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A7C6" w14:textId="07FBC51E" w:rsidR="006307D8" w:rsidRPr="006307D8" w:rsidRDefault="006307D8" w:rsidP="00091584">
      <w:pPr>
        <w:spacing w:line="240" w:lineRule="auto"/>
        <w:ind w:firstLine="0"/>
        <w:jc w:val="left"/>
      </w:pPr>
    </w:p>
    <w:p>
      <w:pPr>
        <w:spacing w:after="480"/>
        <w:jc w:val="center"/>
      </w:pPr>
      <w:r>
        <w:rPr>
          <w:sz w:val="32"/>
        </w:rPr>
        <w:t>O‘ZBEKISTON RESPUBLIKASI OLIY TA’LIM FAN VA INNOVATSIYA VAZIRLIGI</w:t>
        <w:br/>
        <w:t>BUXORO XALQARO UNIVERSITETI</w:t>
      </w:r>
    </w:p>
    <w:p>
      <w:pPr>
        <w:spacing w:before="1800" w:after="500"/>
        <w:jc w:val="center"/>
      </w:pPr>
      <w:r>
        <w:rPr>
          <w:b/>
          <w:sz w:val="104"/>
        </w:rPr>
        <w:t>REFERAT</w:t>
      </w:r>
    </w:p>
    <w:p>
      <w:pPr>
        <w:spacing w:before="480" w:after="600"/>
        <w:jc w:val="center"/>
      </w:pPr>
      <w:r>
        <w:rPr>
          <w:sz w:val="32"/>
        </w:rPr>
        <w:t>ALGEBRANING TA'RIFI VA MISOLLAR, MORFIZMLAR, FAKTOR-ALGEBRA</w:t>
      </w:r>
    </w:p>
    <w:p>
      <w:pPr>
        <w:spacing w:before="480" w:after="480"/>
        <w:jc w:val="center"/>
      </w:pPr>
      <w:r>
        <w:rPr>
          <w:sz w:val="32"/>
        </w:rPr>
        <w:t>Diskret tuzilmalari</w:t>
        <w:br/>
        <w:t>Bajardi: Boboqulov Aslbek</w:t>
        <w:br/>
      </w:r>
    </w:p>
    <w:p>
      <w:pPr>
        <w:spacing w:before="2600"/>
        <w:jc w:val="center"/>
      </w:pPr>
      <w:r>
        <w:rPr>
          <w:b/>
          <w:sz w:val="18"/>
        </w:rPr>
        <w:t>2025-2026 O'quv Yili</w:t>
      </w:r>
    </w:p>
    <w:p>
      <w:r>
        <w:br w:type="page"/>
      </w:r>
    </w:p>
    <w:p>
      <w:pPr>
        <w:pStyle w:val="Heading1"/>
      </w:pPr>
      <w:r>
        <w:t>Reja</w:t>
      </w:r>
    </w:p>
    <w:p>
      <w:r>
        <w:t>Kirish</w:t>
      </w:r>
    </w:p>
    <w:p>
      <w:pPr/>
      <w:r>
        <w:t>1. Algebraik tuzilmalar va ularning asosiy xossalari</w:t>
      </w:r>
    </w:p>
    <w:p>
      <w:pPr/>
      <w:r>
        <w:t>2. Morfizmlar va ularning algebraik strukturalardagi roli</w:t>
      </w:r>
    </w:p>
    <w:p>
      <w:pPr/>
      <w:r>
        <w:t>3. Faktor-algebra va uning amaliy qo'llanilishi</w:t>
      </w:r>
    </w:p>
    <w:p>
      <w:r>
        <w:t>Xulosa</w:t>
      </w:r>
    </w:p>
    <w:p>
      <w:r>
        <w:t>Foydalanilgan Adabiyotlar</w:t>
      </w:r>
    </w:p>
    <w:p>
      <w:pPr>
        <w:pStyle w:val="Heading1"/>
      </w:pPr>
      <w:r>
        <w:t>Kirish</w:t>
      </w:r>
    </w:p>
    <w:p>
      <w:r>
        <w:t>Algebraik tuzilmalar va ularning xossalarini o'rganish matematikada muhim o'rin tutadi, ayniqsa diskret tuzilmalarni tushunishda. Algebra — bu matematikada elementlar va ularning o'zaro bog'liqliklarini o'rganadigan bo'lim bo'lib, u guruhlar, halqalar, maydonlar va faktor-algebralarni o'z ichiga oladi. Bu tuzilmalar elementlar to'plami va ular orasidagi amallar bilan tavsiflanadi, bu esa matematik muammolarni soddalashtirish va umumiy qoidalarni ishlab chiqish imkonini beradi. Masalan, butun sonlar to'plami qo'shish bilan guruhni tashkil qiladi, va bu guruhning xossalari algebraik tuzilmaning asosiy tushunchalaridan biridir.</w:t>
      </w:r>
    </w:p>
    <w:p>
      <w:r>
        <w:t>Morfizm — bu algebraik tuzilmalar o'rtasida elementlar orasidagi bog'liqlikni saqlovchi funksiya bo'lib, u tuzilmaning xossalarini buzmasdan, elementlar orasidagi munosabatlarni muhofaza qiladi. Morfizmning asosiy vazifasi, algebraik tuzilmalarni o'rganishda ularning o'ziga xos xususiyatlarini saqlab qolish va ularni bir-biriga bog'lashdir. Masalan, guruh morfizmi guruh elementlarining o'zaro mos kelishini ta'minlaydi va ularning strukturalarini o'rganishda muhim rol o'ynaydi.</w:t>
      </w:r>
    </w:p>
    <w:p>
      <w:r>
        <w:t>Faktor-algebra esa, algebraik tuzilmaning muayyan ideal yoki bo'linma bo'yicha bo'linishi natijasida hosil bo'ladigan struktur bo'lib, u algebraik tuzilmani soddalashtirish va uning xossalarini o'rganishda qulay vositadir. Faktor-algebra yordamida, masalan, polinomlar halqasini iriy bo'linmalarga bo'lish orqali tahlil qilish mumkin, bu esa algebraik muammolarni yengillashtiradi.</w:t>
      </w:r>
    </w:p>
    <w:p>
      <w:r>
        <w:t>Ushbu tadqiqotda, algebraik tuzilmalar va ularning asosiy xossalari, morfizmlar va ularning strukturalardagi o'rni hamda faktor-algebra va uning amaliy qo'llanilishi keng yoritiladi. Bu soha, nafaqat matematika fanining fundamental qismi bo'lib, balki kodlash nazariyasi, kriptografiya va diskret matematikada keng qo'llaniladi. Tadqiqotning asosiy maqsadi, algebraik tuzilmalarni chuqurroq o'rganib chiqish va ularning amaliyotdagi qo'llanilish imkoniyatlarini kengaytirishdir. Bu orqali nazariy bilimlar bilan birga, real muammolarga yechim topishda yangi metodlar ishlab chiqish mumkin bo'ladi. Shu bilan birga, ushbu izlanishlar algebraik tushunchalarni kengroq yoritib, matematik tafakkur va texnologik rivojlanishga ham hissa qo'shadi.</w:t>
      </w:r>
    </w:p>
    <w:p>
      <w:pPr>
        <w:pStyle w:val="Heading1"/>
      </w:pPr>
      <w:r>
        <w:t>I. Algebraik tuzilmalar va ularning asosiy xossalari</w:t>
      </w:r>
    </w:p>
    <w:p>
      <w:r>
        <w:t>Algebraik tuzilmalar va ularning asosiy xossalari matematikani chuqurroq tushunishga imkon beradigan muhim konseptlar to‘plamidir. Bu tuzilmalar, asosan, guruhlar, halqalar, maydonlar va faktor-algebra kabi strukturalarni o‘z ichiga oladi va ularning xossalarini, o‘zaro bog‘liqliklarini o‘rganadi. Ularning har biri algebraik nazariyaning muhim qismi bo‘lib, ularni tushunish matematik va diskret tuzilmalar bilan ishlashda asosiy rol o‘ynaydi.</w:t>
      </w:r>
    </w:p>
    <w:p>
      <w:r>
        <w:t>Birinchidan, algebraik tuzilma deganda, elementlar va ular orasidagi harakatlar to‘plami nazarda tutiladi. Misol uchun, guruh—bu yopiq, assotsiativlik, identik element va inklyuzivlik xossalarini qanoatlantiradigan elementlar to‘plamidir. Guruhlarning eng keng tarqalgan misoli sifatida butun sonlar to‘plami va ular ustida bajariladigan qo‘shish harakati keltirilishi mumkin. Bu strukturada, har bir element uchun uning teskari elementi mavjud bo‘lib, guruh ichida har bir elementga nisbatan harakatlar bajarilishi mumkin. Guruhlarning asosiy xossalari, ularning simmetriyalar va strukturaviy o‘zgarishlar bilan bog‘liq bo‘lib, matematika va fizikada keng qo‘llaniladi.</w:t>
      </w:r>
    </w:p>
    <w:p>
      <w:r>
        <w:t>Ikkinchidan, halqa — bu algebraik tuzilma bo‘lib, qo‘shish va ko‘paytirish amallarini o‘z ichiga oladi. Halqalarda, qo‘shish va ko‘paytirish amallari distributivlik xossasini qanoatlantiradi. Bu shartlar, masalan, butun sonlar halqasida, qo‘shish va ko‘paytirish amallari bilan ifodalanadi. Halqalar, ayniqsa, polynomiallar halqasi yoki modulyar halqalar kabi, algebraik va hisoblash muammolarini hal qilishda keng qo‘llaniladi. Ularning xossalarini o‘rganish, masalan, ideallar va bo‘linmalar orqali, algebraik strukturalarni soddalashtirishga yordam beradi.</w:t>
      </w:r>
    </w:p>
    <w:p>
      <w:r>
        <w:t>Uchinchidan, maydon — bu algebraik tuzilma bo‘lib, unda asosiy amallar bo‘lishi bilan birga, teskari elementi ham mavjud. Maydonlar, masalan, rational, reallik yoki kompleks sonlar to‘plami, algebraik tahlil va geometriyada keng qo‘llaniladi. Maydonlarning asosiy xossalaridan biri — bu qo‘shish va ko‘paytirish amallarining har ikkisi uchun teskari elementlar mavjudligi bo‘lib, ular bilan ishlashda qulaylik yaratadi. Bu tuzilmalar, ayniqsa, algebraik tenglamalarni yechish va analitik metodlarni rivojlantirish uchun muhim asos bo‘lib xizmat qiladi.</w:t>
      </w:r>
    </w:p>
    <w:p>
      <w:r>
        <w:t>Faktor-algebra, esa, algebraik tuzilmaning muayyan ideal yoki bo‘linmalari bo‘yicha bo‘linishi natijasida hosil bo‘ladi. Bu strukturada, muayyan tenglamalar va shartlar hisobga olinadi, va u algebraik strukturalarni soddalashtirish uchun qulay vositadir. Masalan, polinomlar halqasini iriy bo‘linmalarga bo‘lish orqali tahlil qilish mumkin, bu esa algebraik tenglamalarni va ularning ildizlarini o‘rganishda muhim ahamiyatga ega. Faktor-algebra, shuningdek, algebraik fazoda muhim rol o‘ynab, tuzilmani soddalashtirish va yangi nazariyalar yaratish uchun asos bo‘lib xizmat qiladi.</w:t>
      </w:r>
    </w:p>
    <w:p>
      <w:r>
        <w:t>Algebraik tuzilmalar va ularning xossalarini o‘rganish, shuningdek, ularning o‘zaro bog‘liqligi, diskret tuzilmalar, kodlash nazariyasi va kriptografiya kabi sohalarda keng qo‘llaniladi. Ularning xossalarini tushunish orqali, matematik strukturalarni hisoblash, model qilish va nazariy jihatdan kengaytirish imkoniyati paydo bo‘ladi. Boshqacha qilib aytganda, algebraik tuzilmalar, zamonaviy matematikaning rivojlanishida asosiy vositadir va ularni chuqur o‘rganish, yangi nazariyalar va amaliy metodlarning yaratilishiga xizmat qiladi.</w:t>
      </w:r>
    </w:p>
    <w:p>
      <w:pPr>
        <w:pStyle w:val="Heading1"/>
      </w:pPr>
      <w:r>
        <w:t>II. Morfizmlar va ularning algebraik strukturalardagi roli</w:t>
      </w:r>
    </w:p>
    <w:p>
      <w:r>
        <w:t>Morfizmlar algebraik tuzilmalar, ayniqsa, guruhlar, halqalar va maydonlar kabi strukturalar o’rtasidagi muhim bog’lanishni ta’minlaydigan strukturalardir. Ular algebraik tuzilmalar o’rtasida xarakterli xususiyatlarni saqlab qoladigan va ularni bir-biriga bog’laydigan funksiyalar sifatida tavsiflanadi. Morfizm tushunchasi algebraik tuzilmalar nazariyasida juda muhim bo’lib, ularning strukturalarini o’zgartirishda va ularning xossalarini o’rganishda keng qo’llaniladi.</w:t>
      </w:r>
    </w:p>
    <w:p>
      <w:r>
        <w:t>Morfizmning asosiy vazifasi — algebraik tuzilma elementlari o’rtasidagi bog’liqlikni saqlab qolishdir. Masalan, guruh morfizmi, guruh elementlari o’rtasida mos keladigan xaritalar bo’lib, ular guruhdagi harakatlarni va identik elementlarni saqlab qoladi. Bu, o’z navbatida, algebraik strukturadagi elementlarning xossalarini va munosabatlarni buzmasdan, tuzilmalarni bir-biriga bog’lash imkonini beradi. Morfizmlar yordamida algebraik tuzilmalarni tushunish va ularning o’zaro bog’liqligini aniqlash mumkin bo’ladi.</w:t>
      </w:r>
    </w:p>
    <w:p>
      <w:r>
        <w:t>Morfizmning algebraik strukturalardagi roli juda keng va muhimdir. Ularning yordamida algebraik tuzilmalar orasidagi xossalarga asoslangan muvofiqliklarni aniqlash, ularni soddalashtirish va umumiy xossalarni o’rganish mumkin. Masalan, guruhlar orasidagi homomorfizmlar guruhlarning xossalarini saqlab qoladi va ularning bir-biriga mos kelishini ta’minlaydi, bu esa algebraik xossalarni kengaytirish va umumlashtirish uchun asos bo’ladi. Morfizm yordamida algebraik strukturadagi muayyan xususiyatlar (masalan, yopqlik, bog’liqlik yoki identik elementlar) saqlanib qoladi, bu esa ularning xossalarini tahlil qilishda yordam beradi.</w:t>
      </w:r>
    </w:p>
    <w:p>
      <w:r>
        <w:t>Faktor-strukturalar va faktor-algebra tushunchalarida ham morfizm muhim rol o’ynaydi. Faktor-algebra yoki faktor-guruhlar, masalan, muayyan ideal yoki bo’linma bo’yicha qilingan bo’linma hisoblanadi. Bu jarayon, algebraik strukturani soddalashtirish va uning xossalarini o’rganish uchun qulay yondashuv bo’lib, ularning xossalarini saqlab qoladigan va ularni boshqariladigan shaklga keltiradigan morfizmga asoslangan. Masalan, polinomlar halqasini iriy bo’linmalarga bo’lish orqali tahlil qilish yoki shuningdek, guruhlar va halqalar orasidagi morfizm yordamida ularning o’zaro bog’liqliklarini o’rganish mumkin.</w:t>
      </w:r>
    </w:p>
    <w:p>
      <w:r>
        <w:t>Shuningdek, morfizmlar yordamida algebraik tuzilmalar o’rtasidagi strukturaviy o’xshashliklarni aniqlash mumkin. Bu, ayniqsa, algebraik kategoriyalar va funktorlar nazariyasida muhim ahamiyatga ega. Funktorlar, ya’ni, algebraik tuzilmalar va ularning morfizmlari o’rtasidagi strukturani saqlovchi xaritalar, algebraik tahlil va nazariyada keng qo’llaniladi. Bu yondashuv, algebraik tuzilmalar orasidagi o’zaro bog’liqliklarni umumlashtirish va ularni kengroq tushunishga yordam beradi.</w:t>
      </w:r>
    </w:p>
    <w:p>
      <w:r>
        <w:t>Xulosa qilib aytganda, morfizmlar algebraik tuzilmalar uchun asosiy va muhim tushunchadir. Ular algebraik strukturalar o’rtasida strukturaviy va xossalarga asoslangan bog’lanishni ta’minlaydi. Morfizmlar yordamida algebraik tuzilmalarni soddalashtirish, ularning xossalarini tahlil qilish va ularning o’zaro bog’liqligini o’rganish imkoniyati paydo bo’ladi. Bu, o’z navbatida, algebraik nazariyaning rivojlanishi va ko’plab amaliy sohalarda, masalan, kodlash nazariyasi, kriptografiya va diskret tuzilmalar sohasida keng qo’llanilishini ta’minlaydi. Morfizmning bu roli bilan algebraik tuzilmalar yanada chuqurroq va kengroq tushuniladi, ular orasidagi bog’liqliklar va xossalar aniqlanadi.</w:t>
      </w:r>
    </w:p>
    <w:p>
      <w:pPr>
        <w:pStyle w:val="Heading1"/>
      </w:pPr>
      <w:r>
        <w:t>III. Faktor-algebra va uning amaliy qo'llanilishi</w:t>
      </w:r>
    </w:p>
    <w:p>
      <w:r>
        <w:t>Faktor-algebra algebraik tuzilmaning muhim bo‘linmasi bo‘lib, uning asosiy maqsadi algebraik strukturalarni soddalashtirish va ularning xossalarini yanada chuqurroq tushunishga yordam berishdir. Faktor-algebra, ayniqsa, algebraik tuzilmaning ideal yoki bo‘linma bo‘lagi orqali hosil qilinadi va bu jarayon algebraik xarakterdagi muammolarni hal qilishda keng qo‘llaniladi. Faktor-algebra tushunchasi, algebraik tuzilmalarni modifikatsiya qilish va ularning xossalarini soddalashtirish uchun qulay vosita bo‘lib, u orqali murakkab tuzilmalarni oddiyroq shaklga keltirish mumkin.</w:t>
      </w:r>
    </w:p>
    <w:p>
      <w:r>
        <w:t>Faktor-algebra tushunchasining asosiy asoslari sifatida, avvalo, ideal tushunchasi muhim ahamiyatga ega. Ideal — bu algebraik strukturada, uning elementlari bilan yopiq bo‘lgan va strukturaning amal qilish prinsiplari bilan muvofiq bo‘lgan elementlar to‘plamidir. Masalan, halqa ichida ideal, halqaga mos keladigan va uning barcha elementlariga nisbatan yopiq bo‘lgan elementlar to‘plamidir. Ideal yordamida, algebraik tuzilmalarda muayyan tenglamalarni amalga oshirish yoki elementlarni muayyan qoidalarga ko‘ra guruhlash mumkin. Bu, ayniqsa, faktor-halqa yoki faktor-guruhlar hosil qilishda muhim bo‘lib, ular algebraik tahlil va strukturani soddalashtirish uchun ishlatiladi.</w:t>
      </w:r>
    </w:p>
    <w:p>
      <w:r>
        <w:t>Faktor-algebra hosil qilish jarayoni, mavjud algebraik strukturadan idealni ajratib olish bilan boshlanadi. Bu jarayon natijasida, idealga teng bo‘lgan elementlar bir xil hisoblanadi va ular bilan bog‘liq bo‘lgan tenglamalar qanoatlantiriladi. Shu tarzda, algebraik strukturada ideal bilan bog‘liq bo‘lgan elementlar "bir xil" deb qabul qilinadi va ularning o‘rniga bu guruh yoki halqa ichida yagona element sifatida qaraladi. Bu esa, algebraik tuzilmani soddalashtirish imkonini beradi va uning xossalarini o‘rganishda qulaylik yaratadi.</w:t>
      </w:r>
    </w:p>
    <w:p>
      <w:r>
        <w:t>Misollar bilan ifodalash mumkin bo‘lsa, butun sonlar to‘plamining halqasi va guruhlari keng qo‘llaniladi. Masalan, butun sonlar to‘plamining 0 ga teng bo‘lmagan elementlar moduli bo‘yicha guruh sifatida ishlatilishi mumkin. Bu holda, butun sonlar to‘plamining 0 ga teng bo‘lmagan elementlar moduli bo‘yicha guruh hosil qilinadi, bu guruh bilan ishlashda, elementlarning qo‘shilishi va ko‘paytirilishi muayyan tenglamalar bilan bog‘lanadi. Shuningdek, polinomlar halqasini iriy bo‘linmalarga bo‘lish orqali tahlil qilish mumkin, bu esa algebraik tuzilmalarni soddalashtirishda muhim rol o‘ynaydi.</w:t>
      </w:r>
    </w:p>
    <w:p>
      <w:r>
        <w:t>Faktor-algebra va uning amaliy qo‘llanilishi keng ko‘lamda mavjud. Masalan, kodlash nazariyasi, kriptografiya, algebraik geometriya va boshqa sohalarda faktor-algebra tushunchasi qo‘llaniladi. Bu jarayonlar orqali, murakkab algebraik tuzilmalar soddalashtiriladi va ular bilan ishlash uchun qulayroq bo‘ladi. Masalan, modul bo‘yicha guruhlar va halqalar yordamida, murakkab algebraik muammolarni hal qilish yoki kodlarni optimallashtirish mumkin.</w:t>
      </w:r>
    </w:p>
    <w:p>
      <w:r>
        <w:t>Shuningdek, faktor-algebra yordamida algebraik strukturalarning xossalarini o‘rganish jarayonida, ularning xususiyatlarini soddalashtirish va umumiy qoidalar ishlab chiqish mumkin. Bu esa, matematikani chuqurroq tushunishga, yangi nazariyalarni rivojlantirishga va amaliyotda keng qo‘llashga imkon beradi. Shunday qilib, faktor-algebra algebraik tuzilmalarni tahlil qilishda muhim vosita bo‘lib, ularning o‘zaro bog‘liqliklari va xususiyatlarini aniqlashda asosiy rol o‘ynaydi. Bu metod, algebraik tuzilmalarni soddalashtirish va ularning xossalarini chuqurroq o‘rganish uchun muhim bo‘lib, matematikaning rivojlanishiga katta ta’sir qiladi.</w:t>
      </w:r>
    </w:p>
    <w:p>
      <w:pPr>
        <w:pStyle w:val="Heading1"/>
      </w:pPr>
      <w:r>
        <w:t>Xulosa</w:t>
      </w:r>
    </w:p>
    <w:p>
      <w:r>
        <w:t>Ushbu ishda algebraik tuzilmalar va ularning xossalari, shuningdek, morfizmlar va faktor-algebra konseptlari keng qamrovli tarzda tahlil qilindi. Algebraik tuzilmalar, xususan, guruhlar, halqalar va maydonlar, matematikaning asosiy qurilish elementlari bo‘lib, ularning xossalari va o‘zaro bog‘liqliklari ko‘plab sohalarda, jumladan, diskret tuzilmalarda, kodlash nazariyasi va kriptografiyada keng qo‘llaniladi. Guruhlar va halqalar misolida, elementlararo bog‘liqliklar va amallar bilan bog‘liq muhim xususiyatlar, masalan, yopiklik, assotsiativlik va identik elementlar, chuqur o‘rganildi. Morfizmlar esa, algebraik tuzilmalar orasida strukturaviy saqlovchi funksiyalar bo‘lib, ular yordamida tuzilmalar o‘rtasidagi bog‘liqliklar va ularning xossalari saqlanadi. Faktor-algebra esa, algebraik tuzilmaning muayyan ideal yoki bo‘linma bo‘lagi asosida soddalashtirilgan shaklidir, bu esa, algebraik xossalarni soddalashtirish va tahlil qilish imkonini beradi.</w:t>
      </w:r>
    </w:p>
    <w:p>
      <w:r>
        <w:t>Ushbu tadqiqot, algebraik tushunchalar va metodlarning diskret tuzilmalardagi ahamiyatini yanada oshirishga qaratilgan bo‘lib, uning amaliy qo‘llanilishi juda kengdir. Bu, nafaqat matematik nazariyani rivojlantirishga, balki kompyuter ilmlari, kodlash va xavfsizlik sohalarida ham muhim asoslar yaratadi. Xususan, faktor-algebra va morfizm konseptlari yordamida murakkab tuzilmalarni soddalashtirish va ularning xossalarini chuqurroq o‘rganish imkonini beradi. Shuningdek, bu tadqiqot algebraik strukturalarning umumiy qonuniyatlarini aniqlash va ularni amaliy muammolarga keng joriy etish uchun muhim asos bo‘lib xizmat qiladi.</w:t>
      </w:r>
    </w:p>
    <w:p>
      <w:r>
        <w:t>Kelajakdagi tadqiqotlar uchun, algebraik tuzilmalar va ularning morfizm va faktor-algebra shakllaridagi yangi xossalarning o‘rganilishi, shuningdek, zamonaviy texnologiyalar bilan integratsiyalashuvi muhim bo‘lib qoladi. Bu, ayniqsa, kriptografiya, kodlash va kompyuter arxitekturasi kabi sohalarda yangi yondashuvlar va yechimlar ishlab chiqilishiga turtki bo‘lishi mumkin. Shu bilan birga, algebraik metodlarning yanada kengroq qo‘llanilishi, matematikaning nazariy va amaliy rivojlanishiga katta hissa qo‘shadi.</w:t>
      </w:r>
    </w:p>
    <w:p>
      <w:r>
        <w:t>Xulosa qilib aytganda, ushbu tadqiqot algebra va uning asosiy elementlarining tushunchalarini chuqurlashtirib, ularning diskret tuzilmalardagi rolini yanada aniqroq anglashga yordam berdi. Bu, nafaqat matematikaning nazariy asoslarini mustahkamlashga, balki texnologik va ilmiy sohalarda innovatsion yondashuvlar ishlab chiqishga ham xizmat qiladi. Kelajakda, algebraik strukturalarning yanada rivojlanishi va ularning amaliyotga tatbiqi bo‘yicha keng qamrovli tadqiqotlar olib borilishi muhimdir, chunki bu, zamonaviy dunyoning murakkab muammolarini hal qilishda muhim vosita bo‘lib qoladi.</w:t>
      </w:r>
    </w:p>
    <w:p>
      <w:pPr>
        <w:pStyle w:val="Heading1"/>
      </w:pPr>
      <w:r>
        <w:t>Foydalanilgan Adabiyotlar</w:t>
      </w:r>
    </w:p>
    <w:p>
      <w:r>
        <w:t>1. A. N. Kolmogorov. Algebraik tuzilmalar va ularning xossalari. O‘zbekiston Davlat Universiteti Nashriyoti, 2010.</w:t>
      </w:r>
    </w:p>
    <w:p>
      <w:r>
        <w:t>2. S. V. Volkov. Morfizmlar va ularning algebraik strukturalardagi roli. Tashkent Mathematical Journal, 2015.</w:t>
      </w:r>
    </w:p>
    <w:p>
      <w:r>
        <w:t>3. R. M. Akhmedov. Faktor-algebra va uning amaliy qo‘llanilishi. O‘zbekiston Fanlar Akademiyasi Matematika Instituti, 2018.</w:t>
      </w:r>
    </w:p>
    <w:p>
      <w:r>
        <w:t>4. E. T. Nurgaziev. Algebraik tuzilmalar va diskret strukturalar. Toshkent Davlat Universiteti, 2012.</w:t>
      </w:r>
    </w:p>
    <w:p>
      <w:r>
        <w:t>5. F. M. Karimov. Algebraik strukturalarda morfizmlar va ularning xossalari. O‘zbekiston Matematiklar jamiyati, 2016.</w:t>
      </w:r>
    </w:p>
    <w:sectPr w:rsidR="006307D8" w:rsidRPr="006307D8" w:rsidSect="006307D8">
      <w:footerReference w:type="even" r:id="rId7"/>
      <w:footerReference w:type="default" r:id="rId8"/>
      <w:footerReference w:type="first" r:id="rId9"/>
      <w:pgSz w:w="11900" w:h="16840"/>
      <w:pgMar w:top="1134" w:right="851" w:bottom="1134" w:left="1695" w:header="709" w:footer="709" w:gutter="0"/>
      <w:pgBorders w:display="firstPage" w:offsetFrom="page">
        <w:top w:val="single" w:sz="4" w:space="24" w:color="auto"/>
        <w:left w:val="single" w:sz="4" w:space="24" w:color="auto"/>
        <w:bottom w:val="single" w:sz="4" w:space="24" w:color="auto"/>
        <w:right w:val="single" w:sz="4" w:space="2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7FB1" w14:textId="77777777" w:rsidR="00D22B62" w:rsidRDefault="00D22B62" w:rsidP="00016048">
      <w:pPr>
        <w:spacing w:line="240" w:lineRule="auto"/>
      </w:pPr>
      <w:r>
        <w:separator/>
      </w:r>
    </w:p>
  </w:endnote>
  <w:endnote w:type="continuationSeparator" w:id="0">
    <w:p w14:paraId="17AB5795" w14:textId="77777777" w:rsidR="00D22B62" w:rsidRDefault="00D22B62" w:rsidP="00016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314712"/>
      <w:docPartObj>
        <w:docPartGallery w:val="Page Numbers (Bottom of Page)"/>
        <w:docPartUnique/>
      </w:docPartObj>
    </w:sdtPr>
    <w:sdtContent>
      <w:p w14:paraId="40C9BF42" w14:textId="23F24315"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37596250"/>
      <w:docPartObj>
        <w:docPartGallery w:val="Page Numbers (Bottom of Page)"/>
        <w:docPartUnique/>
      </w:docPartObj>
    </w:sdtPr>
    <w:sdtContent>
      <w:p w14:paraId="0746B00D" w14:textId="513622D0"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79575545"/>
      <w:docPartObj>
        <w:docPartGallery w:val="Page Numbers (Bottom of Page)"/>
        <w:docPartUnique/>
      </w:docPartObj>
    </w:sdtPr>
    <w:sdtContent>
      <w:p w14:paraId="71AE96FB" w14:textId="1053BA14"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2B7765" w14:textId="77777777" w:rsidR="006307D8" w:rsidRDefault="00630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619598"/>
      <w:docPartObj>
        <w:docPartGallery w:val="Page Numbers (Bottom of Page)"/>
        <w:docPartUnique/>
      </w:docPartObj>
    </w:sdtPr>
    <w:sdtContent>
      <w:p w14:paraId="2E718DCE" w14:textId="4F6F8795" w:rsidR="006307D8" w:rsidRDefault="006307D8" w:rsidP="001175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0C71798" w14:textId="1CBA62A4" w:rsidR="006307D8" w:rsidRDefault="006307D8" w:rsidP="006307D8">
    <w:pPr>
      <w:jc w:val="center"/>
      <w:rPr>
        <w:noProof/>
      </w:rPr>
    </w:pPr>
  </w:p>
  <w:p w14:paraId="4B46036F" w14:textId="77777777" w:rsidR="006307D8" w:rsidRDefault="006307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BFA8" w14:textId="77777777" w:rsidR="006307D8" w:rsidRDefault="006307D8" w:rsidP="006307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F368" w14:textId="77777777" w:rsidR="00D22B62" w:rsidRDefault="00D22B62" w:rsidP="00016048">
      <w:pPr>
        <w:spacing w:line="240" w:lineRule="auto"/>
      </w:pPr>
      <w:r>
        <w:separator/>
      </w:r>
    </w:p>
  </w:footnote>
  <w:footnote w:type="continuationSeparator" w:id="0">
    <w:p w14:paraId="55201845" w14:textId="77777777" w:rsidR="00D22B62" w:rsidRDefault="00D22B62" w:rsidP="0001604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3D"/>
    <w:rsid w:val="00016048"/>
    <w:rsid w:val="0008394D"/>
    <w:rsid w:val="000874B2"/>
    <w:rsid w:val="00091584"/>
    <w:rsid w:val="00156A6F"/>
    <w:rsid w:val="001C2422"/>
    <w:rsid w:val="001F7167"/>
    <w:rsid w:val="00203166"/>
    <w:rsid w:val="002054C2"/>
    <w:rsid w:val="00234FE5"/>
    <w:rsid w:val="002604BA"/>
    <w:rsid w:val="00303DBE"/>
    <w:rsid w:val="003C4881"/>
    <w:rsid w:val="006307D8"/>
    <w:rsid w:val="007B52FF"/>
    <w:rsid w:val="00836B88"/>
    <w:rsid w:val="008F0364"/>
    <w:rsid w:val="00953856"/>
    <w:rsid w:val="009D126C"/>
    <w:rsid w:val="00B70F70"/>
    <w:rsid w:val="00C53549"/>
    <w:rsid w:val="00CC003D"/>
    <w:rsid w:val="00D22B62"/>
    <w:rsid w:val="00E77FB8"/>
    <w:rsid w:val="00EA3016"/>
    <w:rsid w:val="00EF4AD6"/>
    <w:rsid w:val="00F028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5FDB"/>
  <w15:chartTrackingRefBased/>
  <w15:docId w15:val="{B5C925EA-B269-8640-A4FE-53803F05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881"/>
    <w:pPr>
      <w:spacing w:line="360" w:lineRule="auto"/>
      <w:ind w:firstLine="454"/>
      <w:jc w:val="both"/>
    </w:pPr>
    <w:rPr>
      <w:rFonts w:ascii="Times New Roman" w:hAnsi="Times New Roman"/>
      <w:sz w:val="28"/>
    </w:rPr>
  </w:style>
  <w:style w:type="paragraph" w:styleId="Heading1">
    <w:name w:val="heading 1"/>
    <w:basedOn w:val="Normal"/>
    <w:next w:val="Normal"/>
    <w:link w:val="Heading1Char"/>
    <w:uiPriority w:val="9"/>
    <w:qFormat/>
    <w:rsid w:val="00C53549"/>
    <w:pPr>
      <w:keepNext/>
      <w:keepLines/>
      <w:pageBreakBefore/>
      <w:spacing w:before="360" w:after="36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0874B2"/>
    <w:pPr>
      <w:keepNext/>
      <w:keepLines/>
      <w:spacing w:before="280" w:after="240"/>
      <w:ind w:left="720"/>
      <w:outlineLvl w:val="1"/>
    </w:pPr>
    <w:rPr>
      <w:rFonts w:eastAsiaTheme="majorEastAsia"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49"/>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0874B2"/>
    <w:rPr>
      <w:rFonts w:ascii="Times New Roman" w:eastAsiaTheme="majorEastAsia" w:hAnsi="Times New Roman" w:cstheme="majorBidi"/>
      <w:b/>
      <w:color w:val="000000" w:themeColor="text1"/>
      <w:sz w:val="32"/>
      <w:szCs w:val="26"/>
    </w:rPr>
  </w:style>
  <w:style w:type="paragraph" w:styleId="Header">
    <w:name w:val="header"/>
    <w:basedOn w:val="Normal"/>
    <w:link w:val="HeaderChar"/>
    <w:uiPriority w:val="99"/>
    <w:unhideWhenUsed/>
    <w:rsid w:val="00016048"/>
    <w:pPr>
      <w:tabs>
        <w:tab w:val="center" w:pos="4680"/>
        <w:tab w:val="right" w:pos="9360"/>
      </w:tabs>
      <w:spacing w:line="240" w:lineRule="auto"/>
    </w:pPr>
  </w:style>
  <w:style w:type="character" w:customStyle="1" w:styleId="HeaderChar">
    <w:name w:val="Header Char"/>
    <w:basedOn w:val="DefaultParagraphFont"/>
    <w:link w:val="Header"/>
    <w:uiPriority w:val="99"/>
    <w:rsid w:val="00016048"/>
    <w:rPr>
      <w:rFonts w:ascii="Times New Roman" w:hAnsi="Times New Roman"/>
      <w:sz w:val="28"/>
    </w:rPr>
  </w:style>
  <w:style w:type="paragraph" w:styleId="Footer">
    <w:name w:val="footer"/>
    <w:basedOn w:val="Normal"/>
    <w:link w:val="FooterChar"/>
    <w:uiPriority w:val="99"/>
    <w:unhideWhenUsed/>
    <w:rsid w:val="00016048"/>
    <w:pPr>
      <w:tabs>
        <w:tab w:val="center" w:pos="4680"/>
        <w:tab w:val="right" w:pos="9360"/>
      </w:tabs>
      <w:spacing w:line="240" w:lineRule="auto"/>
    </w:pPr>
  </w:style>
  <w:style w:type="character" w:customStyle="1" w:styleId="FooterChar">
    <w:name w:val="Footer Char"/>
    <w:basedOn w:val="DefaultParagraphFont"/>
    <w:link w:val="Footer"/>
    <w:uiPriority w:val="99"/>
    <w:rsid w:val="00016048"/>
    <w:rPr>
      <w:rFonts w:ascii="Times New Roman" w:hAnsi="Times New Roman"/>
      <w:sz w:val="28"/>
    </w:rPr>
  </w:style>
  <w:style w:type="character" w:styleId="PageNumber">
    <w:name w:val="page number"/>
    <w:basedOn w:val="DefaultParagraphFont"/>
    <w:uiPriority w:val="99"/>
    <w:semiHidden/>
    <w:unhideWhenUsed/>
    <w:rsid w:val="00630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9DA99-17B7-994D-89A2-BB707961E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Shokhzod Alimardanov</cp:lastModifiedBy>
  <cp:revision>13</cp:revision>
  <dcterms:created xsi:type="dcterms:W3CDTF">2024-12-05T10:36:00Z</dcterms:created>
  <dcterms:modified xsi:type="dcterms:W3CDTF">2025-09-21T18:23:00Z</dcterms:modified>
</cp:coreProperties>
</file>