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0E936" w14:textId="555EB3A3" w:rsidR="00616572" w:rsidRDefault="00616572" w:rsidP="00616572">
      <w:pPr>
        <w:jc w:val="center"/>
        <w:rPr>
          <w:b/>
          <w:bCs/>
          <w:color w:val="FF0000"/>
          <w:sz w:val="36"/>
          <w:szCs w:val="36"/>
        </w:rPr>
      </w:pPr>
      <w:r w:rsidRPr="00616572">
        <w:rPr>
          <w:b/>
          <w:bCs/>
          <w:color w:val="FF0000"/>
          <w:sz w:val="36"/>
          <w:szCs w:val="36"/>
        </w:rPr>
        <w:t>Amazon Sales Analysis Report</w:t>
      </w:r>
    </w:p>
    <w:p w14:paraId="172E83B5" w14:textId="77777777" w:rsidR="007C525E" w:rsidRPr="00616572" w:rsidRDefault="007C525E" w:rsidP="00616572">
      <w:pPr>
        <w:jc w:val="center"/>
        <w:rPr>
          <w:b/>
          <w:bCs/>
          <w:color w:val="FF0000"/>
          <w:sz w:val="36"/>
          <w:szCs w:val="36"/>
        </w:rPr>
      </w:pPr>
    </w:p>
    <w:p w14:paraId="5934B1A7" w14:textId="138C1D42" w:rsidR="00616572" w:rsidRPr="00616572" w:rsidRDefault="00616572" w:rsidP="00616572">
      <w:pPr>
        <w:rPr>
          <w:b/>
          <w:bCs/>
        </w:rPr>
      </w:pPr>
      <w:r w:rsidRPr="00616572">
        <w:rPr>
          <w:b/>
          <w:bCs/>
        </w:rPr>
        <w:t>Problem Statement:</w:t>
      </w:r>
    </w:p>
    <w:p w14:paraId="1711E732" w14:textId="4AE5FC3B" w:rsidR="00616572" w:rsidRDefault="00616572" w:rsidP="00551A52">
      <w:pPr>
        <w:jc w:val="both"/>
      </w:pPr>
      <w:r>
        <w:t xml:space="preserve">The provided dataset represents the order management and </w:t>
      </w:r>
      <w:proofErr w:type="spellStart"/>
      <w:r>
        <w:t>fulfillment</w:t>
      </w:r>
      <w:proofErr w:type="spellEnd"/>
      <w:r>
        <w:t xml:space="preserve"> data for various products sold on the Amazon.in platform. The data spans multiple dimensions, including order details, product information, shipping, and </w:t>
      </w:r>
      <w:proofErr w:type="spellStart"/>
      <w:r>
        <w:t>fulfillment</w:t>
      </w:r>
      <w:proofErr w:type="spellEnd"/>
      <w:r>
        <w:t xml:space="preserve">. The goal is to </w:t>
      </w:r>
      <w:proofErr w:type="spellStart"/>
      <w:r>
        <w:t>analyze</w:t>
      </w:r>
      <w:proofErr w:type="spellEnd"/>
      <w:r>
        <w:t xml:space="preserve"> this dataset to uncover insights that can help optimize the sales and logistics operations for the Amazon.in business.</w:t>
      </w:r>
    </w:p>
    <w:p w14:paraId="46EC02F7" w14:textId="77777777" w:rsidR="00616572" w:rsidRDefault="00616572" w:rsidP="00616572"/>
    <w:p w14:paraId="577897E5" w14:textId="77777777" w:rsidR="00D56659" w:rsidRPr="00D56659" w:rsidRDefault="00D56659" w:rsidP="00D56659">
      <w:r w:rsidRPr="00D56659">
        <w:t>This dataset appears to be an inventory or order management system for various products sold on the Amazon.in platform. The key information provided includes:</w:t>
      </w:r>
    </w:p>
    <w:p w14:paraId="48680522" w14:textId="77777777" w:rsidR="00D56659" w:rsidRPr="00D56659" w:rsidRDefault="00D56659" w:rsidP="00D56659">
      <w:pPr>
        <w:numPr>
          <w:ilvl w:val="0"/>
          <w:numId w:val="1"/>
        </w:numPr>
      </w:pPr>
      <w:r w:rsidRPr="00D56659">
        <w:t>Index: A sequential numeric identifier for each order/shipment.</w:t>
      </w:r>
    </w:p>
    <w:p w14:paraId="5999B421" w14:textId="77777777" w:rsidR="00D56659" w:rsidRPr="00D56659" w:rsidRDefault="00D56659" w:rsidP="00D56659">
      <w:pPr>
        <w:numPr>
          <w:ilvl w:val="0"/>
          <w:numId w:val="1"/>
        </w:numPr>
      </w:pPr>
      <w:r w:rsidRPr="00D56659">
        <w:t>Order ID: The unique identifier for each order or shipment.</w:t>
      </w:r>
    </w:p>
    <w:p w14:paraId="78A03A77" w14:textId="77777777" w:rsidR="00D56659" w:rsidRPr="00D56659" w:rsidRDefault="00D56659" w:rsidP="00D56659">
      <w:pPr>
        <w:numPr>
          <w:ilvl w:val="0"/>
          <w:numId w:val="1"/>
        </w:numPr>
      </w:pPr>
      <w:r w:rsidRPr="00D56659">
        <w:t>Date: The date the order was placed or shipped.</w:t>
      </w:r>
    </w:p>
    <w:p w14:paraId="35EFD753" w14:textId="77777777" w:rsidR="00D56659" w:rsidRPr="00D56659" w:rsidRDefault="00D56659" w:rsidP="00D56659">
      <w:pPr>
        <w:numPr>
          <w:ilvl w:val="0"/>
          <w:numId w:val="1"/>
        </w:numPr>
      </w:pPr>
      <w:r w:rsidRPr="00D56659">
        <w:t xml:space="preserve">Status: The </w:t>
      </w:r>
      <w:proofErr w:type="gramStart"/>
      <w:r w:rsidRPr="00D56659">
        <w:t>current status</w:t>
      </w:r>
      <w:proofErr w:type="gramEnd"/>
      <w:r w:rsidRPr="00D56659">
        <w:t xml:space="preserve"> of the order/shipment (e.g., Shipped, Cancelled, Expedited).</w:t>
      </w:r>
    </w:p>
    <w:p w14:paraId="4D245ACD" w14:textId="77777777" w:rsidR="00D56659" w:rsidRPr="00D56659" w:rsidRDefault="00D56659" w:rsidP="00D56659">
      <w:pPr>
        <w:numPr>
          <w:ilvl w:val="0"/>
          <w:numId w:val="1"/>
        </w:numPr>
      </w:pPr>
      <w:proofErr w:type="spellStart"/>
      <w:r w:rsidRPr="00D56659">
        <w:t>Fulfillment</w:t>
      </w:r>
      <w:proofErr w:type="spellEnd"/>
      <w:r w:rsidRPr="00D56659">
        <w:t xml:space="preserve">: The type of </w:t>
      </w:r>
      <w:proofErr w:type="spellStart"/>
      <w:r w:rsidRPr="00D56659">
        <w:t>fulfillment</w:t>
      </w:r>
      <w:proofErr w:type="spellEnd"/>
      <w:r w:rsidRPr="00D56659">
        <w:t xml:space="preserve"> service used (e.g., Standard, Expedited).</w:t>
      </w:r>
    </w:p>
    <w:p w14:paraId="06BC478A" w14:textId="77777777" w:rsidR="00D56659" w:rsidRPr="00D56659" w:rsidRDefault="00D56659" w:rsidP="00D56659">
      <w:pPr>
        <w:numPr>
          <w:ilvl w:val="0"/>
          <w:numId w:val="1"/>
        </w:numPr>
      </w:pPr>
      <w:r w:rsidRPr="00D56659">
        <w:t>Sales Channel: The sales channel used, which in this case appears to be Amazon.in.</w:t>
      </w:r>
    </w:p>
    <w:p w14:paraId="00111D2D" w14:textId="77777777" w:rsidR="00D56659" w:rsidRPr="00D56659" w:rsidRDefault="00D56659" w:rsidP="00D56659">
      <w:pPr>
        <w:numPr>
          <w:ilvl w:val="0"/>
          <w:numId w:val="1"/>
        </w:numPr>
      </w:pPr>
      <w:r w:rsidRPr="00D56659">
        <w:t>ship-service-level: The level of shipping service provided.</w:t>
      </w:r>
    </w:p>
    <w:p w14:paraId="2B9908FD" w14:textId="77777777" w:rsidR="00D56659" w:rsidRPr="00D56659" w:rsidRDefault="00D56659" w:rsidP="00D56659">
      <w:pPr>
        <w:numPr>
          <w:ilvl w:val="0"/>
          <w:numId w:val="1"/>
        </w:numPr>
      </w:pPr>
      <w:r w:rsidRPr="00D56659">
        <w:t>Style: The product style or model identifier.</w:t>
      </w:r>
    </w:p>
    <w:p w14:paraId="28FA89E2" w14:textId="77777777" w:rsidR="00D56659" w:rsidRPr="00D56659" w:rsidRDefault="00D56659" w:rsidP="00D56659">
      <w:pPr>
        <w:numPr>
          <w:ilvl w:val="0"/>
          <w:numId w:val="1"/>
        </w:numPr>
      </w:pPr>
      <w:r w:rsidRPr="00D56659">
        <w:t>SKU: The stock-keeping unit or product identifier.</w:t>
      </w:r>
    </w:p>
    <w:p w14:paraId="2E887E84" w14:textId="77777777" w:rsidR="00D56659" w:rsidRPr="00D56659" w:rsidRDefault="00D56659" w:rsidP="00D56659">
      <w:pPr>
        <w:numPr>
          <w:ilvl w:val="0"/>
          <w:numId w:val="1"/>
        </w:numPr>
      </w:pPr>
      <w:r w:rsidRPr="00D56659">
        <w:t>Category: The product category.</w:t>
      </w:r>
    </w:p>
    <w:p w14:paraId="456A5882" w14:textId="77777777" w:rsidR="00D56659" w:rsidRPr="00D56659" w:rsidRDefault="00D56659" w:rsidP="00D56659">
      <w:pPr>
        <w:numPr>
          <w:ilvl w:val="0"/>
          <w:numId w:val="1"/>
        </w:numPr>
      </w:pPr>
      <w:r w:rsidRPr="00D56659">
        <w:t>Size: The product size.</w:t>
      </w:r>
    </w:p>
    <w:p w14:paraId="1BD242CE" w14:textId="77777777" w:rsidR="00D56659" w:rsidRPr="00D56659" w:rsidRDefault="00D56659" w:rsidP="00D56659">
      <w:pPr>
        <w:numPr>
          <w:ilvl w:val="0"/>
          <w:numId w:val="1"/>
        </w:numPr>
      </w:pPr>
      <w:r w:rsidRPr="00D56659">
        <w:t>ASIN: The Amazon Standard Identification Number for the product.</w:t>
      </w:r>
    </w:p>
    <w:p w14:paraId="6C598890" w14:textId="77777777" w:rsidR="00D56659" w:rsidRPr="00D56659" w:rsidRDefault="00D56659" w:rsidP="00D56659">
      <w:pPr>
        <w:numPr>
          <w:ilvl w:val="0"/>
          <w:numId w:val="1"/>
        </w:numPr>
      </w:pPr>
      <w:r w:rsidRPr="00D56659">
        <w:t>Courier Status: The status of the courier delivery.</w:t>
      </w:r>
    </w:p>
    <w:p w14:paraId="41D8F133" w14:textId="77777777" w:rsidR="00D56659" w:rsidRPr="00D56659" w:rsidRDefault="00D56659" w:rsidP="00D56659">
      <w:pPr>
        <w:numPr>
          <w:ilvl w:val="0"/>
          <w:numId w:val="1"/>
        </w:numPr>
      </w:pPr>
      <w:r w:rsidRPr="00D56659">
        <w:t>Qty: The quantity of the product ordered.</w:t>
      </w:r>
    </w:p>
    <w:p w14:paraId="3AAA1927" w14:textId="77777777" w:rsidR="00D56659" w:rsidRPr="00D56659" w:rsidRDefault="00D56659" w:rsidP="00D56659">
      <w:pPr>
        <w:numPr>
          <w:ilvl w:val="0"/>
          <w:numId w:val="1"/>
        </w:numPr>
      </w:pPr>
      <w:r w:rsidRPr="00D56659">
        <w:t>Currency: The currency used for the transaction.</w:t>
      </w:r>
    </w:p>
    <w:p w14:paraId="2A93CF07" w14:textId="77777777" w:rsidR="00D56659" w:rsidRPr="00D56659" w:rsidRDefault="00D56659" w:rsidP="00D56659">
      <w:pPr>
        <w:numPr>
          <w:ilvl w:val="0"/>
          <w:numId w:val="1"/>
        </w:numPr>
      </w:pPr>
      <w:r w:rsidRPr="00D56659">
        <w:t>Amount: The monetary amount of the transaction.</w:t>
      </w:r>
    </w:p>
    <w:p w14:paraId="0379FB91" w14:textId="77777777" w:rsidR="00D56659" w:rsidRPr="00D56659" w:rsidRDefault="00D56659" w:rsidP="00D56659">
      <w:pPr>
        <w:numPr>
          <w:ilvl w:val="0"/>
          <w:numId w:val="1"/>
        </w:numPr>
      </w:pPr>
      <w:r w:rsidRPr="00D56659">
        <w:lastRenderedPageBreak/>
        <w:t>ship-city: The city where the product was shipped.</w:t>
      </w:r>
    </w:p>
    <w:p w14:paraId="79B489BE" w14:textId="77777777" w:rsidR="00D56659" w:rsidRPr="00D56659" w:rsidRDefault="00D56659" w:rsidP="00D56659">
      <w:pPr>
        <w:numPr>
          <w:ilvl w:val="0"/>
          <w:numId w:val="1"/>
        </w:numPr>
      </w:pPr>
      <w:r w:rsidRPr="00D56659">
        <w:t>ship-state: The state where the product was shipped.</w:t>
      </w:r>
    </w:p>
    <w:p w14:paraId="1E153456" w14:textId="77777777" w:rsidR="00D56659" w:rsidRPr="00D56659" w:rsidRDefault="00D56659" w:rsidP="00D56659">
      <w:pPr>
        <w:numPr>
          <w:ilvl w:val="0"/>
          <w:numId w:val="1"/>
        </w:numPr>
      </w:pPr>
      <w:r w:rsidRPr="00D56659">
        <w:t>ship-postal-code: The postal code where the product was shipped.</w:t>
      </w:r>
    </w:p>
    <w:p w14:paraId="2E8599E4" w14:textId="77777777" w:rsidR="00D56659" w:rsidRPr="00D56659" w:rsidRDefault="00D56659" w:rsidP="00D56659">
      <w:pPr>
        <w:numPr>
          <w:ilvl w:val="0"/>
          <w:numId w:val="1"/>
        </w:numPr>
      </w:pPr>
      <w:r w:rsidRPr="00D56659">
        <w:t>ship-country: The country where the product was shipped.</w:t>
      </w:r>
    </w:p>
    <w:p w14:paraId="566D80B7" w14:textId="77777777" w:rsidR="00D56659" w:rsidRPr="00D56659" w:rsidRDefault="00D56659" w:rsidP="00D56659">
      <w:pPr>
        <w:numPr>
          <w:ilvl w:val="0"/>
          <w:numId w:val="1"/>
        </w:numPr>
      </w:pPr>
      <w:r w:rsidRPr="00D56659">
        <w:t>promotion-ids: Any promotion or discount identifiers applied to the order.</w:t>
      </w:r>
    </w:p>
    <w:p w14:paraId="41EFD1DC" w14:textId="77777777" w:rsidR="00D56659" w:rsidRPr="00D56659" w:rsidRDefault="00D56659" w:rsidP="00D56659">
      <w:pPr>
        <w:numPr>
          <w:ilvl w:val="0"/>
          <w:numId w:val="1"/>
        </w:numPr>
      </w:pPr>
      <w:r w:rsidRPr="00D56659">
        <w:t>B2B: Indicates whether the order is a business-to-business transaction.</w:t>
      </w:r>
    </w:p>
    <w:p w14:paraId="2852B58C" w14:textId="77777777" w:rsidR="00D56659" w:rsidRDefault="00D56659" w:rsidP="00D56659">
      <w:pPr>
        <w:numPr>
          <w:ilvl w:val="0"/>
          <w:numId w:val="1"/>
        </w:numPr>
      </w:pPr>
      <w:r w:rsidRPr="00D56659">
        <w:t>Unfulfilled-by: Indicates whether the order was unfulfilled by Amazon.</w:t>
      </w:r>
    </w:p>
    <w:p w14:paraId="2C09695A" w14:textId="77777777" w:rsidR="007C525E" w:rsidRPr="00D56659" w:rsidRDefault="007C525E" w:rsidP="007C525E">
      <w:pPr>
        <w:ind w:left="720"/>
      </w:pPr>
    </w:p>
    <w:p w14:paraId="080B806C" w14:textId="77777777" w:rsidR="00D56659" w:rsidRPr="00D56659" w:rsidRDefault="00D56659" w:rsidP="00D56659">
      <w:r w:rsidRPr="00D56659">
        <w:t xml:space="preserve">This dataset could be used for various analyses, such as understanding product sales trends, shipping performance, </w:t>
      </w:r>
      <w:proofErr w:type="spellStart"/>
      <w:r w:rsidRPr="00D56659">
        <w:t>fulfillment</w:t>
      </w:r>
      <w:proofErr w:type="spellEnd"/>
      <w:r w:rsidRPr="00D56659">
        <w:t xml:space="preserve"> efficiency, and identifying any issues or anomalies in the order management process.</w:t>
      </w:r>
    </w:p>
    <w:p w14:paraId="45AE88A9" w14:textId="77777777" w:rsidR="00D56659" w:rsidRDefault="00D56659" w:rsidP="00616572"/>
    <w:p w14:paraId="24DF1F0A" w14:textId="77777777" w:rsidR="00616572" w:rsidRDefault="00616572" w:rsidP="00616572">
      <w:r>
        <w:t>Key Questions to be Answered:</w:t>
      </w:r>
    </w:p>
    <w:p w14:paraId="1EB68D1D" w14:textId="77777777" w:rsidR="00616572" w:rsidRDefault="00616572" w:rsidP="00616572">
      <w:r>
        <w:t xml:space="preserve">1. What </w:t>
      </w:r>
      <w:proofErr w:type="gramStart"/>
      <w:r>
        <w:t>are</w:t>
      </w:r>
      <w:proofErr w:type="gramEnd"/>
      <w:r>
        <w:t xml:space="preserve"> the top-selling products in terms of quantity, revenue, and growth rate?</w:t>
      </w:r>
    </w:p>
    <w:p w14:paraId="5C505A24" w14:textId="77777777" w:rsidR="00616572" w:rsidRDefault="00616572" w:rsidP="00616572">
      <w:r>
        <w:t xml:space="preserve">2. How do the sales and </w:t>
      </w:r>
      <w:proofErr w:type="spellStart"/>
      <w:r>
        <w:t>fulfillment</w:t>
      </w:r>
      <w:proofErr w:type="spellEnd"/>
      <w:r>
        <w:t xml:space="preserve"> trends vary across different product categories and sizes?</w:t>
      </w:r>
    </w:p>
    <w:p w14:paraId="119EF14C" w14:textId="77777777" w:rsidR="00616572" w:rsidRDefault="00616572" w:rsidP="00616572">
      <w:r>
        <w:t xml:space="preserve">3. What is the average processing time for orders, and are there any significant delays or bottlenecks in the </w:t>
      </w:r>
      <w:proofErr w:type="spellStart"/>
      <w:r>
        <w:t>fulfillment</w:t>
      </w:r>
      <w:proofErr w:type="spellEnd"/>
      <w:r>
        <w:t xml:space="preserve"> process?</w:t>
      </w:r>
    </w:p>
    <w:p w14:paraId="199B9866" w14:textId="77777777" w:rsidR="00616572" w:rsidRDefault="00616572" w:rsidP="00616572">
      <w:r>
        <w:t>4. Are there any patterns or anomalies in the shipping performance, such as delays, returns, or issues with specific shipping service levels or courier partners?</w:t>
      </w:r>
    </w:p>
    <w:p w14:paraId="013245D8" w14:textId="77777777" w:rsidR="00616572" w:rsidRDefault="00616572" w:rsidP="00616572">
      <w:r>
        <w:t xml:space="preserve">5. How do the </w:t>
      </w:r>
      <w:proofErr w:type="spellStart"/>
      <w:r>
        <w:t>fulfillment</w:t>
      </w:r>
      <w:proofErr w:type="spellEnd"/>
      <w:r>
        <w:t xml:space="preserve"> and shipping costs vary across different product categories, sizes, and shipping service levels? Are there opportunities to optimize these costs?</w:t>
      </w:r>
    </w:p>
    <w:p w14:paraId="00AE1935" w14:textId="77777777" w:rsidR="00616572" w:rsidRDefault="00616572" w:rsidP="00616572">
      <w:r>
        <w:t xml:space="preserve">6. Are there any relationships between the product attributes (category, size, ASIN) and the sales, </w:t>
      </w:r>
      <w:proofErr w:type="spellStart"/>
      <w:r>
        <w:t>fulfillment</w:t>
      </w:r>
      <w:proofErr w:type="spellEnd"/>
      <w:r>
        <w:t>, or shipping performance?</w:t>
      </w:r>
    </w:p>
    <w:p w14:paraId="3209C067" w14:textId="77777777" w:rsidR="00616572" w:rsidRDefault="00616572" w:rsidP="00616572">
      <w:r>
        <w:t>7. Can we identify any specific product or customer segments that have higher profitability or growth potential?</w:t>
      </w:r>
    </w:p>
    <w:p w14:paraId="3B26EC98" w14:textId="77777777" w:rsidR="00616572" w:rsidRDefault="00616572" w:rsidP="00616572">
      <w:r>
        <w:t xml:space="preserve">8. Are there any external factors, such as promotions or seasonality, that are influencing the sales and </w:t>
      </w:r>
      <w:proofErr w:type="spellStart"/>
      <w:r>
        <w:t>fulfillment</w:t>
      </w:r>
      <w:proofErr w:type="spellEnd"/>
      <w:r>
        <w:t xml:space="preserve"> patterns?</w:t>
      </w:r>
    </w:p>
    <w:p w14:paraId="5F4F651C" w14:textId="77777777" w:rsidR="00616572" w:rsidRDefault="00616572" w:rsidP="00616572">
      <w:r>
        <w:t>9. How can the insights from this analysis be used to improve the overall Amazon.in business operations, customer experience, and profitability?</w:t>
      </w:r>
    </w:p>
    <w:p w14:paraId="03E6DC43" w14:textId="77777777" w:rsidR="00616572" w:rsidRDefault="00616572" w:rsidP="00616572"/>
    <w:p w14:paraId="028644FE" w14:textId="4A9C97D5" w:rsidR="00616572" w:rsidRDefault="00616572" w:rsidP="00616572">
      <w:r>
        <w:lastRenderedPageBreak/>
        <w:t>By answering these questions, the analysis can provide valuable insights to the Amazon.in team to help them make informed decisions, optimize their processes, and enhance the overall performance of their business.</w:t>
      </w:r>
    </w:p>
    <w:p w14:paraId="5CDE35EA" w14:textId="77777777" w:rsidR="00616572" w:rsidRDefault="00616572" w:rsidP="004B685F"/>
    <w:p w14:paraId="07DEF62E" w14:textId="77777777" w:rsidR="00616572" w:rsidRDefault="00616572" w:rsidP="00616572">
      <w:r>
        <w:t>To answer the key questions based on the provided dataset, we can perform the following calculations and analyses:</w:t>
      </w:r>
    </w:p>
    <w:p w14:paraId="0F970780" w14:textId="77777777" w:rsidR="00616572" w:rsidRDefault="00616572" w:rsidP="00616572"/>
    <w:p w14:paraId="3007633D" w14:textId="77777777" w:rsidR="00616572" w:rsidRPr="00D56659" w:rsidRDefault="00616572" w:rsidP="00616572">
      <w:pPr>
        <w:rPr>
          <w:b/>
          <w:bCs/>
        </w:rPr>
      </w:pPr>
      <w:r w:rsidRPr="00D56659">
        <w:rPr>
          <w:b/>
          <w:bCs/>
        </w:rPr>
        <w:t>1. Top-selling products by quantity, revenue, and growth rate:</w:t>
      </w:r>
    </w:p>
    <w:p w14:paraId="2676D54E" w14:textId="77777777" w:rsidR="00616572" w:rsidRDefault="00616572" w:rsidP="00616572">
      <w:r>
        <w:t xml:space="preserve">   - Quantity: Identify the top SKUs with the highest total quantity sold.</w:t>
      </w:r>
    </w:p>
    <w:p w14:paraId="37E1E961" w14:textId="77777777" w:rsidR="00616572" w:rsidRDefault="00616572" w:rsidP="00616572">
      <w:r>
        <w:t xml:space="preserve">   - Revenue: Calculate the total revenue (Quantity * Amount) for each SKU and identify the top-selling products.</w:t>
      </w:r>
    </w:p>
    <w:p w14:paraId="70C2F21F" w14:textId="77777777" w:rsidR="00616572" w:rsidRDefault="00616572" w:rsidP="00616572">
      <w:r>
        <w:t xml:space="preserve">   - Growth rate: Calculate the month-over-month or year-over-year growth rate for each SKU's sales.</w:t>
      </w:r>
    </w:p>
    <w:p w14:paraId="01CF7ED6" w14:textId="77777777" w:rsidR="00616572" w:rsidRDefault="00616572" w:rsidP="00616572"/>
    <w:p w14:paraId="104176B1" w14:textId="77777777" w:rsidR="00616572" w:rsidRPr="00D56659" w:rsidRDefault="00616572" w:rsidP="00616572">
      <w:pPr>
        <w:rPr>
          <w:b/>
          <w:bCs/>
        </w:rPr>
      </w:pPr>
      <w:r w:rsidRPr="00D56659">
        <w:rPr>
          <w:b/>
          <w:bCs/>
        </w:rPr>
        <w:t xml:space="preserve">2. Sales and </w:t>
      </w:r>
      <w:proofErr w:type="spellStart"/>
      <w:r w:rsidRPr="00D56659">
        <w:rPr>
          <w:b/>
          <w:bCs/>
        </w:rPr>
        <w:t>fulfillment</w:t>
      </w:r>
      <w:proofErr w:type="spellEnd"/>
      <w:r w:rsidRPr="00D56659">
        <w:rPr>
          <w:b/>
          <w:bCs/>
        </w:rPr>
        <w:t xml:space="preserve"> trends across product categories and sizes:</w:t>
      </w:r>
    </w:p>
    <w:p w14:paraId="3A731874" w14:textId="77777777" w:rsidR="00616572" w:rsidRDefault="00616572" w:rsidP="00616572">
      <w:r>
        <w:t xml:space="preserve">   - Group the data by product category and size, and calculate the total quantity, revenue, and average </w:t>
      </w:r>
      <w:proofErr w:type="spellStart"/>
      <w:r>
        <w:t>fulfillment</w:t>
      </w:r>
      <w:proofErr w:type="spellEnd"/>
      <w:r>
        <w:t xml:space="preserve"> time for each group.</w:t>
      </w:r>
    </w:p>
    <w:p w14:paraId="6C7DF4CD" w14:textId="77777777" w:rsidR="00616572" w:rsidRDefault="00616572" w:rsidP="00616572">
      <w:r>
        <w:t xml:space="preserve">   - </w:t>
      </w:r>
      <w:proofErr w:type="spellStart"/>
      <w:r>
        <w:t>Analyze</w:t>
      </w:r>
      <w:proofErr w:type="spellEnd"/>
      <w:r>
        <w:t xml:space="preserve"> the trends and identify any significant differences in performance across categories and sizes.</w:t>
      </w:r>
    </w:p>
    <w:p w14:paraId="3725546F" w14:textId="77777777" w:rsidR="00616572" w:rsidRDefault="00616572" w:rsidP="00616572"/>
    <w:p w14:paraId="2E24F8D2" w14:textId="77777777" w:rsidR="00616572" w:rsidRPr="00D56659" w:rsidRDefault="00616572" w:rsidP="00616572">
      <w:pPr>
        <w:rPr>
          <w:b/>
          <w:bCs/>
        </w:rPr>
      </w:pPr>
      <w:r w:rsidRPr="00D56659">
        <w:rPr>
          <w:b/>
          <w:bCs/>
        </w:rPr>
        <w:t xml:space="preserve">3. Average processing time and </w:t>
      </w:r>
      <w:proofErr w:type="spellStart"/>
      <w:r w:rsidRPr="00D56659">
        <w:rPr>
          <w:b/>
          <w:bCs/>
        </w:rPr>
        <w:t>fulfillment</w:t>
      </w:r>
      <w:proofErr w:type="spellEnd"/>
      <w:r w:rsidRPr="00D56659">
        <w:rPr>
          <w:b/>
          <w:bCs/>
        </w:rPr>
        <w:t xml:space="preserve"> bottlenecks:</w:t>
      </w:r>
    </w:p>
    <w:p w14:paraId="5B6A699A" w14:textId="77777777" w:rsidR="00616572" w:rsidRDefault="00616572" w:rsidP="00616572">
      <w:r>
        <w:t xml:space="preserve">   - Calculate the average time between the order date and the shipping date for each order.</w:t>
      </w:r>
    </w:p>
    <w:p w14:paraId="1C622691" w14:textId="77777777" w:rsidR="00616572" w:rsidRDefault="00616572" w:rsidP="00616572">
      <w:r>
        <w:t xml:space="preserve">   - Identify any outliers or orders with significantly longer processing times, and investigate the potential causes (e.g., order status, </w:t>
      </w:r>
      <w:proofErr w:type="spellStart"/>
      <w:r>
        <w:t>fulfillment</w:t>
      </w:r>
      <w:proofErr w:type="spellEnd"/>
      <w:r>
        <w:t xml:space="preserve"> method).</w:t>
      </w:r>
    </w:p>
    <w:p w14:paraId="7C6E588C" w14:textId="77777777" w:rsidR="00616572" w:rsidRDefault="00616572" w:rsidP="00616572"/>
    <w:p w14:paraId="3047E4D4" w14:textId="77777777" w:rsidR="00616572" w:rsidRPr="00D56659" w:rsidRDefault="00616572" w:rsidP="00616572">
      <w:pPr>
        <w:rPr>
          <w:b/>
          <w:bCs/>
        </w:rPr>
      </w:pPr>
      <w:r w:rsidRPr="00D56659">
        <w:rPr>
          <w:b/>
          <w:bCs/>
        </w:rPr>
        <w:t>4. Shipping performance analysis:</w:t>
      </w:r>
    </w:p>
    <w:p w14:paraId="51225721" w14:textId="77777777" w:rsidR="00616572" w:rsidRDefault="00616572" w:rsidP="00616572">
      <w:r>
        <w:t xml:space="preserve">   - Categorize the orders by shipping service level and courier status, and calculate the average delivery time, return rate, and any other relevant metrics.</w:t>
      </w:r>
    </w:p>
    <w:p w14:paraId="2D757D15" w14:textId="77777777" w:rsidR="00616572" w:rsidRDefault="00616572" w:rsidP="00616572">
      <w:r>
        <w:t xml:space="preserve">   - Identify any problematic shipping service levels or courier partners based on the performance metrics.</w:t>
      </w:r>
    </w:p>
    <w:p w14:paraId="0F4C5E48" w14:textId="77777777" w:rsidR="00616572" w:rsidRDefault="00616572" w:rsidP="00616572"/>
    <w:p w14:paraId="7FC9A6DA" w14:textId="77777777" w:rsidR="00616572" w:rsidRPr="00D56659" w:rsidRDefault="00616572" w:rsidP="00616572">
      <w:pPr>
        <w:rPr>
          <w:b/>
          <w:bCs/>
        </w:rPr>
      </w:pPr>
      <w:r w:rsidRPr="00D56659">
        <w:rPr>
          <w:b/>
          <w:bCs/>
        </w:rPr>
        <w:t xml:space="preserve">5. </w:t>
      </w:r>
      <w:proofErr w:type="spellStart"/>
      <w:r w:rsidRPr="00D56659">
        <w:rPr>
          <w:b/>
          <w:bCs/>
        </w:rPr>
        <w:t>Fulfillment</w:t>
      </w:r>
      <w:proofErr w:type="spellEnd"/>
      <w:r w:rsidRPr="00D56659">
        <w:rPr>
          <w:b/>
          <w:bCs/>
        </w:rPr>
        <w:t xml:space="preserve"> and shipping cost optimization:</w:t>
      </w:r>
    </w:p>
    <w:p w14:paraId="7612E9F6" w14:textId="77777777" w:rsidR="00616572" w:rsidRDefault="00616572" w:rsidP="00616572">
      <w:r>
        <w:t xml:space="preserve">   - Estimate the </w:t>
      </w:r>
      <w:proofErr w:type="spellStart"/>
      <w:r>
        <w:t>fulfillment</w:t>
      </w:r>
      <w:proofErr w:type="spellEnd"/>
      <w:r>
        <w:t xml:space="preserve"> and shipping costs based on the product attributes and shipping service levels.</w:t>
      </w:r>
    </w:p>
    <w:p w14:paraId="4EA66A71" w14:textId="77777777" w:rsidR="00616572" w:rsidRDefault="00616572" w:rsidP="00616572">
      <w:r>
        <w:t xml:space="preserve">   - </w:t>
      </w:r>
      <w:proofErr w:type="spellStart"/>
      <w:r>
        <w:t>Analyze</w:t>
      </w:r>
      <w:proofErr w:type="spellEnd"/>
      <w:r>
        <w:t xml:space="preserve"> the cost-to-revenue ratios and identify opportunities to optimize these costs.</w:t>
      </w:r>
    </w:p>
    <w:p w14:paraId="614E566D" w14:textId="77777777" w:rsidR="00616572" w:rsidRDefault="00616572" w:rsidP="00616572"/>
    <w:p w14:paraId="15568A96" w14:textId="77777777" w:rsidR="00616572" w:rsidRPr="00D56659" w:rsidRDefault="00616572" w:rsidP="00616572">
      <w:pPr>
        <w:rPr>
          <w:b/>
          <w:bCs/>
        </w:rPr>
      </w:pPr>
      <w:r w:rsidRPr="00D56659">
        <w:rPr>
          <w:b/>
          <w:bCs/>
        </w:rPr>
        <w:t>6. Relationship between product attributes and performance:</w:t>
      </w:r>
    </w:p>
    <w:p w14:paraId="340F610D" w14:textId="77777777" w:rsidR="00616572" w:rsidRDefault="00616572" w:rsidP="00616572">
      <w:r>
        <w:t xml:space="preserve">   - Use statistical techniques, such as correlation analysis or regression </w:t>
      </w:r>
      <w:proofErr w:type="spellStart"/>
      <w:r>
        <w:t>modeling</w:t>
      </w:r>
      <w:proofErr w:type="spellEnd"/>
      <w:r>
        <w:t xml:space="preserve">, to examine the relationships between product attributes (category, size, ASIN) and sales, </w:t>
      </w:r>
      <w:proofErr w:type="spellStart"/>
      <w:r>
        <w:t>fulfillment</w:t>
      </w:r>
      <w:proofErr w:type="spellEnd"/>
      <w:r>
        <w:t>, or shipping performance.</w:t>
      </w:r>
    </w:p>
    <w:p w14:paraId="4D0B1147" w14:textId="77777777" w:rsidR="00616572" w:rsidRDefault="00616572" w:rsidP="00616572">
      <w:r>
        <w:t xml:space="preserve">   - Identify any significant correlations or patterns that can inform decision-making.</w:t>
      </w:r>
    </w:p>
    <w:p w14:paraId="3CA2BDAA" w14:textId="77777777" w:rsidR="00616572" w:rsidRDefault="00616572" w:rsidP="00616572"/>
    <w:p w14:paraId="4A52F9AD" w14:textId="77777777" w:rsidR="00616572" w:rsidRPr="00D56659" w:rsidRDefault="00616572" w:rsidP="00616572">
      <w:pPr>
        <w:rPr>
          <w:b/>
          <w:bCs/>
        </w:rPr>
      </w:pPr>
      <w:r w:rsidRPr="00D56659">
        <w:rPr>
          <w:b/>
          <w:bCs/>
        </w:rPr>
        <w:t>7. Profitability and growth potential analysis:</w:t>
      </w:r>
    </w:p>
    <w:p w14:paraId="6C41304C" w14:textId="77777777" w:rsidR="00616572" w:rsidRDefault="00616572" w:rsidP="00616572">
      <w:r>
        <w:t xml:space="preserve">   - Calculate the gross profit margin (revenue - costs) for each product or customer segment.</w:t>
      </w:r>
    </w:p>
    <w:p w14:paraId="1BE6B445" w14:textId="77777777" w:rsidR="00616572" w:rsidRDefault="00616572" w:rsidP="00616572">
      <w:r>
        <w:t xml:space="preserve">   - Identify the most profitable segments based on the margin analysis and explore ways to further optimize their performance.</w:t>
      </w:r>
    </w:p>
    <w:p w14:paraId="7C9E7AD4" w14:textId="77777777" w:rsidR="00616572" w:rsidRDefault="00616572" w:rsidP="00616572"/>
    <w:p w14:paraId="66DB06F5" w14:textId="77777777" w:rsidR="00616572" w:rsidRPr="00D56659" w:rsidRDefault="00616572" w:rsidP="00616572">
      <w:pPr>
        <w:rPr>
          <w:b/>
          <w:bCs/>
        </w:rPr>
      </w:pPr>
      <w:r w:rsidRPr="00D56659">
        <w:rPr>
          <w:b/>
          <w:bCs/>
        </w:rPr>
        <w:t>8. External factors and seasonality:</w:t>
      </w:r>
    </w:p>
    <w:p w14:paraId="7BA6CD3A" w14:textId="77777777" w:rsidR="00616572" w:rsidRDefault="00616572" w:rsidP="00616572">
      <w:r>
        <w:t xml:space="preserve">   - Examine the sales and </w:t>
      </w:r>
      <w:proofErr w:type="spellStart"/>
      <w:r>
        <w:t>fulfillment</w:t>
      </w:r>
      <w:proofErr w:type="spellEnd"/>
      <w:r>
        <w:t xml:space="preserve"> data over time to identify any seasonal patterns or the impact of external factors, such as promotions or holidays.</w:t>
      </w:r>
    </w:p>
    <w:p w14:paraId="491C1D4F" w14:textId="77777777" w:rsidR="00616572" w:rsidRDefault="00616572" w:rsidP="00616572">
      <w:r>
        <w:t xml:space="preserve">   - Incorporate these insights into the analysis to better understand the drivers of the observed trends.</w:t>
      </w:r>
    </w:p>
    <w:p w14:paraId="569D47A0" w14:textId="77777777" w:rsidR="00616572" w:rsidRDefault="00616572" w:rsidP="00616572"/>
    <w:p w14:paraId="6AD19C7D" w14:textId="77777777" w:rsidR="00616572" w:rsidRPr="00D56659" w:rsidRDefault="00616572" w:rsidP="00616572">
      <w:pPr>
        <w:rPr>
          <w:b/>
          <w:bCs/>
        </w:rPr>
      </w:pPr>
      <w:r w:rsidRPr="00D56659">
        <w:rPr>
          <w:b/>
          <w:bCs/>
        </w:rPr>
        <w:t>9. Operational improvements and business impact:</w:t>
      </w:r>
    </w:p>
    <w:p w14:paraId="066D5FAD" w14:textId="77777777" w:rsidR="00616572" w:rsidRDefault="00616572" w:rsidP="00616572">
      <w:r>
        <w:t xml:space="preserve">   - Synthesize the insights from the previous analyses to identify opportunities for operational improvements, such as optimizing </w:t>
      </w:r>
      <w:proofErr w:type="spellStart"/>
      <w:r>
        <w:t>fulfillment</w:t>
      </w:r>
      <w:proofErr w:type="spellEnd"/>
      <w:r>
        <w:t xml:space="preserve"> processes, adjusting shipping service offerings, or targeting specific product or customer segments.</w:t>
      </w:r>
    </w:p>
    <w:p w14:paraId="2CFC117E" w14:textId="77777777" w:rsidR="00616572" w:rsidRDefault="00616572" w:rsidP="00616572">
      <w:r>
        <w:t xml:space="preserve">   - Estimate the potential business impact of these improvements, such as increased revenue, reduced costs, or improved customer satisfaction.</w:t>
      </w:r>
    </w:p>
    <w:p w14:paraId="5D37D79A" w14:textId="77777777" w:rsidR="00616572" w:rsidRDefault="00616572" w:rsidP="00616572"/>
    <w:p w14:paraId="1DB8952D" w14:textId="42571E10" w:rsidR="00616572" w:rsidRDefault="00616572" w:rsidP="00616572">
      <w:r>
        <w:lastRenderedPageBreak/>
        <w:t xml:space="preserve">By performing these calculations and analyses, you can provide the Amazon.in team with a comprehensive understanding of their sales, </w:t>
      </w:r>
      <w:proofErr w:type="spellStart"/>
      <w:r>
        <w:t>fulfillment</w:t>
      </w:r>
      <w:proofErr w:type="spellEnd"/>
      <w:r>
        <w:t>, and shipping performance, as well as actionable recommendations to enhance their overall business operations and profitability.</w:t>
      </w:r>
    </w:p>
    <w:p w14:paraId="2ED588F1" w14:textId="77777777" w:rsidR="001B184A" w:rsidRDefault="001B184A" w:rsidP="00616572"/>
    <w:p w14:paraId="1FC27D7E" w14:textId="4930A851" w:rsidR="001B184A" w:rsidRPr="001B184A" w:rsidRDefault="001B184A" w:rsidP="00616572">
      <w:pPr>
        <w:rPr>
          <w:b/>
          <w:bCs/>
        </w:rPr>
      </w:pPr>
      <w:r w:rsidRPr="001B184A">
        <w:rPr>
          <w:b/>
          <w:bCs/>
        </w:rPr>
        <w:t xml:space="preserve">Data </w:t>
      </w:r>
      <w:proofErr w:type="gramStart"/>
      <w:r w:rsidRPr="001B184A">
        <w:rPr>
          <w:b/>
          <w:bCs/>
        </w:rPr>
        <w:t>Information:-</w:t>
      </w:r>
      <w:proofErr w:type="gramEnd"/>
      <w:r w:rsidRPr="001B184A">
        <w:rPr>
          <w:b/>
          <w:bCs/>
        </w:rPr>
        <w:t xml:space="preserve"> </w:t>
      </w:r>
    </w:p>
    <w:p w14:paraId="6E5472CD" w14:textId="7946E3C4" w:rsidR="001B184A" w:rsidRDefault="001B184A" w:rsidP="001B184A">
      <w:pPr>
        <w:jc w:val="center"/>
      </w:pPr>
      <w:r>
        <w:rPr>
          <w:noProof/>
        </w:rPr>
        <w:drawing>
          <wp:inline distT="0" distB="0" distL="0" distR="0" wp14:anchorId="2F9CDC2D" wp14:editId="616ACB3E">
            <wp:extent cx="4925112" cy="6058746"/>
            <wp:effectExtent l="0" t="0" r="8890" b="0"/>
            <wp:docPr id="210083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36299" name="Picture 21008362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50A3" w14:textId="77777777" w:rsidR="00616572" w:rsidRDefault="00616572" w:rsidP="00616572"/>
    <w:sectPr w:rsidR="006165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A1C1F"/>
    <w:multiLevelType w:val="multilevel"/>
    <w:tmpl w:val="2A78C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2886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5F"/>
    <w:rsid w:val="001B184A"/>
    <w:rsid w:val="00220EDD"/>
    <w:rsid w:val="004B685F"/>
    <w:rsid w:val="00551A52"/>
    <w:rsid w:val="005E3121"/>
    <w:rsid w:val="00616572"/>
    <w:rsid w:val="0063199A"/>
    <w:rsid w:val="007C525E"/>
    <w:rsid w:val="008C1264"/>
    <w:rsid w:val="00C85BD7"/>
    <w:rsid w:val="00D56659"/>
    <w:rsid w:val="00DD1C87"/>
    <w:rsid w:val="00EC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B4F2"/>
  <w15:chartTrackingRefBased/>
  <w15:docId w15:val="{30613A9B-5559-4688-8826-8C5C7D0B6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8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8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8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8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8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8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8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8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8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5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 kodira</dc:creator>
  <cp:keywords/>
  <dc:description/>
  <cp:lastModifiedBy>Ahmed  kodira</cp:lastModifiedBy>
  <cp:revision>7</cp:revision>
  <dcterms:created xsi:type="dcterms:W3CDTF">2024-11-17T12:02:00Z</dcterms:created>
  <dcterms:modified xsi:type="dcterms:W3CDTF">2024-11-24T11:27:00Z</dcterms:modified>
</cp:coreProperties>
</file>