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MUSC 115—Music and Culture: Music and/as Spectacle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MUSC 115—Music and Culture: 85 Pieces of Music You Should Know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MUSC 162—Roots of Blues, Rock &amp; Country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Dr. Gleason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University of St Thomas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sz w:val="20"/>
          <w:szCs w:val="20"/>
          <w:rtl w:val="0"/>
        </w:rPr>
        <w:t xml:space="preserve">From the syllabus:</w:t>
      </w:r>
      <w:r w:rsidDel="00000000" w:rsidR="00000000" w:rsidRPr="00000000">
        <w:rPr>
          <w:sz w:val="20"/>
          <w:szCs w:val="20"/>
          <w:rtl w:val="0"/>
        </w:rPr>
        <w:t xml:space="preserve"> The final exam for MUSC 162 and MUSC 115 is a paper that students submit during finals week based on what they learned in the course—from their class notes, discussions, readings, listening journal essays, etc. If you think something is important, write it down. While I give each student their fair consideration, I also compare essays across the class. In reading essays, I start with students who were obviously engaged with the class material and with the activity of the class and who are taking notes and who have given considerable consideration to each listening journal essay by including plenty of background information on musicians, their music, form, band members, band history, in-depth consideration to Merriam’s functions of music, and topics from the readings. I then move on to students who are lacking in these areas and compare their essays with those of the first group. By the time of the final, I have a good indication of which students to start with.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sz w:val="20"/>
          <w:szCs w:val="20"/>
          <w:rtl w:val="0"/>
        </w:rPr>
        <w:t xml:space="preserve">Download this form.</w:t>
      </w:r>
      <w:r w:rsidDel="00000000" w:rsidR="00000000" w:rsidRPr="00000000">
        <w:rPr>
          <w:sz w:val="20"/>
          <w:szCs w:val="20"/>
          <w:rtl w:val="0"/>
        </w:rPr>
        <w:t xml:space="preserve"> Don’t cut and paste questions in a new document. Download this form and fill in responses at the appropriate places—just like within the journal essay forms. </w:t>
      </w:r>
      <w:r w:rsidDel="00000000" w:rsidR="00000000" w:rsidRPr="00000000">
        <w:rPr>
          <w:b w:val="1"/>
          <w:sz w:val="20"/>
          <w:szCs w:val="20"/>
          <w:rtl w:val="0"/>
        </w:rPr>
        <w:t xml:space="preserve">And upload as a word document—not a pdf. </w:t>
      </w:r>
      <w:r w:rsidDel="00000000" w:rsidR="00000000" w:rsidRPr="00000000">
        <w:rPr>
          <w:sz w:val="20"/>
          <w:szCs w:val="20"/>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At 250 points, the final is a major piece of writing, and with each essay response worth 50 points, each response should reflect 5 times the amount of work, content, and intent that the weekly 10-point listening essays took—if you received 10 points for them—more than 5 times the effort or more if you received 9, 8, 7, 6, or less on journal essays. As you complete your responses to the questions, use your course notes, and all past assignments as references—especially for question no. 5. As with the journal essays, responses will be assessed for content, punctuation, connections with Merriam, grammar, and information you’ve found on your own. There is an example exam posted to use as a guide concerning length, depth, etc. You may want to read through all of the questions prior to beginning.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Final Exam Essay—250 points (syllabus indicates that the final exam is 40% of the final grade).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sz w:val="20"/>
          <w:szCs w:val="20"/>
          <w:rtl w:val="0"/>
        </w:rPr>
        <w:t xml:space="preserve">Name</w:t>
      </w:r>
      <w:r w:rsidDel="00000000" w:rsidR="00000000" w:rsidRPr="00000000">
        <w:rPr>
          <w:sz w:val="20"/>
          <w:szCs w:val="20"/>
          <w:rtl w:val="0"/>
        </w:rPr>
        <w:t xml:space="preserve">: Alejandro Koenen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Name the file: </w:t>
      </w:r>
      <w:r w:rsidDel="00000000" w:rsidR="00000000" w:rsidRPr="00000000">
        <w:rPr>
          <w:b w:val="1"/>
          <w:sz w:val="20"/>
          <w:szCs w:val="20"/>
          <w:rtl w:val="0"/>
        </w:rPr>
        <w:t xml:space="preserve">lastnamefinalexam162.docx</w:t>
      </w:r>
      <w:r w:rsidDel="00000000" w:rsidR="00000000" w:rsidRPr="00000000">
        <w:rPr>
          <w:sz w:val="20"/>
          <w:szCs w:val="20"/>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To summarize the semester, think about what you have learned in MUSC162 or MUSC 115. Reflect on everything and everyone we studied from your class notes, readings, listening journal essays, songs Dr. Gleason sang, guest artists, etc. Then respond to the following five questions—about one page single-spaced for each question—name at the top and </w:t>
      </w:r>
      <w:r w:rsidDel="00000000" w:rsidR="00000000" w:rsidRPr="00000000">
        <w:rPr>
          <w:b w:val="1"/>
          <w:sz w:val="20"/>
          <w:szCs w:val="20"/>
          <w:rtl w:val="0"/>
        </w:rPr>
        <w:t xml:space="preserve">in file name.</w:t>
      </w:r>
      <w:r w:rsidDel="00000000" w:rsidR="00000000" w:rsidRPr="00000000">
        <w:rPr>
          <w:sz w:val="20"/>
          <w:szCs w:val="20"/>
          <w:rtl w:val="0"/>
        </w:rPr>
        <w:t xml:space="preserve"> Review writing hints in the syllabus, including </w:t>
      </w:r>
      <w:r w:rsidDel="00000000" w:rsidR="00000000" w:rsidRPr="00000000">
        <w:rPr>
          <w:b w:val="1"/>
          <w:sz w:val="20"/>
          <w:szCs w:val="20"/>
          <w:rtl w:val="0"/>
        </w:rPr>
        <w:t xml:space="preserve">where to place closing quotation marks</w:t>
      </w:r>
      <w:r w:rsidDel="00000000" w:rsidR="00000000" w:rsidRPr="00000000">
        <w:rPr>
          <w:sz w:val="20"/>
          <w:szCs w:val="20"/>
          <w:rtl w:val="0"/>
        </w:rPr>
        <w:t xml:space="preserve">. “Fluff” and your own perceptions go only so far. Facts, names, Merriam’s functions of music, instruments, voices, dates, form, sources, are all good things to include. Upload to Final Essay module.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0"/>
          <w:szCs w:val="20"/>
        </w:rPr>
      </w:pPr>
      <w:r w:rsidDel="00000000" w:rsidR="00000000" w:rsidRPr="00000000">
        <w:rPr>
          <w:b w:val="1"/>
          <w:sz w:val="20"/>
          <w:szCs w:val="20"/>
          <w:rtl w:val="0"/>
        </w:rPr>
        <w:t xml:space="preserve">Use different music examples for each response—this means titles of pieces of music—actually naming titles of pieces of music. Actually typing titles of pieces of music and giving names of not only the artists who performed them but also giving names of composers, songwriters, lyricists, and details etc. </w:t>
      </w:r>
      <w:r w:rsidDel="00000000" w:rsidR="00000000" w:rsidRPr="00000000">
        <w:rPr>
          <w:sz w:val="20"/>
          <w:szCs w:val="20"/>
          <w:rtl w:val="0"/>
        </w:rPr>
        <w:t xml:space="preserve"> </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0"/>
          <w:szCs w:val="20"/>
        </w:rPr>
      </w:pPr>
      <w:r w:rsidDel="00000000" w:rsidR="00000000" w:rsidRPr="00000000">
        <w:rPr>
          <w:sz w:val="20"/>
          <w:szCs w:val="20"/>
          <w:rtl w:val="0"/>
        </w:rPr>
        <w:t xml:space="preserve">(50 points) </w:t>
      </w:r>
      <w:r w:rsidDel="00000000" w:rsidR="00000000" w:rsidRPr="00000000">
        <w:rPr>
          <w:sz w:val="20"/>
          <w:szCs w:val="20"/>
          <w:highlight w:val="yellow"/>
          <w:rtl w:val="0"/>
        </w:rPr>
        <w:t xml:space="preserve">Reflect on</w:t>
      </w:r>
      <w:r w:rsidDel="00000000" w:rsidR="00000000" w:rsidRPr="00000000">
        <w:rPr>
          <w:sz w:val="20"/>
          <w:szCs w:val="20"/>
          <w:rtl w:val="0"/>
        </w:rPr>
        <w:t xml:space="preserve"> an experience or several you had in this course. </w:t>
      </w:r>
      <w:r w:rsidDel="00000000" w:rsidR="00000000" w:rsidRPr="00000000">
        <w:rPr>
          <w:sz w:val="20"/>
          <w:szCs w:val="20"/>
          <w:highlight w:val="yellow"/>
          <w:rtl w:val="0"/>
        </w:rPr>
        <w:t xml:space="preserve">How did it/they</w:t>
      </w:r>
      <w:r w:rsidDel="00000000" w:rsidR="00000000" w:rsidRPr="00000000">
        <w:rPr>
          <w:sz w:val="20"/>
          <w:szCs w:val="20"/>
          <w:rtl w:val="0"/>
        </w:rPr>
        <w:t xml:space="preserve"> broaden your musical and world perspectives and help you learn? </w:t>
      </w:r>
      <w:r w:rsidDel="00000000" w:rsidR="00000000" w:rsidRPr="00000000">
        <w:rPr>
          <w:sz w:val="20"/>
          <w:szCs w:val="20"/>
          <w:highlight w:val="yellow"/>
          <w:rtl w:val="0"/>
        </w:rPr>
        <w:t xml:space="preserve">Use several pieces</w:t>
      </w:r>
      <w:r w:rsidDel="00000000" w:rsidR="00000000" w:rsidRPr="00000000">
        <w:rPr>
          <w:sz w:val="20"/>
          <w:szCs w:val="20"/>
          <w:rtl w:val="0"/>
        </w:rPr>
        <w:t xml:space="preserve"> of music that we studied as examples.</w:t>
      </w:r>
      <w:r w:rsidDel="00000000" w:rsidR="00000000" w:rsidRPr="00000000">
        <w:rPr>
          <w:sz w:val="20"/>
          <w:szCs w:val="20"/>
          <w:highlight w:val="yellow"/>
          <w:rtl w:val="0"/>
        </w:rPr>
        <w:t xml:space="preserve"> Facts, names, Merriam’s functions of music, instruments, voices, dates, form, sources, are all good things to include.</w:t>
      </w:r>
      <w:r w:rsidDel="00000000" w:rsidR="00000000" w:rsidRPr="00000000">
        <w:rPr>
          <w:sz w:val="20"/>
          <w:szCs w:val="20"/>
          <w:rtl w:val="0"/>
        </w:rPr>
        <w:t xml:space="preserve"> Use </w:t>
      </w:r>
      <w:r w:rsidDel="00000000" w:rsidR="00000000" w:rsidRPr="00000000">
        <w:rPr>
          <w:sz w:val="20"/>
          <w:szCs w:val="20"/>
          <w:highlight w:val="yellow"/>
          <w:rtl w:val="0"/>
        </w:rPr>
        <w:t xml:space="preserve">several pieces </w:t>
      </w:r>
      <w:r w:rsidDel="00000000" w:rsidR="00000000" w:rsidRPr="00000000">
        <w:rPr>
          <w:sz w:val="20"/>
          <w:szCs w:val="20"/>
          <w:rtl w:val="0"/>
        </w:rPr>
        <w:t xml:space="preserve">of music that we studied </w:t>
      </w:r>
      <w:r w:rsidDel="00000000" w:rsidR="00000000" w:rsidRPr="00000000">
        <w:rPr>
          <w:sz w:val="20"/>
          <w:szCs w:val="20"/>
          <w:highlight w:val="yellow"/>
          <w:rtl w:val="0"/>
        </w:rPr>
        <w:t xml:space="preserve">to support your response. </w:t>
      </w:r>
      <w:r w:rsidDel="00000000" w:rsidR="00000000" w:rsidRPr="00000000">
        <w:rPr>
          <w:b w:val="1"/>
          <w:sz w:val="20"/>
          <w:szCs w:val="20"/>
          <w:rtl w:val="0"/>
        </w:rPr>
        <w:t xml:space="preserve">Use different music examples—titles of pieces of music and their composers, artists, songwriters, lyricists—than those used for the other questions. Give details about lyrics as well to support your argument. </w:t>
      </w:r>
      <w:r w:rsidDel="00000000" w:rsidR="00000000" w:rsidRPr="00000000">
        <w:rPr>
          <w:rFonts w:ascii="Times New Roman" w:cs="Times New Roman" w:eastAsia="Times New Roman" w:hAnsi="Times New Roman"/>
          <w:sz w:val="20"/>
          <w:szCs w:val="20"/>
          <w:rtl w:val="0"/>
        </w:rPr>
        <w:t xml:space="preserve">How did whatever you’re talking about come to be? What are some musical examples? Of the music we studied, what are some of your favorite types? How did they come to be? </w:t>
      </w:r>
      <w:r w:rsidDel="00000000" w:rsidR="00000000" w:rsidRPr="00000000">
        <w:rPr>
          <w:rFonts w:ascii="Times New Roman" w:cs="Times New Roman" w:eastAsia="Times New Roman" w:hAnsi="Times New Roman"/>
          <w:b w:val="1"/>
          <w:sz w:val="20"/>
          <w:szCs w:val="20"/>
          <w:rtl w:val="0"/>
        </w:rPr>
        <w:t xml:space="preserve">Developing a timeline of some sort may be helpful.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b w:val="1"/>
          <w:sz w:val="26"/>
          <w:szCs w:val="26"/>
          <w:rtl w:val="0"/>
        </w:rPr>
        <w:t xml:space="preserve">1</w:t>
      </w:r>
      <w:r w:rsidDel="00000000" w:rsidR="00000000" w:rsidRPr="00000000">
        <w:rPr>
          <w:b w:val="1"/>
          <w:sz w:val="34"/>
          <w:szCs w:val="34"/>
          <w:vertAlign w:val="superscript"/>
          <w:rtl w:val="0"/>
        </w:rPr>
        <w:t xml:space="preserve">st</w:t>
      </w:r>
      <w:r w:rsidDel="00000000" w:rsidR="00000000" w:rsidRPr="00000000">
        <w:rPr>
          <w:b w:val="1"/>
          <w:sz w:val="26"/>
          <w:szCs w:val="26"/>
          <w:rtl w:val="0"/>
        </w:rPr>
        <w:t xml:space="preserve"> Essay Response:</w:t>
      </w:r>
      <w:r w:rsidDel="00000000" w:rsidR="00000000" w:rsidRPr="00000000">
        <w:rPr>
          <w:sz w:val="26"/>
          <w:szCs w:val="26"/>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reflect on the experiences from the </w:t>
      </w:r>
      <w:r w:rsidDel="00000000" w:rsidR="00000000" w:rsidRPr="00000000">
        <w:rPr>
          <w:rFonts w:ascii="Times New Roman" w:cs="Times New Roman" w:eastAsia="Times New Roman" w:hAnsi="Times New Roman"/>
          <w:sz w:val="24"/>
          <w:szCs w:val="24"/>
          <w:rtl w:val="0"/>
        </w:rPr>
        <w:t xml:space="preserve">MUSC</w:t>
      </w:r>
      <w:r w:rsidDel="00000000" w:rsidR="00000000" w:rsidRPr="00000000">
        <w:rPr>
          <w:rFonts w:ascii="Times New Roman" w:cs="Times New Roman" w:eastAsia="Times New Roman" w:hAnsi="Times New Roman"/>
          <w:sz w:val="24"/>
          <w:szCs w:val="24"/>
          <w:rtl w:val="0"/>
        </w:rPr>
        <w:t xml:space="preserve"> 162 course, particularly the guest session with Danny Diamond, that experience underscores my profound realization about the depth and cultural significance of music in our lives. Diamond, through his Irish fiddle music, illustrated how each melody carries a story, an echo of lives lived, and traditions persevered. His narrative about folk music is more than just a tune - it's a living memory, a vessel for history conveyed through strings - and it is that type of narrative that has enriched my understanding of music as a cultural artifact. Not to mention the fact that I play the violin so I can relate to that instrument on a personal level. This experience shifted my view from seeing music as merely artistic expression to appreciating it as historical documentation and personal narrative interwoven with its melodies.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Gleason's approach to teaching was equally transformative. My introduction to Dr. Gleason is one I will never forget. He started his first day of class by singing “In the Sweet By and By” by Sanford Fillmore Bennett, 1868. Not just singing, but singing in a soulful manner and in a way that allows his students to go beyond the initial discomfort from the unexpected to one of connection and delight. His method of fostering a personal connection within our classroom was evident from the first class and continued throughout the semester by how he integrated daily interactive sessions which made the learning process not just educational but also incredibly engaging. Through the simple yet impactful practice of sharing stories and posing thought-provoking questions, he created a vibrant classroom atmosphere where learning transcended a traditional classroom experience. His approach didn't just enrich our knowledge of music; it enhanced our understanding of each other’s backgrounds, interests, and perspectives, cultivating a sense of community and shared discovery.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classroom experiences highlighted the social functions of music, outlined by Alan Merriam, particularly how music contributes to the continuity of culture and the integration of society. For example, the stories embedded in Danny Diamond’s fiddle tunes, along with the communal spirit fostered by Dr. Gleason’s teaching style demonstrated how music helps bridge diverse cultures by fostering cultural understanding through music. Looking back, these lessons were not just about learning music; they were about experiencing the universal language of music as a powerful tool for connection. The course has left a lasting impression, reminding me that music, in all its forms, is a profound force that shapes societies, preserves histories, and enriches lives.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the social functions of music was narrated by Danny Diamond. He shared an extraordinary experience from his visit to a remote Irish village. There, he learned a unique fiddle tune from an ‘elder’ musician; a tune that had never been recorded or written down, but passed from generation to generation by ear alone. I am familiar with oral traditions and folk music in my violin community, but Diamond gave us an ‘immersion’ experience and took us back in time to listen ‘first-hand’ to - what it may have been like to live in a time where only the oral tradition existed versus tapping on a screen to pull up any given piece of music. He gave us a glimpse into Irish culture (and history) and he highlighted the fragility and richness of oral traditions in preserving musical heritage. This experience vividly illustrated the importance of the oral traditions and how a piece of music is a living link to the past, making us among the few to have ever heard this rare melody.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course has broadened my understanding of the power of music as a cultural, emotional, and historical force. The personal stories, like the one shared by Danny Diamond, and the daily insights from Dr. Gleason transformed my approach to music from passive listening to active, and at times analytical engagement. Understanding the background, the cultural significance and context, and the personal stories behind the music has deepened my appreciation and sparked my keen interest in the value preservation of these cultural treasures.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sz w:val="20"/>
          <w:szCs w:val="20"/>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0"/>
          <w:szCs w:val="20"/>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0"/>
          <w:szCs w:val="20"/>
        </w:rPr>
      </w:pPr>
      <w:r w:rsidDel="00000000" w:rsidR="00000000" w:rsidRPr="00000000">
        <w:rPr>
          <w:rtl w:val="0"/>
        </w:rPr>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ind w:left="1080" w:hanging="360"/>
        <w:rPr>
          <w:sz w:val="20"/>
          <w:szCs w:val="20"/>
        </w:rPr>
      </w:pPr>
      <w:r w:rsidDel="00000000" w:rsidR="00000000" w:rsidRPr="00000000">
        <w:rPr>
          <w:sz w:val="20"/>
          <w:szCs w:val="20"/>
          <w:rtl w:val="0"/>
        </w:rPr>
        <w:t xml:space="preserve">(50 points) If you could spend a day with an artist (performer, composer, songwriter, group, ensemble, indigenous group, etc.) we studied, </w:t>
      </w:r>
      <w:r w:rsidDel="00000000" w:rsidR="00000000" w:rsidRPr="00000000">
        <w:rPr>
          <w:sz w:val="20"/>
          <w:szCs w:val="20"/>
          <w:highlight w:val="yellow"/>
          <w:rtl w:val="0"/>
        </w:rPr>
        <w:t xml:space="preserve">who would it be and why</w:t>
      </w:r>
      <w:r w:rsidDel="00000000" w:rsidR="00000000" w:rsidRPr="00000000">
        <w:rPr>
          <w:sz w:val="20"/>
          <w:szCs w:val="20"/>
          <w:rtl w:val="0"/>
        </w:rPr>
        <w:t xml:space="preserve">? What would you talk about? Where would you be? What would you want them to know about their impact on the music world? What would they want you to know about their music and their lives? What would they say to encourage you in your musical pursuits—listening, performing, producing, etc.? Fluff only goes so far. Include facts, dates, music styles, sources, etc. Use several pieces of music that we studied to support your response. </w:t>
      </w:r>
      <w:r w:rsidDel="00000000" w:rsidR="00000000" w:rsidRPr="00000000">
        <w:rPr>
          <w:b w:val="1"/>
          <w:sz w:val="20"/>
          <w:szCs w:val="20"/>
          <w:rtl w:val="0"/>
        </w:rPr>
        <w:t xml:space="preserve">Use different music examples—titles of pieces of music and their composers, artists, songwriters, lyricists—than those used for the other questions.</w:t>
      </w:r>
      <w:r w:rsidDel="00000000" w:rsidR="00000000" w:rsidRPr="00000000">
        <w:rPr>
          <w:sz w:val="20"/>
          <w:szCs w:val="20"/>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rPr>
      </w:pPr>
      <w:r w:rsidDel="00000000" w:rsidR="00000000" w:rsidRPr="00000000">
        <w:rPr>
          <w:b w:val="1"/>
          <w:sz w:val="26"/>
          <w:szCs w:val="26"/>
          <w:rtl w:val="0"/>
        </w:rPr>
        <w:t xml:space="preserve">2</w:t>
      </w:r>
      <w:r w:rsidDel="00000000" w:rsidR="00000000" w:rsidRPr="00000000">
        <w:rPr>
          <w:b w:val="1"/>
          <w:sz w:val="34"/>
          <w:szCs w:val="34"/>
          <w:vertAlign w:val="superscript"/>
          <w:rtl w:val="0"/>
        </w:rPr>
        <w:t xml:space="preserve">nd</w:t>
      </w:r>
      <w:r w:rsidDel="00000000" w:rsidR="00000000" w:rsidRPr="00000000">
        <w:rPr>
          <w:b w:val="1"/>
          <w:sz w:val="26"/>
          <w:szCs w:val="26"/>
          <w:rtl w:val="0"/>
        </w:rPr>
        <w:t xml:space="preserve"> Essay Response:</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a day with The Beatles would be a dive into the whirlwind of the 1960s music scene, where they were at the forefront of a cultural revolution. However, instead of visiting Liverpool, I would bring them to St. Paul, Minnesota, to share with them the vibrant musical and cultural scene here. We would start the day at Bread and Chocolate in St. Paul, my local favorite known for its delicious baked goods and relaxed atmosphere. Over coffee and pastries, we would discuss their early careers and the inspiration behind their hits like "Penny Lane" and "Strawberry Fields Forever," both released in 1967.</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we would head to downtown St. Paul, visiting landmarks like the Fitzgerald Theater, where I would share with them the significance of the venue in the local arts scene. I would also take them to see the vibrant murals and street art that reflect the city's rich cultural tapestry. Walking through the streets, we would soak up the environment and discuss how different places influence musical creativity. I would be particularly interested in hearing about their experiences in various cities around the world and how these influenced their music.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 visit to First Avenue in Minneapolis, the iconic nightclub where Prince filmed parts of "Purple Rain," would be essential. It would be a perfect backdrop to delve into discussions about their groundbreaking album "Sgt. Pepper's Lonely Hearts Club Band," written by Lennon and McCartney and released in 1967. At First Avenue, we could watch a local band perform, and I would ask about their pioneering studio techniques and the artistic risks they took during the recording of the album. This setting would naturally lead to conversations about their impact on music around the globe and their thoughts on the evolving music industry.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afternoon, I would take them for a leisurely walk along the Mississippi River, discussing the personal and professional challenges they faced at the height of their fame. We would talk about songs like "A Day in the Life," from the "Sgt. Pepper's" album, and "Eleanor Rigby" from "Revolver" (1966), and how these songs reflected their innovative approach to music and storytelling. I would ask them to share insights into their songwriting process and how they managed to blend a wide array of musical styles to create their unique sound.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day wound down, I would try to arrange a private session at a local recording studio, where they could demonstrate some of their legendary studio techniques. John might pull out his guitar and play “Imagine” (released in 1971), offering a glimpse into his solo work and the enduring legacy of his music. This intimate setting would provide an opportunity to understand the personal sacrifices they made and how they balanced individual aspirations with the band’s collective goals.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end the day, we would visit a quiet park, perhaps Como Park, where we could reflect on their journey and their impact on my own musical aspirations. Listening to their stories about the creation of "Let It Be" (1970) and the challenges they faced during its recording would be invaluable. I imagine Paul McCartney might share his philosophy on creativity, echoing his sentiment that “there is no secret code to creativity,” emphasizing the importance of enjoying the process of making music.</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parting ways, I would express my gratitude for their openness and insights, and feel enriched and inspired. I would commit to creating, enjoying, and sharing music as a way to honor their legacy. This day would not just be about a brief step back into time, but I would gain a deeper appreciation for The Beatles as artists and individuals. Their stories and experiences would enrich my understanding of music's power to connect and transform societies, leaving me with lasting inspiration for my own musical journey.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ind w:left="1080" w:hanging="360"/>
        <w:rPr>
          <w:sz w:val="20"/>
          <w:szCs w:val="20"/>
        </w:rPr>
      </w:pPr>
      <w:r w:rsidDel="00000000" w:rsidR="00000000" w:rsidRPr="00000000">
        <w:rPr>
          <w:sz w:val="20"/>
          <w:szCs w:val="20"/>
          <w:rtl w:val="0"/>
        </w:rPr>
        <w:t xml:space="preserve">(50 points) In reviewing Alan Merriam’s ten functions of music, review in particular: 9) the function of contribution to the continuity and stability of culture, and 10) the function of contribution to the integration of society. What experiences in this course connect with these two functions, and how? Use several pieces of music that we studied as examples. Facts, names, instruments, voices, dates, form, sources, are all good things to include. </w:t>
      </w:r>
      <w:r w:rsidDel="00000000" w:rsidR="00000000" w:rsidRPr="00000000">
        <w:rPr>
          <w:b w:val="1"/>
          <w:sz w:val="20"/>
          <w:szCs w:val="20"/>
          <w:rtl w:val="0"/>
        </w:rPr>
        <w:t xml:space="preserve">Use different music examples than those used for the other questions.</w:t>
      </w:r>
      <w:r w:rsidDel="00000000" w:rsidR="00000000" w:rsidRPr="00000000">
        <w:rPr>
          <w:sz w:val="20"/>
          <w:szCs w:val="20"/>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b w:val="1"/>
          <w:sz w:val="26"/>
          <w:szCs w:val="26"/>
          <w:rtl w:val="0"/>
        </w:rPr>
        <w:t xml:space="preserve">3</w:t>
      </w:r>
      <w:r w:rsidDel="00000000" w:rsidR="00000000" w:rsidRPr="00000000">
        <w:rPr>
          <w:b w:val="1"/>
          <w:sz w:val="34"/>
          <w:szCs w:val="34"/>
          <w:vertAlign w:val="superscript"/>
          <w:rtl w:val="0"/>
        </w:rPr>
        <w:t xml:space="preserve">rd</w:t>
      </w:r>
      <w:r w:rsidDel="00000000" w:rsidR="00000000" w:rsidRPr="00000000">
        <w:rPr>
          <w:b w:val="1"/>
          <w:sz w:val="26"/>
          <w:szCs w:val="26"/>
          <w:rtl w:val="0"/>
        </w:rPr>
        <w:t xml:space="preserve"> Essay Response:</w:t>
      </w:r>
      <w:r w:rsidDel="00000000" w:rsidR="00000000" w:rsidRPr="00000000">
        <w:rPr>
          <w:sz w:val="26"/>
          <w:szCs w:val="26"/>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MUSC 115, the interplay between Alan Merriam's functions of music - particularly how music contributes to the continuity and stability of culture and to the integration of society - was highlighted through an array of musical genres and examples. Folk music, with its rich oral traditions, serves as a primary example of continuity within culture. For example, in 1938 the song “Orange Blossom Special” by Irvin T. Rouse was then later popularized by Johnny Cash who sang it in 1965. Songs like this, often rooted deeply in the history and traditions of communities, provide continuity that passes wisdom and identity across generations.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Blues music, which evolved from the African American experience in the Deep South of the United States, offers another lens on the continuity of culture through music. Artists like Robert Johnson and his song “Crossroads” released in 1936 used blues to express the emotional and societal struggles of their times, embedding their cultural heritage into a musical form that has persisted and influenced countless other genres. For example, Bob Dylan has been quoted as saying that Johnson’s lyrics and musicianship style influenced his work. This is an example whereby music carries forward cultural narratives in the form of emotional expression in response to ‘the times’ which resonates across racial and geographic lines, contributing significantly to the integration of diverse societies.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also delved into the impact of classical music on cultural continuity and societal integration. Beethoven’s Symphony No. 5, composed by Ludwig van Beethoven between 1804 and 1808  with its iconic motifs and emotional depth, serves as a bridge connecting generations of listeners. For example, that music published over 200 years ago, and recently performed by Daniel Barenboim at the Proms in 2023 illustrates how ‘timeless’ classical music is. In addition, how classical music teaches us history in such an amazing way as it seeps into our veins with all its excellence and timeliness in a similar manner as all great music like The Beatles, The Blues and folk music. All of these genres continue to inform us and are powerful mediums for emotional expression and cultural preservation. Other classical pieces we studied in class, such as J.S. Bach’s Toccata and Fugue in D minor (estimated to be performed ​​first somewhere between 1704 and the 1750s) highlights how music contributes and has brought continuity as it is representative of a means to connect all cultures. These works have been performed and reinterpreted countless times, maintaining their relevance and emotional resonance in contemporary society. The enduring popularity of Bach’s compositions demonstrates how classical music continues to connect people across different cultures and eras.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Merriam’s Ten Functions of music the function of how music contributes to the integration of culture is evident in collaborative efforts like the Niel Young album with Emmylou Harris, Dolly Parton, and Linda Ronstadt, as seen in their performance on the album "After the Gold Rush," released in 1970. This compilation of a mix of genres - country, folk and rock music - represents how ‘modern’ music can seamlessly integrate sounds and influences, to showcase how universally accessible the language of music is. This evolution in music production - collaborations - not only continues cultural narratives but also integrates a wider audience, enabling a collective participation in music consumption and appreciation that was not possible in earlier times.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global impact of reggae music, particularly the work of Willie Nelson and Ray Charles in "Seven Spanish Angels," released in 1985 highlights how music can cross cultural boundaries and foster integration. Their collaboration brings together elements of country and soul, creating a unique sound that appeals to diverse audiences and promotes a sense of unity.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examples outlined above demonstrate how music serves as a powerful medium for cultural preservation and societal integration. Through the tool and lens of Merriam’s functions, it becomes evident that music is not just a form of entertainment but a vital force in shaping, sustaining, and evolving cultural identities and social fabrics across the globe.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ind w:left="1080" w:hanging="360"/>
        <w:rPr>
          <w:sz w:val="20"/>
          <w:szCs w:val="20"/>
        </w:rPr>
      </w:pPr>
      <w:r w:rsidDel="00000000" w:rsidR="00000000" w:rsidRPr="00000000">
        <w:rPr>
          <w:sz w:val="20"/>
          <w:szCs w:val="20"/>
          <w:rtl w:val="0"/>
        </w:rPr>
        <w:t xml:space="preserve">(50 points) In reviewing Alan Merriam’s ten functions of music, review in particular: 1) the function of emotional expression. What experiences in this course connect with this function, and how? Use several pieces of music that we studied as examples. Facts, names, instruments, voices, dates, form, sources, are all good things to include. </w:t>
      </w:r>
      <w:r w:rsidDel="00000000" w:rsidR="00000000" w:rsidRPr="00000000">
        <w:rPr>
          <w:b w:val="1"/>
          <w:sz w:val="20"/>
          <w:szCs w:val="20"/>
          <w:rtl w:val="0"/>
        </w:rPr>
        <w:t xml:space="preserve">Use different music examples than those used for the other questions. Give details about lyrics and/or the music itself to support your argument. </w:t>
      </w:r>
      <w:r w:rsidDel="00000000" w:rsidR="00000000" w:rsidRPr="00000000">
        <w:rPr>
          <w:sz w:val="20"/>
          <w:szCs w:val="20"/>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b w:val="1"/>
          <w:sz w:val="26"/>
          <w:szCs w:val="26"/>
          <w:rtl w:val="0"/>
        </w:rPr>
        <w:t xml:space="preserve">4</w:t>
      </w:r>
      <w:r w:rsidDel="00000000" w:rsidR="00000000" w:rsidRPr="00000000">
        <w:rPr>
          <w:b w:val="1"/>
          <w:sz w:val="34"/>
          <w:szCs w:val="34"/>
          <w:vertAlign w:val="superscript"/>
          <w:rtl w:val="0"/>
        </w:rPr>
        <w:t xml:space="preserve">th</w:t>
      </w:r>
      <w:r w:rsidDel="00000000" w:rsidR="00000000" w:rsidRPr="00000000">
        <w:rPr>
          <w:b w:val="1"/>
          <w:sz w:val="26"/>
          <w:szCs w:val="26"/>
          <w:rtl w:val="0"/>
        </w:rPr>
        <w:t xml:space="preserve"> Essay Response:</w:t>
      </w:r>
      <w:r w:rsidDel="00000000" w:rsidR="00000000" w:rsidRPr="00000000">
        <w:rPr>
          <w:sz w:val="26"/>
          <w:szCs w:val="26"/>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MUSC 115, Alan Merriam’s function of emotional expression in music was prominently demonstrated through various pieces that we studied. Emotional expression is a fundamental aspect of music, allowing both the performer and the listener to convey and experience a wide range of feelings. This function is so popular that it is easy to find many examples. First, Samuel Barber’s "Adagio for Strings" composed in 1936. I had the opportunity to play this as a violin player with the Minnesota Youth Symphony and to learn more about it in class, adds more depth to my appreciation for the piece. This piece is known for its slow, mournful melody and its ability to convey profound sorrow and introspection. The string instruments create a rich, resonant sound that gradually builds in intensity, capturing the listener's emotions. The "Adagio for Strings" has been used in various contexts, including memorial services and film soundtracks, underscoring its powerful emotional impact.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"What’d I Say" by Ray Charles’ released in 1959 who performed it live with the Raelettes on the Ed Sullivan Show. I have heard stories about my parents’ grandparents who watched the Ed Sullivan show as their primary source of exposure to music which in contrast today seems a bit surreal. Charles' distinctive voice and energetic piano playing, combined with the call-and-response vocals of the Raelettes is an example of how music can express joy and exuberance and be infectious for an audience member. The electric piano and rhythmic handclaps add to the infectious groove, making it impossible for listeners to remain unmoved. The lyrics, though simple, enhance the celebratory and spontaneous feel of the song, showcasing how music can uplift spirits and create a sense of communal joy.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is Billie Holiday’s "Strange Fruit" recorded in 1939. This haunting song addresses the horrors of lynching in the American South, with stark, evocative lyrics such as "Southern trees bear strange fruit, blood on the leaves and blood at the root." In addition, through music, one is offered access to history and historical lessons. For example, and in part due to learning about this song, I learned that President Biden enacted the historical anti-lynching legislation that was only recently signed March 29, 2022. This fact gives Holiday's poignant delivery even more meaning to me and I am moved by the simple yet stirring arrangement, so much that I can not only empathize, but have a deeper understanding of this tragic history that this song helps evoke somber emotions. The emotional weight of "Strange Fruit" is further amplified by Holiday's personal connection to the subject matter and her ability to convey profound sorrow and anger through her voice.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&amp; Garfunkel’s "The Sound of Silence '' written by Paul Siman and released in 1964, explores themes of alienation and existential angst. The song features delicate acoustic guitar and melancholic vocals. The lyrics, "Hello darkness, my old friend, I've come to talk with you again," immediately set a contemplative tone. The song's introspective nature and haunting melody resonate deeply with listeners, making it a timeless expression of loneliness and introspection. Over fifty years later, in 2015, the artist Disturbed, composed and sang a cover of the song and added a new dimension to the song with a heavier, more intense arrangement, demonstrating how different interpretations can evoke varied emotional responses. The addition of visual layers, with the advent of MTV in the earlier days and now YouTube also enhance the ‘function’ of emotional expression by reaching more of our senses as we experience music.</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Beethoven’s Symphony No. 5, specifically the Allegro con brio movement, and as listened to in class conducted by Daniel Barenboim, is another masterful example of emotional expression in music. This symphony is renowned for its dramatic opening motif - short-short-short-long (otherwise known as, the opening of the piece) that conveys a sense of fate and urgency. The powerful orchestration and dynamic contrasts throughout the symphony evoke a wide range of emotions, from tension and conflict to triumph and resolution. Beethoven's ability to express complex emotions through his symphonic writing has cemented this piece as a cornerstone of classical music repertoire.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examples from MUSC 115 clearly illustrate Alan Merriam’s functions of emotional expression in music through diverse genres and styles. These music examples demonstrate the ways in which music conveys a vast array of emotions, connecting listeners to the experiences and feelings of the performers and composers. Whether through the sorrowful strains of Barber’s "Adagio for Strings" or the exuberant rhythms of Ray Charles’ "What’d I Say," music remains a powerful medium for emotional expression and connection.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ind w:left="1080" w:hanging="360"/>
        <w:rPr>
          <w:sz w:val="20"/>
          <w:szCs w:val="20"/>
        </w:rPr>
      </w:pPr>
      <w:r w:rsidDel="00000000" w:rsidR="00000000" w:rsidRPr="00000000">
        <w:rPr>
          <w:sz w:val="20"/>
          <w:szCs w:val="20"/>
          <w:rtl w:val="0"/>
        </w:rPr>
        <w:t xml:space="preserve">(50 points) From the responses you submitted throughout the term on the articles you read, cut and paste all of them from the record you kept </w:t>
      </w:r>
      <w:r w:rsidDel="00000000" w:rsidR="00000000" w:rsidRPr="00000000">
        <w:rPr>
          <w:b w:val="1"/>
          <w:sz w:val="20"/>
          <w:szCs w:val="20"/>
          <w:rtl w:val="0"/>
        </w:rPr>
        <w:t xml:space="preserve">and incorporate the edits that I gave you along the way—grammar, syntax, terminology, etc. If you were short of information the first time and/or have a tendency to place the closing quotation marks incorrectly, now you have a chance to rectify things</w:t>
      </w:r>
      <w:r w:rsidDel="00000000" w:rsidR="00000000" w:rsidRPr="00000000">
        <w:rPr>
          <w:sz w:val="20"/>
          <w:szCs w:val="20"/>
          <w:rtl w:val="0"/>
        </w:rPr>
        <w:t xml:space="preserve">. Include the title of the article and the author if known. Also include the two questions you posed for each article.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b w:val="1"/>
          <w:sz w:val="26"/>
          <w:szCs w:val="26"/>
          <w:rtl w:val="0"/>
        </w:rPr>
        <w:t xml:space="preserve">5</w:t>
      </w:r>
      <w:r w:rsidDel="00000000" w:rsidR="00000000" w:rsidRPr="00000000">
        <w:rPr>
          <w:b w:val="1"/>
          <w:sz w:val="34"/>
          <w:szCs w:val="34"/>
          <w:vertAlign w:val="superscript"/>
          <w:rtl w:val="0"/>
        </w:rPr>
        <w:t xml:space="preserve">th</w:t>
      </w:r>
      <w:r w:rsidDel="00000000" w:rsidR="00000000" w:rsidRPr="00000000">
        <w:rPr>
          <w:b w:val="1"/>
          <w:sz w:val="26"/>
          <w:szCs w:val="26"/>
          <w:rtl w:val="0"/>
        </w:rPr>
        <w:t xml:space="preserve"> Essay Response:</w:t>
      </w:r>
      <w:r w:rsidDel="00000000" w:rsidR="00000000" w:rsidRPr="00000000">
        <w:rPr>
          <w:sz w:val="26"/>
          <w:szCs w:val="26"/>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6"/>
          <w:szCs w:val="26"/>
        </w:rPr>
      </w:pPr>
      <w:r w:rsidDel="00000000" w:rsidR="00000000" w:rsidRPr="00000000">
        <w:rPr>
          <w:rtl w:val="0"/>
        </w:rPr>
      </w:r>
    </w:p>
    <w:p w:rsidR="00000000" w:rsidDel="00000000" w:rsidP="00000000" w:rsidRDefault="00000000" w:rsidRPr="00000000" w14:paraId="00000048">
      <w:pPr>
        <w:keepNext w:val="0"/>
        <w:keepLines w:val="0"/>
        <w:pBdr>
          <w:top w:color="auto" w:space="0" w:sz="0" w:val="none"/>
          <w:left w:color="auto" w:space="0" w:sz="0" w:val="none"/>
          <w:bottom w:color="auto" w:space="0" w:sz="0" w:val="none"/>
          <w:right w:color="auto" w:space="9" w:sz="0" w:val="none"/>
          <w:between w:color="auto" w:space="0" w:sz="0" w:val="none"/>
        </w:pBdr>
        <w:shd w:fill="ffffff" w:val="clear"/>
        <w:spacing w:after="0" w:before="0" w:line="312" w:lineRule="auto"/>
        <w:rPr>
          <w:b w:val="1"/>
          <w:sz w:val="24"/>
          <w:szCs w:val="24"/>
          <w:u w:val="single"/>
        </w:rPr>
      </w:pPr>
      <w:r w:rsidDel="00000000" w:rsidR="00000000" w:rsidRPr="00000000">
        <w:rPr>
          <w:b w:val="1"/>
          <w:sz w:val="24"/>
          <w:szCs w:val="24"/>
          <w:u w:val="single"/>
          <w:rtl w:val="0"/>
        </w:rPr>
        <w:t xml:space="preserve">Read Merriam Pages 220 -- 227 (10/10 points)</w:t>
      </w:r>
    </w:p>
    <w:p w:rsidR="00000000" w:rsidDel="00000000" w:rsidP="00000000" w:rsidRDefault="00000000" w:rsidRPr="00000000" w14:paraId="00000049">
      <w:pPr>
        <w:keepNext w:val="0"/>
        <w:keepLines w:val="0"/>
        <w:pBdr>
          <w:top w:color="auto" w:space="0" w:sz="0" w:val="none"/>
          <w:left w:color="auto" w:space="0" w:sz="0" w:val="none"/>
          <w:bottom w:color="auto" w:space="0" w:sz="0" w:val="none"/>
          <w:right w:color="auto" w:space="9" w:sz="0" w:val="none"/>
          <w:between w:color="auto" w:space="0" w:sz="0" w:val="none"/>
        </w:pBd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Alan Merriam's The Anthropology of Music, he details what he terms as "the ten functions of music, encompassing a wide range of social and cultural roles that music plays in human societies. These functions include (1) emotional expression, where music conveys or evokes emotions; (2) aesthetic enjoyment, appreciating music for its beauty or artistry; (3) entertainment, providing amusement or enjoyment; (4) communication, conveying messages or stories; (5) symbolic representation, where music represents broader cultural or spiritual beliefs; (6) physical response, inducing movement or dance; (7) enforcement of social norms, through national anthems or ceremonial music; (8) validation of social institutions and religious rituals, using music to support societal structures or religious practices; (9) contribution to the continuity and stability of culture, preserving cultural heritage and traditions through music; and (10) integration of society, fostering social bonds and community cohesion.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Merriam's influence in ethnomusicology extended beyond his methodological innovations, as he sought to bridge the gap between the tangible aspects of music, such as its composition and performance, and its intangible cultural implications. His seminal work, The Anthropology of Music, laid the groundwork for future researchers by proposing a holistic framework that considered music not just as an art form but as a complex cultural phenomenon that encompasses social functions, cognitive processes, and emotional expressions. This perspective encouraged ethnomusicologists to explore the multifaceted relationships between music, society, and individual experience, thereby expanding the field's scope to include interdisciplinary research.</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Merriam's emphasis on the cultural context of music highlighted the importance of understanding the ways in which music reflects and shapes societal norms, values, and identities. He argued that music functions as a mirror of culture, providing insights into the social structures, rituals, and belief systems of different communities. This approach underscored the role of music as a dynamic element of cultural heritage, capable of both preserving traditions and fostering social change. By advocating for an in-depth analysis of music's social roles, Merriam contributed to a broader appreciation of music's significance beyond aesthetic enjoyment, underscoring its potential as a tool for cultural analysis and anthropological inquiry.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Merriam's work underscored the necessity of a field-based research approach, advocating for ethnomusicologists to engage directly with the music and its practitioners. This hands-on involvement allowed for a deeper understanding of music's role within its native cultural setting, fostering a more empathetic and nuanced interpretation of musical practices.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 to consider in teaching this material could be: </w:t>
      </w:r>
    </w:p>
    <w:p w:rsidR="00000000" w:rsidDel="00000000" w:rsidP="00000000" w:rsidRDefault="00000000" w:rsidRPr="00000000" w14:paraId="0000004F">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Merriam's identified functions of music compare across different cultures, and what does this tell us about the universality versus the cultural specificity of music's roles? </w:t>
      </w:r>
    </w:p>
    <w:p w:rsidR="00000000" w:rsidDel="00000000" w:rsidP="00000000" w:rsidRDefault="00000000" w:rsidRPr="00000000" w14:paraId="00000050">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can Merriam's framework for the functions of music be applied to contemporary music genres and practices to understand their sociocultural significance?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2">
      <w:pPr>
        <w:keepNext w:val="0"/>
        <w:keepLines w:val="0"/>
        <w:pBdr>
          <w:top w:color="auto" w:space="0" w:sz="0" w:val="none"/>
          <w:left w:color="auto" w:space="0" w:sz="0" w:val="none"/>
          <w:bottom w:color="auto" w:space="0" w:sz="0" w:val="none"/>
          <w:right w:color="auto" w:space="9" w:sz="0" w:val="none"/>
          <w:between w:color="auto" w:space="0" w:sz="0" w:val="none"/>
        </w:pBdr>
        <w:shd w:fill="ffffff" w:val="clear"/>
        <w:spacing w:after="0" w:before="0" w:line="312" w:lineRule="auto"/>
        <w:rPr>
          <w:b w:val="1"/>
          <w:sz w:val="24"/>
          <w:szCs w:val="24"/>
          <w:u w:val="single"/>
        </w:rPr>
      </w:pPr>
      <w:r w:rsidDel="00000000" w:rsidR="00000000" w:rsidRPr="00000000">
        <w:rPr>
          <w:b w:val="1"/>
          <w:sz w:val="24"/>
          <w:szCs w:val="24"/>
          <w:u w:val="single"/>
          <w:rtl w:val="0"/>
        </w:rPr>
        <w:t xml:space="preserve">Read: Holst's Second Suite in F (9/10 points)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essay provides commentary on Second Suite in F by Gustav Holst, which is introduced on the Columbia Summer Winds website. Gustav Holst, a distinguished British composer and educator, made significant contributions to classical music, notably through his incorporation of English folk music into the orchestral and wind band literature. His Second Suite in F, composed in 1911 and premiered in 1922, stands as a testament to this integration, showcasing a blend of traditional melodies within its four movements. Holst's career, which took off in the early 20th century, was marked by his roles at St. Paul's Girls' School and Morley College, his fascination with English folk songs, Hindu mysticism, and influences from both late-Romantic and avant-garde composers.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suite's first movement is characterized by a lively morris dance, followed by the broad, lyrical strains of "Swansea Town" on the euphonium, and the vibrant "Claudy Banks" with its unison clarinets. The second movement offers a poignant narrative through "I'll Love My Love," portraying a maiden's despair over her lover being sent to sea. The third movement, inspired by "The Song of the Blacksmith," vividly captures the imagery of a blacksmith's forge. Finally, the suite concludes with "The Dargason," an English country-dance that ingeniously incorporates "Greensleeves," symbolizing a never-ending cycle. These movements not only celebrate the richness of English folk traditions but also demonstrate Holst's skill in weaving these melodies into complex, engaging compositions.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teaching this material, here are some proposed questions: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does Holst's treatment of folk songs in the "Second Suite in F" contribute to our understanding of the cultural and historical context of early 20th-century England?</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2.What technical and expressive challenges do performers face when interpreting the folk elements within the suite's movements, and how do these challenges enhance the overall performance?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source of this information, it is presented by the Columbia Summer Winds, an ensemble dedicated to performing and promoting wind band music, provided the program notes for their </w:t>
      </w:r>
      <w:r w:rsidDel="00000000" w:rsidR="00000000" w:rsidRPr="00000000">
        <w:rPr>
          <w:rFonts w:ascii="Times New Roman" w:cs="Times New Roman" w:eastAsia="Times New Roman" w:hAnsi="Times New Roman"/>
          <w:sz w:val="24"/>
          <w:szCs w:val="24"/>
          <w:highlight w:val="magenta"/>
          <w:rtl w:val="0"/>
        </w:rPr>
        <w:t xml:space="preserve">“2015 Summer Concert Series.” </w:t>
      </w:r>
      <w:r w:rsidDel="00000000" w:rsidR="00000000" w:rsidRPr="00000000">
        <w:rPr>
          <w:rFonts w:ascii="Times New Roman" w:cs="Times New Roman" w:eastAsia="Times New Roman" w:hAnsi="Times New Roman"/>
          <w:sz w:val="24"/>
          <w:szCs w:val="24"/>
          <w:rtl w:val="0"/>
        </w:rPr>
        <w:t xml:space="preserve">The music director, Andrew Pease, is credited with providing insights into the repertoire. His blog offers further musings and resources on wind band repertoire, indicating his extensive background in this musical field.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color w:val="fb0007"/>
          <w:sz w:val="24"/>
          <w:szCs w:val="24"/>
        </w:rPr>
      </w:pPr>
      <w:r w:rsidDel="00000000" w:rsidR="00000000" w:rsidRPr="00000000">
        <w:rPr>
          <w:rFonts w:ascii="Times New Roman" w:cs="Times New Roman" w:eastAsia="Times New Roman" w:hAnsi="Times New Roman"/>
          <w:color w:val="fb0007"/>
          <w:sz w:val="24"/>
          <w:szCs w:val="24"/>
          <w:rtl w:val="0"/>
        </w:rPr>
        <w:t xml:space="preserve">“-Adapted from the original post on Andy Pease's Wind Band Blog on Second Suite in F.”</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color w:val="fb0007"/>
          <w:sz w:val="24"/>
          <w:szCs w:val="24"/>
        </w:rPr>
      </w:pPr>
      <w:r w:rsidDel="00000000" w:rsidR="00000000" w:rsidRPr="00000000">
        <w:rPr>
          <w:rtl w:val="0"/>
        </w:rPr>
      </w:r>
    </w:p>
    <w:p w:rsidR="00000000" w:rsidDel="00000000" w:rsidP="00000000" w:rsidRDefault="00000000" w:rsidRPr="00000000" w14:paraId="0000005D">
      <w:pPr>
        <w:keepNext w:val="0"/>
        <w:keepLines w:val="0"/>
        <w:pBdr>
          <w:top w:color="auto" w:space="0" w:sz="0" w:val="none"/>
          <w:left w:color="auto" w:space="0" w:sz="0" w:val="none"/>
          <w:bottom w:color="auto" w:space="0" w:sz="0" w:val="none"/>
          <w:right w:color="auto" w:space="9" w:sz="0" w:val="none"/>
          <w:between w:color="auto" w:space="0" w:sz="0" w:val="none"/>
        </w:pBdr>
        <w:shd w:fill="ffffff" w:val="clear"/>
        <w:spacing w:after="0" w:before="0" w:line="312" w:lineRule="auto"/>
        <w:rPr>
          <w:b w:val="1"/>
          <w:sz w:val="24"/>
          <w:szCs w:val="24"/>
          <w:u w:val="single"/>
        </w:rPr>
      </w:pPr>
      <w:r w:rsidDel="00000000" w:rsidR="00000000" w:rsidRPr="00000000">
        <w:rPr>
          <w:b w:val="1"/>
          <w:sz w:val="24"/>
          <w:szCs w:val="24"/>
          <w:u w:val="single"/>
          <w:rtl w:val="0"/>
        </w:rPr>
        <w:t xml:space="preserve">Read: Beethoven's Symphony No. 5 in C Minor, Op. 67 (Dr. G. edit for fall 2024) </w:t>
      </w:r>
      <w:r w:rsidDel="00000000" w:rsidR="00000000" w:rsidRPr="00000000">
        <w:rPr>
          <w:b w:val="1"/>
          <w:sz w:val="24"/>
          <w:szCs w:val="24"/>
          <w:u w:val="single"/>
          <w:rtl w:val="0"/>
        </w:rPr>
        <w:t xml:space="preserve">(9/10 points)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from the Interview: </w:t>
      </w:r>
    </w:p>
    <w:p w:rsidR="00000000" w:rsidDel="00000000" w:rsidP="00000000" w:rsidRDefault="00000000" w:rsidRPr="00000000" w14:paraId="0000005F">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Daring and Aggressive Opening: The symphony begins with one of the most iconic and bold openings in the classical repertoire. This aggressive start is not just memorable but also sets a dramatic tone for the entire piece, making it one of the most recognized symphonic beginnings.</w:t>
      </w:r>
    </w:p>
    <w:p w:rsidR="00000000" w:rsidDel="00000000" w:rsidP="00000000" w:rsidRDefault="00000000" w:rsidRPr="00000000" w14:paraId="00000060">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Voice: In this work, Beethoven is perceived to have discovered a new musical expression. The initial notes do not gently invite the listener but rather seem to leap out, suggesting an immediacy and intensity that can be likened to a relentless storm at sea, with waves perpetually crashing against a ship.</w:t>
      </w:r>
    </w:p>
    <w:p w:rsidR="00000000" w:rsidDel="00000000" w:rsidP="00000000" w:rsidRDefault="00000000" w:rsidRPr="00000000" w14:paraId="0000006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Turmoil and Boiling Joy: The symphony navigates through tumultuous emotional landscapes, offering a juxtaposition of aggressive motifs and moments of 'boiling joy.' This contrast adds to the symphony's dynamic and dramatic quality.</w:t>
      </w:r>
    </w:p>
    <w:p w:rsidR="00000000" w:rsidDel="00000000" w:rsidP="00000000" w:rsidRDefault="00000000" w:rsidRPr="00000000" w14:paraId="00000062">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Transition: One of the most ingenious aspects of the symphony is the seamless transition from the scherzo to the final movement. Beethoven employs a subtle, almost inaudible musical thread to connect these sections, regarded by some as "the most mysterious bars of music ever written." This transition creates a suspenseful stillness before erupting into the triumphant final movement.</w:t>
      </w:r>
    </w:p>
    <w:p w:rsidR="00000000" w:rsidDel="00000000" w:rsidP="00000000" w:rsidRDefault="00000000" w:rsidRPr="00000000" w14:paraId="00000063">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Utopic Finale: The symphony culminates in a movement that breaks forth from the preceding tension, offering a sense of liberation and utopia. This ending is celebrated for its visionary quality, showcasing Beethoven's mastery in weaving complex emotional narratives through music.</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topic sentence for this essay could be: "Beethoven's Fifth Symphony: From Stormy Seas to Utopic Shores, a Musical Odyssey."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Beethoven's Fifth Symphony opens with a powerful four-note motif, signaling a journey from struggle to victory. This opening is both bold and dramatic, setting the stage for the emotional depth that follows. It's like Beethoven is introducing a new way to communicate through music, with the intensity of a sea storm.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symphony unfolds, Beethoven skillfully transitions from the tension-filled scherzo to the final movement. This seamless change is celebrated for its creativity, leading listeners into the symphony's climax. It's a moment of anticipation, where the turmoil gives way to something grand.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finale of the symphony is a masterful display of Beethoven's ability to craft a narrative within his music. From the tumultuous beginning to the triumphant end, the symphony takes listeners on an emotional rollercoaster, culminating in a utopian vision of joy and victory. It's a testament to Beethoven's genius in weaving complex emotional stories through his compositions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questions that could be discussed: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does the four-note motif in Beethoven's Fifth Symphony shape the piece's theme and emotional impact?"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2."How does the transition from the scherzo to the final movement in Beethoven's Fifth Symphony change traditional symphony structure?"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b w:val="1"/>
          <w:sz w:val="24"/>
          <w:szCs w:val="24"/>
          <w:u w:val="single"/>
        </w:rPr>
      </w:pPr>
      <w:r w:rsidDel="00000000" w:rsidR="00000000" w:rsidRPr="00000000">
        <w:rPr>
          <w:b w:val="1"/>
          <w:sz w:val="24"/>
          <w:szCs w:val="24"/>
          <w:u w:val="single"/>
          <w:rtl w:val="0"/>
        </w:rPr>
        <w:t xml:space="preserve">Read: Like a Rolling Stone (10/10 points)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"Like a Rolling Stone" by Bob Dylan, discussed on the Songfacts website, delves into the story behind one of Dylan's most iconic songs. It highlights the song's narrative of a fallen debutante and its broader themes of freedom and disillusionment. Surprisingly, the title isn't a nod to The Rolling Stones, which it is commonly mistaken for.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Diving deeper into the song and its understanding, it details how Bob Dylan transforms the narrative of a high society fall from grace into a story of liberation, emphasizing the freedom that comes from having nothing left to lose. The song's title reflects the proverb about a rolling stone not gathering moss, symbolizing loneliness and despair. This piece, Dylan's first major hit, broke conventional radio norms with its length and dense lyrics, challenging the status quo and cementing Dylan's status as a pivotal figure in music history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 that could be talked about relating to this song and article include: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Dylan's use of the "rolling stone" metaphor shape our understanding of the song's main character?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song's length and lyrical density, what impact might this have had on its radio play and public reception in the 1960s?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is written by Songfacts, a website known for its detailed insights into songs and their backgrounds. The specific author of the article isn't mentioned, but Songfacts is recognized for its comprehensive research and contributions from various music historians and enthusiasts.</w:t>
      </w:r>
    </w:p>
    <w:p w:rsidR="00000000" w:rsidDel="00000000" w:rsidP="00000000" w:rsidRDefault="00000000" w:rsidRPr="00000000" w14:paraId="0000007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sz w:val="24"/>
          <w:szCs w:val="24"/>
          <w:u w:val="single"/>
        </w:rPr>
      </w:pPr>
      <w:r w:rsidDel="00000000" w:rsidR="00000000" w:rsidRPr="00000000">
        <w:rPr>
          <w:b w:val="1"/>
          <w:sz w:val="24"/>
          <w:szCs w:val="24"/>
          <w:u w:val="single"/>
          <w:rtl w:val="0"/>
        </w:rPr>
        <w:t xml:space="preserve">Read: Barber's 'Adagio': Naked Expression of Emotion (10/10 points)</w:t>
      </w:r>
    </w:p>
    <w:p w:rsidR="00000000" w:rsidDel="00000000" w:rsidP="00000000" w:rsidRDefault="00000000" w:rsidRPr="00000000" w14:paraId="0000007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profound exploration of musical emotion and cultural impact, the NPR article "Barber's 'Adagio': Naked Expression Of Emotion" takes its readers into the heart of Samuel Barber's Adagio for Strings, a piece that has touched the souls of many and found a revered place in American cultural heritage. The article not only sheds light on the composition's intrinsic beauty and emotional depth but also provides a platform for the insightful commentary of Rob Kapilow, a renowned commentator, pianist, and composer. Kapilow's analysis offers a unique perspective on the piece, guiding listeners through the emotional landscape Barber crafted with his music, from the depths of despair to a tranquil plateau of acceptance.</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 Kapilow's contribution to the article is particularly illuminating, as he dissects the layers of Barber's masterpiece, revealing the intricate balance between technical mastery and raw emotional expression. Kapilow articulates how the Adagio for Strings transcends mere musical notes to become a profound journey of the human spirit, one that mirrors the universal experiences of loss, mourning, and ultimately, the serene acceptance of life's impermanence. This piece, with its slow build and release, serves as a musical catharsis, offering listeners a means to experience and process their deepest emotions, much like the solemn rituals observed at funerals.</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Barber's Adagio for Strings extends beyond its emotional resonance; it also reflects a pivotal moment in American music, marking a time when composers sought to express genuine emotion and human experience through their works. Kapilow's insights, as presented in the NPR article, not only enhance our appreciation for Barber's technical prowess but also deepen our understanding of the composition's role in facilitating emotional healing and reflection. This dialogue between music and emotion, so eloquently discussed in the interview with Rob Kapilow, underscores the timeless relevance of Barber's Adagio for Strings in both the world of classical music and the broader tapestry of human experience.</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 that could be explored further in teaching this material are:</w:t>
      </w:r>
    </w:p>
    <w:p w:rsidR="00000000" w:rsidDel="00000000" w:rsidP="00000000" w:rsidRDefault="00000000" w:rsidRPr="00000000" w14:paraId="00000080">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Barber's use of a single opening note set the tone for the emotional journey in "Adagio for Strings"?</w:t>
      </w:r>
    </w:p>
    <w:p w:rsidR="00000000" w:rsidDel="00000000" w:rsidP="00000000" w:rsidRDefault="00000000" w:rsidRPr="00000000" w14:paraId="00000081">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does the structural simplicity of the piece enhance its emotional impact on the listener?</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is published by NPR, a reputable media organization known for its in-depth reporting and diverse perspectives on news, arts, and culture.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sz w:val="24"/>
          <w:szCs w:val="24"/>
          <w:u w:val="single"/>
        </w:rPr>
      </w:pPr>
      <w:r w:rsidDel="00000000" w:rsidR="00000000" w:rsidRPr="00000000">
        <w:rPr>
          <w:b w:val="1"/>
          <w:sz w:val="24"/>
          <w:szCs w:val="24"/>
          <w:u w:val="single"/>
          <w:rtl w:val="0"/>
        </w:rPr>
        <w:t xml:space="preserve">Read: 'The Sound of Silence' is a hymn to resistance (7/10 points)</w:t>
      </w:r>
    </w:p>
    <w:p w:rsidR="00000000" w:rsidDel="00000000" w:rsidP="00000000" w:rsidRDefault="00000000" w:rsidRPr="00000000" w14:paraId="0000008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Carlo Romeo's Medium article, "‘The Sound of Silence’ is a hymn to resistance," he delves into the deep-seated societal critique embedded in the 1960s classic by Simon &amp; Garfunkel. Romeo dissects the song's poignant message that cautions against the perils of a superficial society that prioritizes empty chatter over meaningful communication. The article takes us through the song's journey from obscurity to prominence, highlighting its rebirth following producer Tom Wilson's decision to infuse the original acoustic version with electric elements, which led to its acclaim.</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song, which had initially fallen into obscurity, eventually emerged as an anthem of solidarity and reflection during the Vietnam War era, capturing the collective conscience of a society grappling with the aftermath of JFK's assassination. Romeo underscores the enduring relevance of the song's core message, which serves as a rallying cry for active engagement and the rejection of complacency. The song's critique of consumerism, symbolized by the worship of "neon gods," and its call to break the silence in the face of societal wrongs, remain as pertinent today as they were during the 60s.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Romeo's analysis of "The Sound of Silence" extends beyond its historical context, emphasizing the song's call to action that transcends time. The song's plea for genuine connection and its warning against the seductive lures of modern consumerism continue to resonate. By encouraging listeners to voice their dissent and connect authentically with others, "The Sound of Silence" champions the idea that progress hinges on our ability to communicate and stand united against the forces that seek to divide and desensitize us.</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8D">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remix of "The Sound of Silence" by Tom Wilson contribute to the song's transition from a commercial failure to a chart-topping hit, and what does this suggest about the influence of production on the reception of music?</w:t>
      </w:r>
    </w:p>
    <w:p w:rsidR="00000000" w:rsidDel="00000000" w:rsidP="00000000" w:rsidRDefault="00000000" w:rsidRPr="00000000" w14:paraId="0000008E">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song's theme of communication breakdown, how does Carlo Romeo suggest "The Sound of Silence" remains relevant in today's digital age, where social media often replaces face-to-face interactions?</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reminded me of something I observed at a crowded cafe. Amidst the cacophony of idle chatter and the glow of smartphone screens, a man sat reading a book to his little kid, they both looked completely engrossed in the story and the connection illuminated the room quietly. This quiet act of disengagement from the digital and social noise seemed to resonate with the song's critique of our society's preference for superficial engagement over deep, meaningful connections. It was a powerful reminder of the song's enduring relevance in today's fast-paced, technology-driven world. </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highlight w:val="magenta"/>
          <w:u w:val="single"/>
        </w:rPr>
      </w:pPr>
      <w:r w:rsidDel="00000000" w:rsidR="00000000" w:rsidRPr="00000000">
        <w:rPr>
          <w:rFonts w:ascii="Times New Roman" w:cs="Times New Roman" w:eastAsia="Times New Roman" w:hAnsi="Times New Roman"/>
          <w:sz w:val="24"/>
          <w:szCs w:val="24"/>
          <w:highlight w:val="magenta"/>
          <w:u w:val="single"/>
          <w:rtl w:val="0"/>
        </w:rPr>
        <w:t xml:space="preserve">About the Author: </w:t>
      </w:r>
    </w:p>
    <w:p w:rsidR="00000000" w:rsidDel="00000000" w:rsidP="00000000" w:rsidRDefault="00000000" w:rsidRPr="00000000" w14:paraId="00000094">
      <w:pPr>
        <w:spacing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Carlo Romeo is a seasoned polemicist with a deep-seated passion for political discourse and analysis. Currently pursuing studies in politics, he brings a unique perspective to his writings, blending academic insights with practical observations. Carlo embodies a rich cultural duality that informs his work. An avid traveler who relishes new experiences, Carlo's diverse life experiences enhance his nuanced viewpoints. His work is followed by over a hundred readers who appreciate his thought-provoking and engaging content.</w:t>
      </w:r>
    </w:p>
    <w:p w:rsidR="00000000" w:rsidDel="00000000" w:rsidP="00000000" w:rsidRDefault="00000000" w:rsidRPr="00000000" w14:paraId="00000095">
      <w:pPr>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6">
      <w:pPr>
        <w:rPr>
          <w:b w:val="1"/>
          <w:sz w:val="24"/>
          <w:szCs w:val="24"/>
          <w:u w:val="single"/>
        </w:rPr>
      </w:pPr>
      <w:r w:rsidDel="00000000" w:rsidR="00000000" w:rsidRPr="00000000">
        <w:rPr>
          <w:b w:val="1"/>
          <w:sz w:val="24"/>
          <w:szCs w:val="24"/>
          <w:u w:val="single"/>
          <w:rtl w:val="0"/>
        </w:rPr>
        <w:t xml:space="preserve">Read: Military Music in the United States: A Historical Examination of Performance and Training--B. Gleason (7/10 Points)</w:t>
      </w:r>
    </w:p>
    <w:p w:rsidR="00000000" w:rsidDel="00000000" w:rsidP="00000000" w:rsidRDefault="00000000" w:rsidRPr="00000000" w14:paraId="0000009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"Military Music in the United States: A Historical Examination of Performance and </w:t>
      </w:r>
      <w:r w:rsidDel="00000000" w:rsidR="00000000" w:rsidRPr="00000000">
        <w:rPr>
          <w:rFonts w:ascii="Times New Roman" w:cs="Times New Roman" w:eastAsia="Times New Roman" w:hAnsi="Times New Roman"/>
          <w:sz w:val="24"/>
          <w:szCs w:val="24"/>
          <w:highlight w:val="magenta"/>
          <w:rtl w:val="0"/>
        </w:rPr>
        <w:t xml:space="preserve">Training," Dr. Gleason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delves into the integral role of music in the U.S. military, tracing its origins from pre-Revolutionary War times to the present. Published in the Music Educators Journal, Gleason's article sheds light on the dual origins of military music, its evolution, and its significant impact on both military operations and the broader field of music education in the United States.</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Gleason opens his article by identifying the U.S. Department of Defense as the largest employer of musicians in the country, with more than 6,000 active-duty, reserve, and National Guard band members. Specifically, he traces the historical roots of military music in the United States, which began with the use of drums and fifes by infantry units and trumpets by cavalry, as much for battlefield and camp duty calls as for entertainment, motivation, and displays of regimental pride. How these musicians are trained, and to what ends, form two other key components of Gleason’s narrative.</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comprehensive historical lens, Gleason presents military music as a multifaceted entity that has significantly shaped the U.S. military's traditions and rituals. This article not only provides a detailed account of the evolution of military music but also underscores its role in fostering a sense of unity, morale, and discipline among troops, while simultaneously contributing to the cultural and educational fabric of American society.</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for Discussion:</w:t>
      </w:r>
    </w:p>
    <w:p w:rsidR="00000000" w:rsidDel="00000000" w:rsidP="00000000" w:rsidRDefault="00000000" w:rsidRPr="00000000" w14:paraId="0000009E">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have technological advancements and changes in military strategy influenced the evolution of military music and its functions within the U.S. armed forces over time?</w:t>
      </w:r>
    </w:p>
    <w:p w:rsidR="00000000" w:rsidDel="00000000" w:rsidP="00000000" w:rsidRDefault="00000000" w:rsidRPr="00000000" w14:paraId="0000009F">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diverse roles military musicians play, from combat communication to ceremonial duties, how does their training integrate musical skill development with military operational knowledge?</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associate professor of music education at the University of St. Thomas in St. Paul, Minnesota, Dr. Gleason has established a comprehensive record of teaching, service and scholarship. His academic preparation, research agenda, teaching experiences, and service to the profession make him uniquely qualified to write this article. His particular interests in research and writing have been in the historic sub-discipline of military music and music education. </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The study of military bands in the United States shows the profound role music plays in both the practical and emotional aspects of military life. From the early days of drums and fifes providing essential communication on the battlefield to the complex, stirring performances of military bands today, music has been integral to military operations and morale. These bands not only offered signals and commands during war but also provided comfort, unity, and a sense of normalcy in times of chaos. Learning about the rigorous training and the evolution of military music highlights its importance in preserving history, fostering discipline, and enhancing the cultural fabric of the military community. This exploration underscores that military music is much more than ceremonial—it is a vital component of the military's heritage and spirit.</w:t>
      </w:r>
    </w:p>
    <w:p w:rsidR="00000000" w:rsidDel="00000000" w:rsidP="00000000" w:rsidRDefault="00000000" w:rsidRPr="00000000" w14:paraId="000000A5">
      <w:pPr>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7">
      <w:pPr>
        <w:rPr>
          <w:b w:val="1"/>
          <w:sz w:val="24"/>
          <w:szCs w:val="24"/>
          <w:u w:val="single"/>
        </w:rPr>
      </w:pPr>
      <w:r w:rsidDel="00000000" w:rsidR="00000000" w:rsidRPr="00000000">
        <w:rPr>
          <w:rtl w:val="0"/>
        </w:rPr>
      </w:r>
    </w:p>
    <w:p w:rsidR="00000000" w:rsidDel="00000000" w:rsidP="00000000" w:rsidRDefault="00000000" w:rsidRPr="00000000" w14:paraId="000000A8">
      <w:pPr>
        <w:spacing w:line="240" w:lineRule="auto"/>
        <w:rPr>
          <w:b w:val="1"/>
          <w:sz w:val="24"/>
          <w:szCs w:val="24"/>
          <w:u w:val="single"/>
        </w:rPr>
      </w:pPr>
      <w:r w:rsidDel="00000000" w:rsidR="00000000" w:rsidRPr="00000000">
        <w:rPr>
          <w:rtl w:val="0"/>
        </w:rPr>
      </w:r>
    </w:p>
    <w:p w:rsidR="00000000" w:rsidDel="00000000" w:rsidP="00000000" w:rsidRDefault="00000000" w:rsidRPr="00000000" w14:paraId="000000A9">
      <w:pPr>
        <w:rPr>
          <w:b w:val="1"/>
          <w:sz w:val="24"/>
          <w:szCs w:val="24"/>
          <w:u w:val="single"/>
        </w:rPr>
      </w:pPr>
      <w:r w:rsidDel="00000000" w:rsidR="00000000" w:rsidRPr="00000000">
        <w:rPr>
          <w:b w:val="1"/>
          <w:sz w:val="24"/>
          <w:szCs w:val="24"/>
          <w:u w:val="single"/>
          <w:rtl w:val="0"/>
        </w:rPr>
        <w:t xml:space="preserve">Read: John Philip Sousa, Library of Congress (10/10 Points)</w:t>
      </w:r>
    </w:p>
    <w:p w:rsidR="00000000" w:rsidDel="00000000" w:rsidP="00000000" w:rsidRDefault="00000000" w:rsidRPr="00000000" w14:paraId="000000A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article "John Philip Sousa" by Paul E. Bierley, published by the Library of Congress, the life and legacy of an iconic figure in American musical history are vividly brought to life. Sousa, often hailed as "The March King," is presented not only as a masterful composer of marches but also as a transformative figure in the performance of live concert music. Born in Washington, D.C., to a Portuguese father and a Bavarian mother, Sousa's early enlistment in the U.S. Marine Band at the age of 13 laid the groundwork for his distinguished career. What is particularly striking is Sousa's dedication to his craft from such a young age, signaling a enormous talent that would later evolve into a national treasure.</w:t>
      </w:r>
    </w:p>
    <w:p w:rsidR="00000000" w:rsidDel="00000000" w:rsidP="00000000" w:rsidRDefault="00000000" w:rsidRPr="00000000" w14:paraId="000000A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highlights Sousa's contributions to the realm of music, which extended far beyond the military marches which he is mostly known for. His compositions encompass a diverse range, including 15 operettas, suites, humoresques, and over 270 vocal works. Sousa's, with the U.S. Marine Band, where he served for 12 years, is noted for his exceptional ability to bring the ensemble to extraordinary heights, garnering a reputation as the finest military band in the world. His commitment to excellence, as evidenced by his principle that every piece, whether classical or popular, was played to perfection, reveals a musician with deep respect for his audience and the art of performance.</w:t>
      </w:r>
    </w:p>
    <w:p w:rsidR="00000000" w:rsidDel="00000000" w:rsidP="00000000" w:rsidRDefault="00000000" w:rsidRPr="00000000" w14:paraId="000000A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Sousa's humility and work ethic, as highlighted by Bierley, contrast sharply with the grandeur of his musical achievements. Despite his global fame, Sousa maintained an unassuming persona and a deeply religious life, attributing his melodic inspirations to a "Higher Power." This juxtaposition between his simple, devout life and the international acclaim he received invites reflection on the nature of true artistry. It is these humanizing details that Bierley includes, which offer a glimpse into the character of a man whose musical compositions continue to resonate with audiences worldwide.</w:t>
      </w:r>
    </w:p>
    <w:p w:rsidR="00000000" w:rsidDel="00000000" w:rsidP="00000000" w:rsidRDefault="00000000" w:rsidRPr="00000000" w14:paraId="000000A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B0">
      <w:pP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Sousa's idea that a "Higher Power" guided his music. How does this shape our views on where creativity really comes from, and what makes something truly original? </w:t>
      </w:r>
    </w:p>
    <w:p w:rsidR="00000000" w:rsidDel="00000000" w:rsidP="00000000" w:rsidRDefault="00000000" w:rsidRPr="00000000" w14:paraId="000000B1">
      <w:pP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Sousa's way of giving his all to every single piece, no matter if people perceived it of cultural value or not. Doesn't this make us question our own labels and how we value different kinds of music today?</w:t>
      </w:r>
    </w:p>
    <w:p w:rsidR="00000000" w:rsidDel="00000000" w:rsidP="00000000" w:rsidRDefault="00000000" w:rsidRPr="00000000" w14:paraId="000000B2">
      <w:pPr>
        <w:spacing w:line="360" w:lineRule="auto"/>
        <w:ind w:left="54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E. Bierley, the author of the article, was an American music historian known for his expertise in Sousa's life and works. The Library of Congress, an esteemed institution dedicated to preserving historical and cultural artifacts, provides a credible platform for such scholarly articles. Through Bierley's work and the Library's curation, Sousa's story is not only preserved but also prompts meaningful discourse on the nature of music and legacy. Regarding the background of the website The Library of Congress is the largest library in the world, with millions of books, recordings, photographs, maps, and manuscripts in its collections. It serves as the research arm of the U.S. Congress and is recognized as the national library of the United States. The Library was established in 1800</w:t>
      </w:r>
    </w:p>
    <w:p w:rsidR="00000000" w:rsidDel="00000000" w:rsidP="00000000" w:rsidRDefault="00000000" w:rsidRPr="00000000" w14:paraId="000000B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b w:val="1"/>
          <w:sz w:val="24"/>
          <w:szCs w:val="24"/>
          <w:u w:val="single"/>
        </w:rPr>
      </w:pPr>
      <w:r w:rsidDel="00000000" w:rsidR="00000000" w:rsidRPr="00000000">
        <w:rPr>
          <w:b w:val="1"/>
          <w:sz w:val="24"/>
          <w:szCs w:val="24"/>
          <w:u w:val="single"/>
          <w:rtl w:val="0"/>
        </w:rPr>
        <w:t xml:space="preserve">Read: 1812 Overture--Tchaikovsky (9/10 Points) </w:t>
      </w:r>
    </w:p>
    <w:p w:rsidR="00000000" w:rsidDel="00000000" w:rsidP="00000000" w:rsidRDefault="00000000" w:rsidRPr="00000000" w14:paraId="000000B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Green, in his article "The History of Tchaikovsky's 1812 Overture" on the website liveabout, brings to light the fascinating history and the intricate musical symbolism of Tchaikovsky's iconic piece. The overture, originally composed to celebrate Russia's victory over Napoleon and the construction of the Cathedral of Christ the Savior, has paradoxically become intertwined with American Independence Day festivities. Green details the overture's initial lack of success and subsequent rise to fame, noting its first performance's ambitious yet unrealized plans, which included synchronized cathedral bells and cannon fire.</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intent to commemorate a Russian triumph, the "1812 Overture" has been repurposed in the United States as a musical embodiment of the Fourth of July, a misunderstanding that has led many to associate it with the American War of 1812. Green highlights the transition of the overture from its Russian roots to its American rebranding, largely thanks to Boston Pops conductor Arthur Fiedler's 1974 choreographed performance involving fireworks and cannons. This transformation speaks to the universality and adaptability of Tchaikovsky's work, allowing it to become a symbol of celebration and victory across different cultures and times.</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Green's exploration of the "1812 Overture" illuminates not only the piece's rich narrative structure, which includes hymns and national anthems to depict the fervent prayers of the Russian people and the battles fought, but also the broader cultural impact that a piece of music can achieve beyond its original intent. The article is a reminder of the power of music to transcend its origins, serving as a vessel for varied historical and cultural expressions, and becoming embedded in traditions far from its composer's homeland.</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BD">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Tchaikovsky's use of national anthems and religious hymns in the 1812 Overture serve to tell the historical story of the French invasion of Russia?</w:t>
      </w:r>
    </w:p>
    <w:p w:rsidR="00000000" w:rsidDel="00000000" w:rsidP="00000000" w:rsidRDefault="00000000" w:rsidRPr="00000000" w14:paraId="000000BE">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did the organizers face in planning the first performance of the 1812 Overture, and how did these challenges reflect the complexity of Tchaikovsky's composition?</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Aaron Green is a trained classical musician with a Bachelor of Arts degree in Classical Music and Opera from Westminster Choir College of Rider University, where he graduated with honors. He furthered his education in Journalism at Columbia University under the National Endowment for the Arts (NEA) program. With over ten years of performance experience in both solo and ensemble settings, Aaron’s expertise spans opera, violin, and piano. Aaron Green's in-depth knowledge and passion for classical music make him a respected voice in the field, providing readers with rich, informative content on the subject.</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sz w:val="24"/>
          <w:szCs w:val="24"/>
          <w:u w:val="single"/>
        </w:rPr>
      </w:pPr>
      <w:r w:rsidDel="00000000" w:rsidR="00000000" w:rsidRPr="00000000">
        <w:rPr>
          <w:b w:val="1"/>
          <w:sz w:val="24"/>
          <w:szCs w:val="24"/>
          <w:u w:val="single"/>
          <w:rtl w:val="0"/>
        </w:rPr>
        <w:t xml:space="preserve">Read: Major Glenn Miller, US Army Air Forces (7/10 Points)</w:t>
      </w:r>
    </w:p>
    <w:p w:rsidR="00000000" w:rsidDel="00000000" w:rsidP="00000000" w:rsidRDefault="00000000" w:rsidRPr="00000000" w14:paraId="000000C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captivating stories of "Major Glenn Miller, US Army Air Forces" and "Major Glenn Miller: The Loss of an Icon," </w:t>
      </w:r>
      <w:r w:rsidDel="00000000" w:rsidR="00000000" w:rsidRPr="00000000">
        <w:rPr>
          <w:rFonts w:ascii="Times New Roman" w:cs="Times New Roman" w:eastAsia="Times New Roman" w:hAnsi="Times New Roman"/>
          <w:sz w:val="24"/>
          <w:szCs w:val="24"/>
          <w:highlight w:val="magenta"/>
          <w:rtl w:val="0"/>
        </w:rPr>
        <w:t xml:space="preserve">by Kali Martin published on the National World War II Museum website</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we see the remarkable transformation of Glenn Miller from a renowned musician to a committed military officer during the tumultuous times of World War II. These stories not only showcase the intense personal sacrifices demanded by war but also the unique, impactful roles individuals can play beyond traditional combat positions. Choosing to forgo the limelight of his flourishing music career, Miller embraced the call to serve his country, a decision that spoke volumes about his unwavering commitment and love for his homeland. This narrative not only highlights Miller's remarkable career shift but also humanizes him, painting a picture of a man who, faced with the world's darkness, chose to use his talents for a cause greater than personal success. His story is a poignant reminder of the multifaceted contributions that artists and musicians can make in times of national need, serving as a beacon of hope and unity in the face of adversity.</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his visionary effort to harmonize music with military responsibilities, particularly through the establishment of the Army Air Forces Band, Miller brought a glimmer of comfort and a sense of familiarity to countless soldiers far from home. This fusion of melody and duty not only buoyed the spirits of those on the front lines but also stitched together the hearts of families and communities back home, using the universal language of music as a thread of connection across the vast divides of war. </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intrigue surrounding Miller's disappearance in 1944 adds a poignant layer to his legacy, weaving a touch of mystery into the fabric of his story and reminding us of the inherently unpredictable nature of serving in the armed forces during such turbulent times. This twist in Miller's tale serves not only to captivate our imaginations but also to deepen our appreciation for the complex tapestry of human experience in the context of war.</w:t>
      </w:r>
    </w:p>
    <w:p w:rsidR="00000000" w:rsidDel="00000000" w:rsidP="00000000" w:rsidRDefault="00000000" w:rsidRPr="00000000" w14:paraId="000000C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narratives lead to two thought-provoking questions:</w:t>
      </w:r>
    </w:p>
    <w:p w:rsidR="00000000" w:rsidDel="00000000" w:rsidP="00000000" w:rsidRDefault="00000000" w:rsidRPr="00000000" w14:paraId="000000CC">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1.Considering Glenn Miller's significant impact on troop morale through music, what other examples from history show the use of art or entertainment as a tool for psychological support during wartime?</w:t>
      </w:r>
    </w:p>
    <w:p w:rsidR="00000000" w:rsidDel="00000000" w:rsidP="00000000" w:rsidRDefault="00000000" w:rsidRPr="00000000" w14:paraId="000000C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2.Given the mysterious circumstances surrounding Glenn Miller's disappearance, how has this event been investigated over the years, and what theories have been most prominently considered by historians?</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About the Author:</w:t>
      </w:r>
    </w:p>
    <w:p w:rsidR="00000000" w:rsidDel="00000000" w:rsidP="00000000" w:rsidRDefault="00000000" w:rsidRPr="00000000" w14:paraId="000000D1">
      <w:pPr>
        <w:spacing w:line="360" w:lineRule="auto"/>
        <w:ind w:left="0"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Kali Martin is a research historian at the National WWII Museum, where she combines her passion for history with hands-on experience. She holds a bachelor's degree in International Studies and German from the University of Miami and a master's degree in Military and Public History from the University of New Orleans. Kali started as a volunteer on the PT-305 restoration project and now serves as a crew member on the vessel. She has contributed to various museum projects, including exhibits and research guides, and is a member of the Museum's Institute for the Study of War and Democracy. Her work ensures that the stories and experiences of World War II are preserved and shared with future generations.</w:t>
      </w:r>
    </w:p>
    <w:p w:rsidR="00000000" w:rsidDel="00000000" w:rsidP="00000000" w:rsidRDefault="00000000" w:rsidRPr="00000000" w14:paraId="000000D2">
      <w:pPr>
        <w:spacing w:line="360" w:lineRule="auto"/>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3">
      <w:pPr>
        <w:rPr>
          <w:b w:val="1"/>
          <w:sz w:val="24"/>
          <w:szCs w:val="24"/>
          <w:u w:val="single"/>
        </w:rPr>
      </w:pPr>
      <w:r w:rsidDel="00000000" w:rsidR="00000000" w:rsidRPr="00000000">
        <w:rPr>
          <w:rtl w:val="0"/>
        </w:rPr>
      </w:r>
    </w:p>
    <w:p w:rsidR="00000000" w:rsidDel="00000000" w:rsidP="00000000" w:rsidRDefault="00000000" w:rsidRPr="00000000" w14:paraId="000000D4">
      <w:pPr>
        <w:rPr>
          <w:b w:val="1"/>
          <w:sz w:val="24"/>
          <w:szCs w:val="24"/>
          <w:u w:val="single"/>
        </w:rPr>
      </w:pPr>
      <w:r w:rsidDel="00000000" w:rsidR="00000000" w:rsidRPr="00000000">
        <w:rPr>
          <w:b w:val="1"/>
          <w:sz w:val="24"/>
          <w:szCs w:val="24"/>
          <w:u w:val="single"/>
          <w:rtl w:val="0"/>
        </w:rPr>
        <w:t xml:space="preserve">Read: 1) Edward Elgar Biography 2) Pomp and Circumstance March No. 1 (8/10 Points)</w:t>
      </w:r>
    </w:p>
    <w:p w:rsidR="00000000" w:rsidDel="00000000" w:rsidP="00000000" w:rsidRDefault="00000000" w:rsidRPr="00000000" w14:paraId="000000D5">
      <w:pP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WRTI article "This Is What You Should Know About Elgar's Pomp and Circumstance March No. 1," author Meridee Duddleston creates an engaging narrative on the origins and cultural significance of a piece synonymous with graduation ceremonies. Originally composed as a military march, Elgar's Pomp and Circumstance has become an anthem of accomplishment and transition into taking on a new stage in life. </w:t>
      </w:r>
    </w:p>
    <w:p w:rsidR="00000000" w:rsidDel="00000000" w:rsidP="00000000" w:rsidRDefault="00000000" w:rsidRPr="00000000" w14:paraId="000000D6">
      <w:pP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piece was composed in 1901 and, after its inclusion in the coronation ode for King Edward VII, it was set to a patriotic text by English poet A.C. Benson, birthing the hymn "Land of Hope and Glory." The article traces the march's transition from a royal event to academia when Yale University first utilized the march in a graduation ceremony in 1905, after which it gradually became a mainstay at graduations across the United States.</w:t>
      </w:r>
    </w:p>
    <w:p w:rsidR="00000000" w:rsidDel="00000000" w:rsidP="00000000" w:rsidRDefault="00000000" w:rsidRPr="00000000" w14:paraId="000000D8">
      <w:pP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Duddleston reveals how Elgar's march moved from the pomp of royal and military ceremonies to the milestone of educational achievement. Although the piece and graduation are not “Inextricably linked” as Richard Griscom, head of the music library at the University of Pennsylvania, points out that other pieces, like the march from Mozart’s "The Marriage of Figaro," were also used for commencement ceremonies. The adoption of this march by American universities, beginning with Yale and followed by an array of prestigious institutions, illustrates a fascinating cultural appropriation that recontextualized Elgar's work. </w:t>
      </w:r>
    </w:p>
    <w:p w:rsidR="00000000" w:rsidDel="00000000" w:rsidP="00000000" w:rsidRDefault="00000000" w:rsidRPr="00000000" w14:paraId="000000DA">
      <w:pP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suggests a rich tapestry of musical tradition in academic ceremonies, yet also hints at a somewhat narrow interpretation of Elgar's work, often reducing it to the famous "trio" section, rather than appreciating the march in its full six-minute glory. “The entire six-minute march deserves to be better known.”</w:t>
      </w:r>
    </w:p>
    <w:p w:rsidR="00000000" w:rsidDel="00000000" w:rsidP="00000000" w:rsidRDefault="00000000" w:rsidRPr="00000000" w14:paraId="000000DC">
      <w:pPr>
        <w:spacing w:line="360" w:lineRule="auto"/>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to stimulate discussion:</w:t>
      </w:r>
    </w:p>
    <w:p w:rsidR="00000000" w:rsidDel="00000000" w:rsidP="00000000" w:rsidRDefault="00000000" w:rsidRPr="00000000" w14:paraId="000000DE">
      <w:pP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is the transformation of "Pomp and Circumstance" from a military march to a graduation anthem? What does that shift say about how we've come to see music's role in our lives and ceremonies over the years?</w:t>
      </w:r>
    </w:p>
    <w:p w:rsidR="00000000" w:rsidDel="00000000" w:rsidP="00000000" w:rsidRDefault="00000000" w:rsidRPr="00000000" w14:paraId="000000DF">
      <w:pPr>
        <w:spacing w:line="360" w:lineRule="auto"/>
        <w:ind w:left="54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2.When you think about "Pomp and Circumstance" March No. 1, there's something special about that trio section that makes it the go-to for graduations. What's in those notes, or the culture around them, that makes this part stand out more than the rest?</w:t>
      </w:r>
    </w:p>
    <w:p w:rsidR="00000000" w:rsidDel="00000000" w:rsidP="00000000" w:rsidRDefault="00000000" w:rsidRPr="00000000" w14:paraId="000000E0">
      <w:pPr>
        <w:spacing w:line="360" w:lineRule="auto"/>
        <w:ind w:left="54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Meridee Duddleston is credited at the top of the article. As an author for WRTI, Your Classical and Jazz Source, she provides insights into classical music and its intersections with culture and history, a long time news anchor and arts reporter. WRTI is a member-supported public media service of Temple University in Philadelphia, known for its classical and jazz programming, which suggests that the author and the organization are well-versed in musical subjects and their broader implications.</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b w:val="1"/>
          <w:sz w:val="24"/>
          <w:szCs w:val="24"/>
          <w:u w:val="single"/>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Highlighting the other article by Ian Lace: </w:t>
      </w:r>
    </w:p>
    <w:p w:rsidR="00000000" w:rsidDel="00000000" w:rsidP="00000000" w:rsidRDefault="00000000" w:rsidRPr="00000000" w14:paraId="000000E5">
      <w:pPr>
        <w:spacing w:line="36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Reflecting on the life and work of Sir Edward Elgar, as detailed by Ian Lace, one of the most important takeaways is the resilience and dedication Elgar showed in the face of adversity. Elgar's journey from a self-taught musician in a modest background to an internationally renowned composer is a testament to his exceptional talent and determination. His music, often seen as quintessentially English, transcended its era and continues to resonate deeply with audiences today. Works like "Enigma Variations" and "The Dream of Gerontius" showcase his unique genius and emotional depth. Elgar's legacy reminds us that true artistry is not confined by time or place but is an enduring expression of the human spirit.</w:t>
      </w:r>
    </w:p>
    <w:p w:rsidR="00000000" w:rsidDel="00000000" w:rsidP="00000000" w:rsidRDefault="00000000" w:rsidRPr="00000000" w14:paraId="000000E6">
      <w:pPr>
        <w:spacing w:line="360" w:lineRule="auto"/>
        <w:rPr>
          <w:b w:val="1"/>
          <w:sz w:val="28"/>
          <w:szCs w:val="28"/>
          <w:highlight w:val="yellow"/>
          <w:u w:val="single"/>
        </w:rPr>
      </w:pPr>
      <w:r w:rsidDel="00000000" w:rsidR="00000000" w:rsidRPr="00000000">
        <w:rPr>
          <w:rtl w:val="0"/>
        </w:rPr>
      </w:r>
    </w:p>
    <w:p w:rsidR="00000000" w:rsidDel="00000000" w:rsidP="00000000" w:rsidRDefault="00000000" w:rsidRPr="00000000" w14:paraId="000000E7">
      <w:pPr>
        <w:rPr>
          <w:b w:val="1"/>
          <w:sz w:val="24"/>
          <w:szCs w:val="24"/>
          <w:u w:val="single"/>
        </w:rPr>
      </w:pPr>
      <w:r w:rsidDel="00000000" w:rsidR="00000000" w:rsidRPr="00000000">
        <w:rPr>
          <w:b w:val="1"/>
          <w:sz w:val="24"/>
          <w:szCs w:val="24"/>
          <w:u w:val="single"/>
          <w:rtl w:val="0"/>
        </w:rPr>
        <w:t xml:space="preserve">Read: Robert Johnson, Crossroads (10/10 Points)</w:t>
      </w:r>
    </w:p>
    <w:p w:rsidR="00000000" w:rsidDel="00000000" w:rsidP="00000000" w:rsidRDefault="00000000" w:rsidRPr="00000000" w14:paraId="000000E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haunting tale of Robert Johnson at the crossroads, as presented on the Clark House Info website, embodies the mystique surrounding one of the Delta blues' most enigmatic figures. According to the site, Johnson, an influential Mississippi blues singer and songwriter, is shrouded in the legend of a fateful bargain with the Devil, purportedly trading his soul for extraordinary guitar prowess. This lore is interwoven with the few hard facts known about Johnson's life: his talent emerged in the late 1920s, personal tragedy struck with the deaths of his wife and child, and his sudden reemergence as a master of the blues guitar after a period of obscurity. His untimely death at the age of 27 only served to amplify the mythic status of his life and the supernatural explanations for his extraordinary abilities.</w:t>
      </w:r>
    </w:p>
    <w:p w:rsidR="00000000" w:rsidDel="00000000" w:rsidP="00000000" w:rsidRDefault="00000000" w:rsidRPr="00000000" w14:paraId="000000E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goes on to detail the specific location where Johnson's infamous deal is said to have taken place: the crossroads of Highways 61 and 49 in Clarksdale, Mississippi. This spot has since become a symbolic and physical landmark for blues enthusiasts and musicians inspired by Johnson's legacy. Despite the fantastical elements of his story, Johnson's real-life achievements are undeniable. He recorded 29 songs that influenced countless musicians, was posthumously inducted into the Rock and Roll Hall of Fame, and had his song "Cross Road Blues" recognized with a Grammy Hall of Fame induction. The weight of his influence is felt not just in the realm of music but also in the rich cultural fabric of American folklore.</w:t>
      </w:r>
    </w:p>
    <w:p w:rsidR="00000000" w:rsidDel="00000000" w:rsidP="00000000" w:rsidRDefault="00000000" w:rsidRPr="00000000" w14:paraId="000000E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Clark House Info website, while not specifying an author for its article on Robert Johnson, weaves a fascinating narrative of the blues legend's life and the myth of his deal with the Devil. The story references a retelling by Stephen Davis in 'Hammer of the Gods,' though this book predominantly profiles the rock band Led Zeppelin and not Johnson's biography. This connection implies that elements of Johnson's tale might have been recounted in another work by Davis or that his name was mentioned to draw a parallel to the myth-making often associated with famous musicians.</w:t>
      </w:r>
    </w:p>
    <w:p w:rsidR="00000000" w:rsidDel="00000000" w:rsidP="00000000" w:rsidRDefault="00000000" w:rsidRPr="00000000" w14:paraId="000000ED">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examining the Clark House Inn's website, the contact information leads to Hannah Peay Young, the innkeeper, suggesting her potential involvement in maintaining the website's content. Given the content is from the Clark House Inn's website, the author is thus not just a bystander but a participant in the preservation of local history, but serves as a portal to the lore of the Mississippi Delta.</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F2">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do myths like that of Robert Johnson at the crossroads reflect the cultural values and struggles of the time in which they originate?</w:t>
      </w:r>
    </w:p>
    <w:p w:rsidR="00000000" w:rsidDel="00000000" w:rsidP="00000000" w:rsidRDefault="00000000" w:rsidRPr="00000000" w14:paraId="000000F3">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2.Considering the blend of factual scarcity and abundant mythmaking in Johnson's story, what challenges does this pose for historians and musicians seeking to understand his true legacy?</w:t>
      </w:r>
    </w:p>
    <w:p w:rsidR="00000000" w:rsidDel="00000000" w:rsidP="00000000" w:rsidRDefault="00000000" w:rsidRPr="00000000" w14:paraId="000000F4">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F5">
      <w:pPr>
        <w:spacing w:line="360" w:lineRule="auto"/>
        <w:rPr>
          <w:b w:val="1"/>
          <w:sz w:val="24"/>
          <w:szCs w:val="24"/>
          <w:u w:val="single"/>
        </w:rPr>
      </w:pPr>
      <w:r w:rsidDel="00000000" w:rsidR="00000000" w:rsidRPr="00000000">
        <w:rPr>
          <w:b w:val="1"/>
          <w:sz w:val="24"/>
          <w:szCs w:val="24"/>
          <w:u w:val="single"/>
          <w:rtl w:val="0"/>
        </w:rPr>
        <w:t xml:space="preserve">Read: Julie London (10/10 Points)</w:t>
      </w:r>
    </w:p>
    <w:p w:rsidR="00000000" w:rsidDel="00000000" w:rsidP="00000000" w:rsidRDefault="00000000" w:rsidRPr="00000000" w14:paraId="000000F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from uDiscover Music, composed by the collective uDiscover Team, dives into the multifaceted life of Julie London, a prominent figure in American jazz and acting from the mid-20th century. London, renowned for her sultry voice and hit song 'Cry Me A River,' transitioned seamlessly between her roles as a singer and actress, leaving a lasting impact on both industries. Despite her successful career, she was known for her modest view of her talents, famously underplaying her vocal abilities by describing her voice as just a "thimbleful." Yet, her intimate and understated delivery resonated deeply with audiences, earning her the title of the voice of the decade by the late 1950s.</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London's early exposure to the entertainment world, thanks to her vaudeville parents, laid the groundwork for her eventual rise to stardom. Her transition from nightclub singing to acting under the guidance of talent scout Sue Carol marked the beginning of her Hollywood journey. Despite her preference for acting, London's singing career, reignited by jazz composer Bobby Troup, flourished with over 30 albums that explored the depths of jazz and the Great American Songbook.</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unique approach to music, favoring minimal accompaniment and intimate settings, alongside her glamorous yet restrained persona, made her a defining figure in jazz. London's contributions to music and film, underscored by her personal battles with stage fright and self-doubt, paint a picture of a talented yet reluctant star whose legacy continues to influence the jazz genre and beyond.</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for further exploration:</w:t>
      </w:r>
    </w:p>
    <w:p w:rsidR="00000000" w:rsidDel="00000000" w:rsidP="00000000" w:rsidRDefault="00000000" w:rsidRPr="00000000" w14:paraId="000000FD">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Julie London's background and early experiences in vaudeville with her parents influence her artistic development and performance style in her later career as a jazz vocalist and actress?</w:t>
      </w:r>
    </w:p>
    <w:p w:rsidR="00000000" w:rsidDel="00000000" w:rsidP="00000000" w:rsidRDefault="00000000" w:rsidRPr="00000000" w14:paraId="000000FE">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Julie London's preference for minimal musical accompaniment and intimate performance settings, how did this approach contribute to the evolution of jazz during her active years, particularly in terms of audience engagement and the genre's aesthetic?</w:t>
      </w:r>
    </w:p>
    <w:p w:rsidR="00000000" w:rsidDel="00000000" w:rsidP="00000000" w:rsidRDefault="00000000" w:rsidRPr="00000000" w14:paraId="000000FF">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was created by the uDiscover Team, indicating a collaborative effort by the staff of uDiscover Music. The description of a collective team rather than single author suggests that the piece draws on the collective expertise of the team, which likely includes music historians, journalists, and enthusiasts with a passion for chronicling the stories of influential music figures like Julie London. Their combined efforts bring together a comprehensive view of Julie London’s career, blending historical facts with insightful commentary on her artistry and personal life.</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3">
      <w:pPr>
        <w:spacing w:line="360" w:lineRule="auto"/>
        <w:rPr>
          <w:b w:val="1"/>
          <w:sz w:val="24"/>
          <w:szCs w:val="24"/>
          <w:u w:val="single"/>
        </w:rPr>
      </w:pPr>
      <w:r w:rsidDel="00000000" w:rsidR="00000000" w:rsidRPr="00000000">
        <w:rPr>
          <w:b w:val="1"/>
          <w:sz w:val="24"/>
          <w:szCs w:val="24"/>
          <w:u w:val="single"/>
          <w:rtl w:val="0"/>
        </w:rPr>
        <w:t xml:space="preserve">Read: The Story of Dave Brubeck's Take Five (7/10 Points)</w:t>
      </w:r>
    </w:p>
    <w:p w:rsidR="00000000" w:rsidDel="00000000" w:rsidP="00000000" w:rsidRDefault="00000000" w:rsidRPr="00000000" w14:paraId="0000010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Story Of Dave Brubeck's 'Take Five'" presented by Tony Sarabia on NPR, the narrative dives deep into the creation and impact of one of jazz music's most iconic tracks. The article outlines a pivotal moment in 1959, a transformative year for jazz, highlighted by the release of Brubeck's "Time Out" album which featured "Take Five". This piece, renowned for its distinctive five-four time signature, marked a significant departure from the conventional four-four rhythm that dominated jazz. Brubeck's aim to reintroduce a sense of rhythmic adventure into jazz not only set "Take Five" apart but also underscored the album's innovative spirit, which was further emphasized by its composition of entirely original tracks—a bold move that diverged from the era's norm of covering popular standards and hits.</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intriguingly notes Brubeck's inspiration for these rhythmic experiments stemmed from his exposure to different musical traditions and theories, such as polyrhythm and polytonality, during his travels, particularly in Turkey. This global musical influence, combined with Brubeck's classical training, infused "Take Five" and the entire "Time Out" album with a rich, cross-cultural dynamism that was both avant-garde and deeply rooted in jazz traditions. The initial skepticism from Columbia Records about the album's success, due to its unconventional rhythms and the decision to feature original compositions exclusively, highlights the risk Brubeck took. The eventual release and triumph of </w:t>
      </w:r>
      <w:r w:rsidDel="00000000" w:rsidR="00000000" w:rsidRPr="00000000">
        <w:rPr>
          <w:rFonts w:ascii="Times New Roman" w:cs="Times New Roman" w:eastAsia="Times New Roman" w:hAnsi="Times New Roman"/>
          <w:sz w:val="24"/>
          <w:szCs w:val="24"/>
          <w:highlight w:val="magenta"/>
          <w:rtl w:val="0"/>
        </w:rPr>
        <w:t xml:space="preserve">"Time Out,”  propelled by "Take Five,” </w:t>
      </w:r>
      <w:r w:rsidDel="00000000" w:rsidR="00000000" w:rsidRPr="00000000">
        <w:rPr>
          <w:rFonts w:ascii="Times New Roman" w:cs="Times New Roman" w:eastAsia="Times New Roman" w:hAnsi="Times New Roman"/>
          <w:sz w:val="24"/>
          <w:szCs w:val="24"/>
          <w:rtl w:val="0"/>
        </w:rPr>
        <w:t xml:space="preserve"> not only vindicated Brubeck's artistic vision but also paved the way for future jazz innovations.</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tl w:val="0"/>
        </w:rPr>
        <w:t xml:space="preserve">However, in the article, I found the terminological inaccuracy. In conflating polyrhythm, a characteristic feature of African music, with polytonality, which is more commonly associated with modernist classical compositions. This mix-up is notable given the article's focus on the rhythmic innovation of </w:t>
      </w:r>
      <w:r w:rsidDel="00000000" w:rsidR="00000000" w:rsidRPr="00000000">
        <w:rPr>
          <w:rFonts w:ascii="Times New Roman" w:cs="Times New Roman" w:eastAsia="Times New Roman" w:hAnsi="Times New Roman"/>
          <w:sz w:val="24"/>
          <w:szCs w:val="24"/>
          <w:highlight w:val="magenta"/>
          <w:rtl w:val="0"/>
        </w:rPr>
        <w:t xml:space="preserve">"Take Five."</w:t>
      </w:r>
      <w:r w:rsidDel="00000000" w:rsidR="00000000" w:rsidRPr="00000000">
        <w:rPr>
          <w:rFonts w:ascii="Times New Roman" w:cs="Times New Roman" w:eastAsia="Times New Roman" w:hAnsi="Times New Roman"/>
          <w:sz w:val="24"/>
          <w:szCs w:val="24"/>
          <w:rtl w:val="0"/>
        </w:rPr>
        <w:t xml:space="preserve"> Despite this, "Take Five" remains a testament to Brubeck's willingness to challenge and expand the rhythmic boundaries of song. The piece's enduring popularity and influence, as highlighted in the article, underscore its role in shaping the modern jazz landscape, making Brubeck's work a critical study for enthusiasts and scholars alike. Personally, I love "Take Five"; its captivating rhythm and cool vibe always remind me of a suave detective navigating the intrigue of a noir thriller, adding a personal layer of appreciation for this </w:t>
      </w:r>
      <w:r w:rsidDel="00000000" w:rsidR="00000000" w:rsidRPr="00000000">
        <w:rPr>
          <w:rFonts w:ascii="Times New Roman" w:cs="Times New Roman" w:eastAsia="Times New Roman" w:hAnsi="Times New Roman"/>
          <w:sz w:val="24"/>
          <w:szCs w:val="24"/>
          <w:highlight w:val="magenta"/>
          <w:rtl w:val="0"/>
        </w:rPr>
        <w:t xml:space="preserve">iconic song.</w:t>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 </w:t>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Dave Brubeck's use of unusual time signatures in "Take Five" and "Time Out" influence jazz's evolution? I want to know more details about the long-term impacts of Brubeck's innovations on the genre.</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What led to "Take Five's" success despite Columbia Records' initial reluctance? What cultural dynamics allowed an unconventional piece to become a jazz standard.</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Tony Sarabia, previously known for his role as a host at Chicago Public Radio, has since transitioned to Iowa Public Radio, where he engages audiences as the Midday Host. Sarabia's journalism career is marked by a diverse range of interests, from gardening to horticulture, as evidenced by his contributions to Iowa Public Radio on topics like melon cultivation and rose gardening. His move to rural Iowa with his husband reflects a personal journey that complements his professional shift to a broader broadcasting landscape. Sarabia's work, spanning various themes and platforms, showcases his versatility and depth as a journalist, making his insights into the jazz world, as seen in his piece on </w:t>
      </w:r>
      <w:r w:rsidDel="00000000" w:rsidR="00000000" w:rsidRPr="00000000">
        <w:rPr>
          <w:rFonts w:ascii="Times New Roman" w:cs="Times New Roman" w:eastAsia="Times New Roman" w:hAnsi="Times New Roman"/>
          <w:sz w:val="24"/>
          <w:szCs w:val="24"/>
          <w:highlight w:val="magenta"/>
          <w:rtl w:val="0"/>
        </w:rPr>
        <w:t xml:space="preserve">"Take Five,"</w:t>
      </w:r>
      <w:r w:rsidDel="00000000" w:rsidR="00000000" w:rsidRPr="00000000">
        <w:rPr>
          <w:rFonts w:ascii="Times New Roman" w:cs="Times New Roman" w:eastAsia="Times New Roman" w:hAnsi="Times New Roman"/>
          <w:sz w:val="24"/>
          <w:szCs w:val="24"/>
          <w:rtl w:val="0"/>
        </w:rPr>
        <w:t xml:space="preserve"> particularly enriching.</w:t>
      </w:r>
    </w:p>
    <w:p w:rsidR="00000000" w:rsidDel="00000000" w:rsidP="00000000" w:rsidRDefault="00000000" w:rsidRPr="00000000" w14:paraId="0000010F">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b w:val="1"/>
          <w:sz w:val="24"/>
          <w:szCs w:val="24"/>
          <w:u w:val="single"/>
          <w:rtl w:val="0"/>
        </w:rPr>
        <w:t xml:space="preserve">Read: Lawrence Welk is Born (8/10 Points)</w:t>
      </w:r>
      <w:r w:rsidDel="00000000" w:rsidR="00000000" w:rsidRPr="00000000">
        <w:rPr>
          <w:rtl w:val="0"/>
        </w:rPr>
      </w:r>
    </w:p>
    <w:p w:rsidR="00000000" w:rsidDel="00000000" w:rsidP="00000000" w:rsidRDefault="00000000" w:rsidRPr="00000000" w14:paraId="0000011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article "Lawrence Welk is Born" from HISTORY.com, the editors provide a detailed account of the life and career of Lawrence Welk, a musician and television show host whose work transcended generations. Born on March 11, 1903, in rural North Dakota to immigrant parents from South Russia, Welk's upbringing on a family farm with a strong German-speaking background shaped his early life and musical career. Surprisingly, Welk didn't learn English until his early 20s, which contributed to his distinctive accent. His commitment to music was evident from a young age, leading to a deal with his parents that allowed him to purchase a professional accordion, setting the stage for his future in music. Welk's "Champagne Music" style became a hallmark of his career, making his television show a staple for many American households from 1955 to 1982, despite the changing musical tastes of the time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the article with family members brought forward a mix of nostalgia and humor. My grandparents fondly remembered gathering around the television on Saturday nights to watch "The Lawrence Welk Show," attracted by the familiar tunes and Welk's charismatic leadership. They recalled Welk's signature phrase,</w:t>
      </w:r>
      <w:r w:rsidDel="00000000" w:rsidR="00000000" w:rsidRPr="00000000">
        <w:rPr>
          <w:rFonts w:ascii="Times New Roman" w:cs="Times New Roman" w:eastAsia="Times New Roman" w:hAnsi="Times New Roman"/>
          <w:sz w:val="24"/>
          <w:szCs w:val="24"/>
          <w:highlight w:val="magenta"/>
          <w:rtl w:val="0"/>
        </w:rPr>
        <w:t xml:space="preserve"> "A vun and a two."</w:t>
      </w:r>
      <w:r w:rsidDel="00000000" w:rsidR="00000000" w:rsidRPr="00000000">
        <w:rPr>
          <w:rFonts w:ascii="Times New Roman" w:cs="Times New Roman" w:eastAsia="Times New Roman" w:hAnsi="Times New Roman"/>
          <w:sz w:val="24"/>
          <w:szCs w:val="24"/>
          <w:rtl w:val="0"/>
        </w:rPr>
        <w:t xml:space="preserve"> In contrast, my parents, representing a younger generation, remembered the show as an outdated relic by the time they came of age, my dad calling it </w:t>
      </w:r>
      <w:r w:rsidDel="00000000" w:rsidR="00000000" w:rsidRPr="00000000">
        <w:rPr>
          <w:rFonts w:ascii="Times New Roman" w:cs="Times New Roman" w:eastAsia="Times New Roman" w:hAnsi="Times New Roman"/>
          <w:sz w:val="24"/>
          <w:szCs w:val="24"/>
          <w:highlight w:val="magenta"/>
          <w:rtl w:val="0"/>
        </w:rPr>
        <w:t xml:space="preserve">“Grandpa's favorite show,”</w:t>
      </w:r>
      <w:r w:rsidDel="00000000" w:rsidR="00000000" w:rsidRPr="00000000">
        <w:rPr>
          <w:rFonts w:ascii="Times New Roman" w:cs="Times New Roman" w:eastAsia="Times New Roman" w:hAnsi="Times New Roman"/>
          <w:sz w:val="24"/>
          <w:szCs w:val="24"/>
          <w:rtl w:val="0"/>
        </w:rPr>
        <w:t xml:space="preserve"> but he still had many fond memories of the show.</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 I came up with while reading the article:</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Lawrence Welk's upbringing and early life in a German-speaking immigrant community influence his musical style and public persona? I wanted to know more about the connection between Welk's cultural background and his professional work.</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Considering the longevity of "The Lawrence Welk Show," what factors contributed to its sustained popularity across different generations, despite significant changes in musical tastes and cultural trends? I wanted to understand more about what made this show appealing and the elements that made it keep up in a rapidly evolving entertainment landscape.</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is credited to HISTORY.com Editors, a group of writers and editors responsible for creating and maintaining content on the HISTORY website. It states at the bottom of the article that the individuals that collaborated in the creation of this article include: Amanda Onion, Missy Sullivan, Matt Mullen, and Christian Zapata, suggesting a collaborative effort by professionals skilled in historical research and storytelling. Their collective expertise highlights the article's accuracy and informative value, though specific individual credentials are not listed.</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b w:val="1"/>
          <w:sz w:val="24"/>
          <w:szCs w:val="24"/>
          <w:u w:val="single"/>
        </w:rPr>
      </w:pPr>
      <w:r w:rsidDel="00000000" w:rsidR="00000000" w:rsidRPr="00000000">
        <w:rPr>
          <w:b w:val="1"/>
          <w:sz w:val="24"/>
          <w:szCs w:val="24"/>
          <w:u w:val="single"/>
          <w:rtl w:val="0"/>
        </w:rPr>
        <w:t xml:space="preserve">Read: Janis Joplin (10/10 Points)</w:t>
      </w:r>
    </w:p>
    <w:p w:rsidR="00000000" w:rsidDel="00000000" w:rsidP="00000000" w:rsidRDefault="00000000" w:rsidRPr="00000000" w14:paraId="0000011D">
      <w:pPr>
        <w:pBdr>
          <w:top w:color="e3e3e3" w:space="0" w:sz="0" w:val="none"/>
          <w:left w:color="e3e3e3" w:space="0" w:sz="0" w:val="none"/>
          <w:bottom w:color="e3e3e3" w:space="0" w:sz="0" w:val="none"/>
          <w:right w:color="e3e3e3" w:space="0" w:sz="0" w:val="none"/>
          <w:between w:color="e3e3e3" w:space="0" w:sz="0" w:val="none"/>
        </w:pBd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titled "About Janis Joplin" from Janis Joplin's official website displays a vibrant and intense picture of the late music icon. Joplin, known for her raw and powerful vocal performances, remains a galvanizing force in pop history. Her voice, described as husky, high, and earth-shattering, continues to move listeners long after her passing. She was not just a singer with a great voice; Joplin was a performer who lived in each note, infusing blues, soul, gospel, country, and rock with a fervor that testified to her deep connection with music. Born in 1943 in Port Arthur, Texas, Joplin's early love for blues legends like Leadbelly and Bessie Smith would shape her musical journey, propelling her from a sense of high school ostracism to the heights of rock stardom.</w:t>
      </w:r>
    </w:p>
    <w:p w:rsidR="00000000" w:rsidDel="00000000" w:rsidP="00000000" w:rsidRDefault="00000000" w:rsidRPr="00000000" w14:paraId="0000011E">
      <w:pPr>
        <w:numPr>
          <w:ilvl w:val="0"/>
          <w:numId w:val="2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Bdr>
          <w:top w:color="e3e3e3" w:space="0" w:sz="0" w:val="none"/>
          <w:left w:color="e3e3e3" w:space="0" w:sz="0" w:val="none"/>
          <w:bottom w:color="e3e3e3" w:space="0" w:sz="0" w:val="none"/>
          <w:right w:color="e3e3e3" w:space="0" w:sz="0" w:val="none"/>
          <w:between w:color="e3e3e3" w:space="0" w:sz="0" w:val="none"/>
        </w:pBd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of Joplin's career saw her rise from painting and dabbling in folk music to her involvement with the psychedelic rock band “Big Brother and the Holding Company in the explosive cultural milieu of 1960s San Francisco. Her style, both musical and personal, shattered stereotypes about female performers, and her electrifying stage presence left audiences in awe. Key performances like her act at the Monterey Pop Festival and her iconic song "Piece of My Heart" from the album "Cheap Thrills" solidified her place as a music sensation. However, it was not just her stage presence that made waves; Joplin's departure from Big Brother to pursue a solo career showed her versatility and drive, leading to the creation of two more bands and albums that would further cement her legacy.</w:t>
      </w:r>
    </w:p>
    <w:p w:rsidR="00000000" w:rsidDel="00000000" w:rsidP="00000000" w:rsidRDefault="00000000" w:rsidRPr="00000000" w14:paraId="00000120">
      <w:pPr>
        <w:numPr>
          <w:ilvl w:val="0"/>
          <w:numId w:val="2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Bdr>
          <w:top w:color="e3e3e3" w:space="0" w:sz="0" w:val="none"/>
          <w:left w:color="e3e3e3" w:space="0" w:sz="0" w:val="none"/>
          <w:bottom w:color="e3e3e3" w:space="0" w:sz="0" w:val="none"/>
          <w:right w:color="e3e3e3" w:space="0" w:sz="0" w:val="none"/>
          <w:between w:color="e3e3e3" w:space="0" w:sz="0" w:val="none"/>
        </w:pBd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culmination of Janis Joplin's musical innovation and expression came with her final studio album, "Pearl." Released posthumously, "Pearl" was a departure from her earlier psychedelic work, embracing a rootsier sound and featuring tracks like "Me and Bobby McGee," penned by Kris Kristofferson. This album became her most successful, underscoring her adaptability across genres. Joplin's posthumous Grammy Lifetime Achievement Award and her induction into the Rock and Roll Hall of Fame are testaments to her lasting influence on the music industry and artists across all spectrums.</w:t>
      </w:r>
    </w:p>
    <w:p w:rsidR="00000000" w:rsidDel="00000000" w:rsidP="00000000" w:rsidRDefault="00000000" w:rsidRPr="00000000" w14:paraId="00000122">
      <w:pPr>
        <w:numPr>
          <w:ilvl w:val="0"/>
          <w:numId w:val="2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Bdr>
          <w:top w:color="e3e3e3" w:space="0" w:sz="0" w:val="none"/>
          <w:left w:color="e3e3e3" w:space="0" w:sz="0" w:val="none"/>
          <w:bottom w:color="e3e3e3" w:space="0" w:sz="0" w:val="none"/>
          <w:right w:color="e3e3e3" w:space="0" w:sz="0" w:val="none"/>
          <w:between w:color="e3e3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w:t>
      </w:r>
    </w:p>
    <w:p w:rsidR="00000000" w:rsidDel="00000000" w:rsidP="00000000" w:rsidRDefault="00000000" w:rsidRPr="00000000" w14:paraId="00000124">
      <w:pPr>
        <w:pBdr>
          <w:top w:color="e3e3e3" w:space="0" w:sz="0" w:val="none"/>
          <w:left w:color="e3e3e3" w:space="0" w:sz="0" w:val="none"/>
          <w:bottom w:color="e3e3e3" w:space="0" w:sz="0" w:val="none"/>
          <w:right w:color="e3e3e3" w:space="0" w:sz="0" w:val="none"/>
          <w:between w:color="e3e3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parts of Janis Joplin's personal experiences and background influence her musical style and lyrical content?</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impact did Joplin's performance at the Monterey Pop Festival and her subsequent rise to fame have on women in rock music during the late 1960s and early 1970s?</w:t>
      </w:r>
    </w:p>
    <w:p w:rsidR="00000000" w:rsidDel="00000000" w:rsidP="00000000" w:rsidRDefault="00000000" w:rsidRPr="00000000" w14:paraId="0000012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of the article is stated anywhere in the website, but it is published on Janis Joplin's official website, which suggests that the information is curated and maintained by those who manage her estate and legacy. The website acts as an organization ensuring the preservation and promotion of Janis Joplin's enduring influence on music and culture.</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 Kristofferson is an accomplished American singer-songwriter and actor known for his contributions to country music. He is a big deal because of his songwriting prowess, with hits such as "Me and Bobby McGee," "For the Good Times," and "Help Me Make It Through the Night." His connection to Janis Joplin is significant as she covered "Me and Bobby McGee," which became one of her most famous songs and a defining track on her album "Pearl," showcasing Joplin's ability to interpret and evoke emotion through song. Kristofferson's songwriting, combined with Joplin's soulful delivery, created a hit that remains a classic in American music.</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b w:val="1"/>
          <w:sz w:val="24"/>
          <w:szCs w:val="24"/>
          <w:u w:val="single"/>
        </w:rPr>
      </w:pPr>
      <w:r w:rsidDel="00000000" w:rsidR="00000000" w:rsidRPr="00000000">
        <w:rPr>
          <w:b w:val="1"/>
          <w:sz w:val="24"/>
          <w:szCs w:val="24"/>
          <w:u w:val="single"/>
          <w:rtl w:val="0"/>
        </w:rPr>
        <w:t xml:space="preserve">Read: Peer Music (8/10 Points)</w:t>
      </w:r>
    </w:p>
    <w:p w:rsidR="00000000" w:rsidDel="00000000" w:rsidP="00000000" w:rsidRDefault="00000000" w:rsidRPr="00000000" w14:paraId="0000012C">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Ralph S. Peer, Peermusic's founder, was instrumental in the creation of the first blues recording by an African-American singer.</w:t>
      </w:r>
    </w:p>
    <w:p w:rsidR="00000000" w:rsidDel="00000000" w:rsidP="00000000" w:rsidRDefault="00000000" w:rsidRPr="00000000" w14:paraId="0000012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"Bristol Sessions," considered the "Big Bang of Country Music," were a significant milestone in the industry, involving Peermusic's early endeavors.</w:t>
      </w:r>
    </w:p>
    <w:p w:rsidR="00000000" w:rsidDel="00000000" w:rsidP="00000000" w:rsidRDefault="00000000" w:rsidRPr="00000000" w14:paraId="0000012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Peermusic's expansion into Latin music was pioneering, introducing global audiences to influential Latin artists and songs.</w:t>
      </w:r>
    </w:p>
    <w:p w:rsidR="00000000" w:rsidDel="00000000" w:rsidP="00000000" w:rsidRDefault="00000000" w:rsidRPr="00000000" w14:paraId="0000013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played a critical role in preserving and popularizing British/Appalachian folk songs through A.P. Carter's efforts.</w:t>
      </w:r>
    </w:p>
    <w:p w:rsidR="00000000" w:rsidDel="00000000" w:rsidP="00000000" w:rsidRDefault="00000000" w:rsidRPr="00000000" w14:paraId="0000013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Maybelle Carter's innovative guitar technique, known as "Carter-picking," has deeply influenced various music genres.</w:t>
      </w:r>
    </w:p>
    <w:p w:rsidR="00000000" w:rsidDel="00000000" w:rsidP="00000000" w:rsidRDefault="00000000" w:rsidRPr="00000000" w14:paraId="0000013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Peermusic was the first international music company to embrace the internet for music marketing, foreseeing its future significance.</w:t>
      </w:r>
    </w:p>
    <w:p w:rsidR="00000000" w:rsidDel="00000000" w:rsidP="00000000" w:rsidRDefault="00000000" w:rsidRPr="00000000" w14:paraId="0000013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acquisition of part of the soul blues publisher Malaco Music brought iconic songs like "Old Time Rock and Roll" under Peermusic's umbrella.</w:t>
      </w:r>
    </w:p>
    <w:p w:rsidR="00000000" w:rsidDel="00000000" w:rsidP="00000000" w:rsidRDefault="00000000" w:rsidRPr="00000000" w14:paraId="0000013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Peermusic has been recognized with prestigious awards, including a Grammy Trustees Award for Ralph S. Peer.</w:t>
      </w:r>
    </w:p>
    <w:p w:rsidR="00000000" w:rsidDel="00000000" w:rsidP="00000000" w:rsidRDefault="00000000" w:rsidRPr="00000000" w14:paraId="0000013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has been at the forefront of incorporating contemporary hits into its catalog, maintaining relevance across generations.</w:t>
      </w:r>
    </w:p>
    <w:p w:rsidR="00000000" w:rsidDel="00000000" w:rsidP="00000000" w:rsidRDefault="00000000" w:rsidRPr="00000000" w14:paraId="0000013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Peermusic's global independent status and expansive network emphasize its unique position in the music publishing world.</w:t>
      </w:r>
    </w:p>
    <w:p w:rsidR="00000000" w:rsidDel="00000000" w:rsidP="00000000" w:rsidRDefault="00000000" w:rsidRPr="00000000" w14:paraId="0000013F">
      <w:pPr>
        <w:spacing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Some of the mainstream artists represented by Peer Music include:</w:t>
      </w:r>
    </w:p>
    <w:p w:rsidR="00000000" w:rsidDel="00000000" w:rsidP="00000000" w:rsidRDefault="00000000" w:rsidRPr="00000000" w14:paraId="00000140">
      <w:pPr>
        <w:numPr>
          <w:ilvl w:val="0"/>
          <w:numId w:val="3"/>
        </w:numPr>
        <w:spacing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Dua Lipa - A prominent figure in the pop music scene known for hits like "Levitating" and "Don't Start Now."</w:t>
      </w:r>
    </w:p>
    <w:p w:rsidR="00000000" w:rsidDel="00000000" w:rsidP="00000000" w:rsidRDefault="00000000" w:rsidRPr="00000000" w14:paraId="00000141">
      <w:pPr>
        <w:numPr>
          <w:ilvl w:val="0"/>
          <w:numId w:val="3"/>
        </w:numPr>
        <w:spacing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Michael Buble - A major artist, recognized worldwide for hits like “Sway,” “Holly Jolly Christmas” etc.</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rPr>
          <w:b w:val="1"/>
          <w:sz w:val="24"/>
          <w:szCs w:val="24"/>
          <w:u w:val="single"/>
        </w:rPr>
      </w:pPr>
      <w:r w:rsidDel="00000000" w:rsidR="00000000" w:rsidRPr="00000000">
        <w:rPr>
          <w:rtl w:val="0"/>
        </w:rPr>
      </w:r>
    </w:p>
    <w:p w:rsidR="00000000" w:rsidDel="00000000" w:rsidP="00000000" w:rsidRDefault="00000000" w:rsidRPr="00000000" w14:paraId="00000144">
      <w:pPr>
        <w:rPr>
          <w:b w:val="1"/>
          <w:sz w:val="24"/>
          <w:szCs w:val="24"/>
          <w:u w:val="single"/>
        </w:rPr>
      </w:pPr>
      <w:r w:rsidDel="00000000" w:rsidR="00000000" w:rsidRPr="00000000">
        <w:rPr>
          <w:b w:val="1"/>
          <w:sz w:val="24"/>
          <w:szCs w:val="24"/>
          <w:u w:val="single"/>
          <w:rtl w:val="0"/>
        </w:rPr>
        <w:t xml:space="preserve">Read: Carter Family (10/10 Points)</w:t>
      </w:r>
    </w:p>
    <w:p w:rsidR="00000000" w:rsidDel="00000000" w:rsidP="00000000" w:rsidRDefault="00000000" w:rsidRPr="00000000" w14:paraId="0000014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Carter Family, comprising A.P. Carter, his wife Sara, and his sister-in-law Maybelle, is often celebrated as the cornerstone of country music, weaving a rich tapestry of sound that resonates deeply in the heart of American music. Their story begins in the scenic landscapes of southwestern Virginia, where their musical journey was deeply rooted in the mountain gospel music and shape note singing traditional to the area. Maybelle Carter's groundbreaking approach to the guitar not only defined the group's sound but also left a lasting imprint on the music industry, setting the stage for the genres of country, bluegrass, and even rock music that followed.</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summer of 1927, a pivotal moment in music history unfolded as the Carter Family traveled to Bristol, Tennessee, for a recording session that would later be heralded as the "Big Bang" of country music. This session, alongside the legendary Jimmie Rodgers, marked the inception of the country music industry. The songs they recorded, including timeless hits like "Will the Circle Be Unbroken?" and "Wildwood Flower," have been passed down through generations, becoming anthems of American folklore and tradition.</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legacy of the Carter Family extends far beyond their recordings. A.P. Carter's dedication to preserving the rich tapestry of British and Appalachian folk songs ensured that a significant part of America's musical heritage was not lost to time. His efforts, combined with the family's unique sound, have left an indelible mark on the fabric of American music, influencing countless musicians and inspiring a resurgence of folk music in the 1960s. Today, the Carter Family is celebrated not just as pioneers of country music but as guardians of a cultural legacy that continues to inspire and enchant listeners around the world.</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for discussion:</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did the cultural and musical environment of southwestern Virginia shape the Carter Family's unique sound and repertoire?</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2.What significance did the 1927 Bristol recording sessions hold in the broader context of American music history, and how did it contribute to the Carter Family's lasting legacy?</w:t>
      </w:r>
    </w:p>
    <w:p w:rsidR="00000000" w:rsidDel="00000000" w:rsidP="00000000" w:rsidRDefault="00000000" w:rsidRPr="00000000" w14:paraId="0000014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authors or contributors to the article, at the bottom it states that it is attributed to the writers and editors of the New World Encyclopedia. This group works to rewrite and complete articles based on standards set by the New World Encyclopedia, incorporating contributions from both their team and volunteer contributors from the Wikimedia Foundation. Their work involves ensuring accurate and comprehensive coverage of topics while adhering to the Creative Commons CC-by-sa 3.0 License.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sz w:val="24"/>
          <w:szCs w:val="24"/>
          <w:u w:val="single"/>
        </w:rPr>
      </w:pPr>
      <w:r w:rsidDel="00000000" w:rsidR="00000000" w:rsidRPr="00000000">
        <w:rPr>
          <w:b w:val="1"/>
          <w:sz w:val="24"/>
          <w:szCs w:val="24"/>
          <w:u w:val="single"/>
          <w:rtl w:val="0"/>
        </w:rPr>
        <w:t xml:space="preserve">Read and Report: How the Hawaiian Steel Guitar Changed American Music (10/10 Points)</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the Hawaiian Steel Guitar Changed American Music" from the Smithsonian Magazine offers a deep and rich exploration of the steel guitar's roots and its great influence on American music.</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invention of the steel guitar by Joseph Kekuku heralded a new era in music, intertwining Hawaiian culture deeply with American sounds.</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It's fascinating that an indigenous Hawaiian instrument could rise to dominate the music scene in 1916, becoming the year's best-selling genre in the U.S.</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Expositions on the mainland U.S. played a pivotal role in showcasing the alluring sounds of the Hawaiian steel guitar to a broader audience.</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cross-cultural exchange facilitated by the steel guitar underscores its importance in the musical tapestry of American history.</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blues, a genre steeped in deep tradition, has roots intertwined with the melodic strings of the Hawaiian steel guitar, thanks to musicians who adopted its style.</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social gatherings of diverse artists in boarding homes became incubators for musical innovation, where the steel guitar's influence spread across genres.</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Icons of the blues like Son House were known to incorporate the Hawaiian steel guitar's style, merging it with the Delta blues.</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Kekuku's global tours as a guitar soloist exemplify the widespread impact of his invention, which continues to resonate in music today.</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story of the steel guitar is a testament to the multifaceted nature of American music, revealing an intricate web of influences and shared heritage.</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b w:val="1"/>
          <w:sz w:val="24"/>
          <w:szCs w:val="24"/>
          <w:u w:val="single"/>
        </w:rPr>
      </w:pPr>
      <w:r w:rsidDel="00000000" w:rsidR="00000000" w:rsidRPr="00000000">
        <w:rPr>
          <w:b w:val="1"/>
          <w:sz w:val="24"/>
          <w:szCs w:val="24"/>
          <w:u w:val="single"/>
          <w:rtl w:val="0"/>
        </w:rPr>
        <w:t xml:space="preserve">Read: Florence Price/Chineke! Orchestra and Foundation (10/10 Points) </w:t>
      </w:r>
    </w:p>
    <w:p w:rsidR="00000000" w:rsidDel="00000000" w:rsidP="00000000" w:rsidRDefault="00000000" w:rsidRPr="00000000" w14:paraId="0000016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 Philadelphia's upcoming season features notable productions such as Puccini's "Madame Butterfly" and Mozart's "Don Giovanni," according to their website. This organization not only stages operas but also engages in community discussions and educational events, highlighting their commitment to accessibility and educational outreach. Similarly, the Chineke! Foundation, detailed on their official site, plays a pivotal role in promoting diversity within classical music. Founded by Chi-chi Nwanoku CBE in 2015, Chineke! seeks to provide opportunities for Black and ethnically diverse musicians in the UK, incorporating both a professional orchestra and a junior orchestra to emphasize mentorship and development for young musicians.</w:t>
      </w:r>
    </w:p>
    <w:p w:rsidR="00000000" w:rsidDel="00000000" w:rsidP="00000000" w:rsidRDefault="00000000" w:rsidRPr="00000000" w14:paraId="0000016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 Price, a groundbreaking African American composer who faced significant racial challenges throughout her career, would likely admire the mission of the Chineke! Orchestra. Her experiences of segregation and racial prejudice mirror the barriers Chineke! aims to dismantle. Price's work was often overlooked during her lifetime and only gained significant recognition posthumously, reflecting a historical bias in the classical music industry that Chineke! actively works against. The Chineke! Orchestra is based at the Southbank Centre in London, a location that underscores its prominence within the UK's cultural scene.</w:t>
      </w:r>
    </w:p>
    <w:p w:rsidR="00000000" w:rsidDel="00000000" w:rsidP="00000000" w:rsidRDefault="00000000" w:rsidRPr="00000000" w14:paraId="0000016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from Opera Philadelphia and the Chineke! Foundation do not specify individual authors, suggesting that the content is provided as general information by the respective organizations. These organizations serve as authorities in their areas—Opera Philadelphia in American opera and the Chineke! Foundation in championing diversity within classical music in Europe.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Chineke! Foundation's approach to incorporating diversity compare with other classical music organizations internationally?</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impact has Florence Price’s posthumous recognition had on contemporary efforts to diversify classical music repertoire?</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b w:val="1"/>
          <w:sz w:val="24"/>
          <w:szCs w:val="24"/>
          <w:u w:val="single"/>
        </w:rPr>
      </w:pPr>
      <w:r w:rsidDel="00000000" w:rsidR="00000000" w:rsidRPr="00000000">
        <w:rPr>
          <w:b w:val="1"/>
          <w:sz w:val="24"/>
          <w:szCs w:val="24"/>
          <w:u w:val="single"/>
          <w:rtl w:val="0"/>
        </w:rPr>
        <w:t xml:space="preserve">Read: Meet Sister Rosetta Tharpe, the godmother of rock and roll music (10/10 Points)</w:t>
      </w:r>
    </w:p>
    <w:p w:rsidR="00000000" w:rsidDel="00000000" w:rsidP="00000000" w:rsidRDefault="00000000" w:rsidRPr="00000000" w14:paraId="0000016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THV11 article titled "Meet Sister Rosetta Tharpe, the godmother of rock and roll music" by Mackailyn Johnson, the significant legacy of Sister Rosetta Tharpe as a pioneer in multiple music genres is highlighted. Born in Arkansas, Tharpe's influence on music, particularly from the 1940s, was immense yet underrecognized for many years. Her unique approach to gospel music, where she infused the traditional with her electric guitar instead of the customary piano, marked a radical shift in the genre's presentation. Tharpe wasn't confined to one style; she touched folk, rock, R&amp;B, jazz, blues, and gospel, significantly shaping their development. The article underscores her role in laying the foundation for what would later evolve into rock and roll, influencing icons like Elvis Presley.</w:t>
      </w:r>
    </w:p>
    <w:p w:rsidR="00000000" w:rsidDel="00000000" w:rsidP="00000000" w:rsidRDefault="00000000" w:rsidRPr="00000000" w14:paraId="0000016C">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Tharpe's method of blending energetic performances with her musical talent, as described in the article, was not just innovative but also inspiring. It was surprising to learn that her dynamic stage presence, especially her incorporation of dance and movement while playing guitar, was influential enough to impact the performance styles of future rock and roll legends, including Elvis. Despite her groundbreaking contributions to music, Tharpe’s recognition was largely overshadowed during her lifetime by her counterparts who were more commercially accepted due to racial prejudices. Her induction into the Rock and Roll Hall of Fame in 2018, as noted by the article, was a posthumous rectification of her overlooked influence on the music industry.</w:t>
      </w:r>
    </w:p>
    <w:p w:rsidR="00000000" w:rsidDel="00000000" w:rsidP="00000000" w:rsidRDefault="00000000" w:rsidRPr="00000000" w14:paraId="0000016E">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Sister Rosetta Tharpe's enduring impact, despite historical oversight, is a testament to her groundbreaking work and its lasting influence on numerous music genres. The recognition of her contributions, as mentioned in the article, extends beyond awards, influencing educational perspectives and public acknowledgments such as murals. It was particularly compelling to learn about the mural in downtown Little Rock, which not only celebrates her musical achievements but also serves as a community acknowledgment of her role as a trailblazer in the music world. This humanized portrayal of Tharpe enriches our understanding of her as more than just a musician but as a pivotal figure in the cultural and musical narrative of the 20th century.</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to discuss: </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1.How did Sister Rosetta Tharpe's use of the electric guitar in gospel music challenge and ultimately change the genre's traditional sound and audience perception in the 1940s?</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2.Considering Sister Rosetta Tharpe’s influence on major rock and roll figures, what specific elements of her musical style and performance can be directly traced to later iconic performances by artists like Elvis Presley and other rock pioneers?</w:t>
      </w:r>
    </w:p>
    <w:p w:rsidR="00000000" w:rsidDel="00000000" w:rsidP="00000000" w:rsidRDefault="00000000" w:rsidRPr="00000000" w14:paraId="00000174">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Mackailyn Johnson, the author of the article, is a journalist and serves as a Wake Up Central reporter and weekend anchor for THV11. She graduated from Sam Houston State University in 2019. Her reporting on Sister Rosetta Tharpe for THV11 emphasizes her commitment to uncovering and sharing significant cultural and historical narratives, particularly those that have shaped the music industry. Johnson's professional background and role at a recognized news outlet lend credibility to her exploration of Tharpe's profound and lasting influence.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sz w:val="24"/>
          <w:szCs w:val="24"/>
          <w:u w:val="single"/>
        </w:rPr>
      </w:pPr>
      <w:r w:rsidDel="00000000" w:rsidR="00000000" w:rsidRPr="00000000">
        <w:rPr>
          <w:b w:val="1"/>
          <w:sz w:val="24"/>
          <w:szCs w:val="24"/>
          <w:u w:val="single"/>
          <w:rtl w:val="0"/>
        </w:rPr>
        <w:t xml:space="preserve">Read: Nana Mouskouri--Forever Young at 84 (10/10 Points) </w:t>
      </w:r>
    </w:p>
    <w:p w:rsidR="00000000" w:rsidDel="00000000" w:rsidP="00000000" w:rsidRDefault="00000000" w:rsidRPr="00000000" w14:paraId="0000017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"Nana Mouskouri – forever young at 84" by Barry Davis from the Jerusalem Post, and the biography from Last.fm, the celebrated life and career of Greek singer Nana Mouskouri is richly detailed. Mouskouri, with record sales surpassing 300 million across multiple languages, stands as the highest-selling female recording artist. Her life is not only defined by musical success but also marked by a significant political career, serving as a European Parliament member and a UNICEF Goodwill Ambassador. Surprisingly, despite having a vocal defect—possessing only one functioning vocal cord—Mouskouri's unique voice contributed to her distinctive sound, which captivated audiences worldwide. Her ability to sing in over fifteen languages and her consistent adaptation to various musical genres underline her extensive appeal and versatility.</w:t>
      </w:r>
    </w:p>
    <w:p w:rsidR="00000000" w:rsidDel="00000000" w:rsidP="00000000" w:rsidRDefault="00000000" w:rsidRPr="00000000" w14:paraId="0000017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Mouskouri's early life was intertwined with historical tumult, growing up during the Nazi occupation of Greece, which perhaps ingrained a deep resilience and passion that would echo throughout her career. Her charge into music was met with resistance when her jazz interests clashed with the classical demands of the Athens Conservatoire, leading to her expulsion. This setback, however, paved the way for her breakthrough in the music industry after meeting composer Manos Hadjidakis, who recognized her talent. This narrative of overcoming early adversity to achieve global stardom is not just inspiring but highlights the importance of perseverance and finding the right mentor.</w:t>
      </w:r>
    </w:p>
    <w:p w:rsidR="00000000" w:rsidDel="00000000" w:rsidP="00000000" w:rsidRDefault="00000000" w:rsidRPr="00000000" w14:paraId="0000017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her decades-long career, Mouskouri has not only been a musical icon but also a symbol of enduring artistic and personal integrity. Opting to wear her signature black-rimmed glasses despite initial pushback in the entertainment industry, she set a precedent for authenticity over conventional image norms. This aspect of her persona, coupled with her extensive humanitarian work, paints a portrait of an artist who not only excels in her craft but also deeply values giving back to the community. Her sustained popularity and ability to connect with fans across various cultures and languages speak volumes about her universal appeal and the timeless quality of her music.</w:t>
      </w:r>
    </w:p>
    <w:p w:rsidR="00000000" w:rsidDel="00000000" w:rsidP="00000000" w:rsidRDefault="00000000" w:rsidRPr="00000000" w14:paraId="0000017D">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for discussion:</w:t>
      </w:r>
    </w:p>
    <w:p w:rsidR="00000000" w:rsidDel="00000000" w:rsidP="00000000" w:rsidRDefault="00000000" w:rsidRPr="00000000" w14:paraId="0000017F">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Nana Mouskouri's unique vocal condition of having only one working vocal cord, how might this have technically affected her singing style and capabilities?</w:t>
      </w:r>
    </w:p>
    <w:p w:rsidR="00000000" w:rsidDel="00000000" w:rsidP="00000000" w:rsidRDefault="00000000" w:rsidRPr="00000000" w14:paraId="00000180">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Nana Mouskouri's multi-language proficiency influence her global music market strategy?</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Credentials:</w:t>
      </w:r>
    </w:p>
    <w:p w:rsidR="00000000" w:rsidDel="00000000" w:rsidP="00000000" w:rsidRDefault="00000000" w:rsidRPr="00000000" w14:paraId="0000018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Barry Davis, the author from the Jerusalem Post, is not only an avid jazz fan and road cyclist but also a vegan, whose journalistic mission centers on highlighting the positive, soul-enriching, and uplifting creative and artistic endeavors available. Davis focuses on crafting stories that are positive and, where possible, apolitical, especially significant given the complex cultural and political landscape of the region. This perspective is particularly pertinent in his writing about Nana Mouskouri, emphasizing her enduring appeal and humanitarian efforts over the politics of the entertainment industry. The biography from Last.fm, conversely, is a product of collective contributions by the Last.fm community, reflecting a more generalized editorial oversight rather than individual authorship.</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b w:val="1"/>
          <w:sz w:val="24"/>
          <w:szCs w:val="24"/>
          <w:u w:val="single"/>
        </w:rPr>
      </w:pPr>
      <w:r w:rsidDel="00000000" w:rsidR="00000000" w:rsidRPr="00000000">
        <w:rPr>
          <w:b w:val="1"/>
          <w:sz w:val="24"/>
          <w:szCs w:val="24"/>
          <w:u w:val="single"/>
          <w:rtl w:val="0"/>
        </w:rPr>
        <w:t xml:space="preserve">Read: Sarah Flower Adams (10/10 Points) </w:t>
      </w:r>
    </w:p>
    <w:p w:rsidR="00000000" w:rsidDel="00000000" w:rsidP="00000000" w:rsidRDefault="00000000" w:rsidRPr="00000000" w14:paraId="0000018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her blog post on hymn histories and meditations, Pam McAllister delves into the inspiring story behind the hymn "Nearer, My God, to Thee," famously associated with the tragic sinking of the Titanic. The hymn, penned by Sarah Flower Adams in the mid-19th century, is deeply rooted in the biblical narrative of Jacob's dream at Bethel, as recounted in Genesis 28. Adams, influenced by her personal and spiritual longings, crafted the lyrics to evoke the vision of the ladder reaching to heaven, a symbol of the soul's journey towards divine proximity. The hymn captures the essence of human struggles and the comfort of divine presence, embodying Adams' profound spiritual introspection and artistic sensitivity, shaped under the mentorship of the Unitarian minister William Johnson Fox and amidst the personal losses she endured, including the early death of her sister Eliza.</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Lowell Mason, who later composed the tune most commonly associated with Adams' lyrics, significantly contributed to the hymn's enduring popularity. Known as the "Father of American Church Music," Mason's melody, named BETHANY, was first published in 1859 and has since become synonymous with Adams' longing verses. The hymn's historical significance is highlighted by its purported role during the Titanic's final moments and its revered status among figures such as Queen Victoria and President William McKinley. The hymn’s narrative weaves together themes of personal grief, artistic expression, and spiritual devotion, offering a window into the 19th-century religious and cultural milieu that shaped such hymnody.</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hymn's legacy, as explored by McAllister, serves as a testament to the power of music and poetry to transcend time and circumstance. It's a reminder of the human capacity for resilience and reflection in the face of adversity. Through the lens of "Nearer, My God, to Thee," readers gain insight into the intertwined lives of Sarah Flower Adams and Lowell Mason, whose contributions to hymnology continue to inspire and comfort generations. McAllister's exploration invites readers to reflect on the deeper meanings of familiar hymns, enriching our understanding of their origins and the lives of those who created them.</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Lowell Mason is widely recognized not only as a pivotal figure in the development of American church music but also for his efforts to introduce music education into public schools. As a leading 19th-century hymn-tune composer, Mason composed over 1600 hymn tunes and was instrumental in shaping the musical format of hymnody in the United States. His advocacy for music education led to the establishment of music as a standard subject in public schooling. Mason's approach to music education emphasized the benefits of musical literacy for all children, a revolutionary idea at the time that has had a lasting impact on educational practices.</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Sarah Flower Adams' personal experiences and the cultural context of her time influence the themes and expressions found in "Nearer, My God, to Thee"? </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what ways did Lowell Mason's innovations in music education and hymnody impact the American musical and cultural landscape of the 19th century?</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 McAllister, author of a blog on hymn histories and meditations, combines her extensive background as a church musician and music director at Park Slope United Methodist Church with her deep commitment to social justice and literature. Through her posts, McAllister shares personal and historical insights into hymns, enriching readers’ understanding and appreciation. With credentials that include membership in The Hymn Society and the American Guild of Organists, her writings reflect a blend of professional expertise and genuine passion for hymnody, offering a unique perspective that bridges the spiritual with the personal, inviting readers to explore the profound impact of hymns on communal and individual experiences.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sz w:val="24"/>
          <w:szCs w:val="24"/>
          <w:u w:val="single"/>
        </w:rPr>
      </w:pPr>
      <w:r w:rsidDel="00000000" w:rsidR="00000000" w:rsidRPr="00000000">
        <w:rPr>
          <w:b w:val="1"/>
          <w:sz w:val="24"/>
          <w:szCs w:val="24"/>
          <w:u w:val="single"/>
          <w:rtl w:val="0"/>
        </w:rPr>
        <w:t xml:space="preserve">Read: Three Articles about Joaquín Rodrigo and Concierto de Aranjuez (10/10 Points)</w:t>
      </w:r>
    </w:p>
    <w:p w:rsidR="00000000" w:rsidDel="00000000" w:rsidP="00000000" w:rsidRDefault="00000000" w:rsidRPr="00000000" w14:paraId="0000019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Joaquín Rodrigo, a seminal figure in 20th-century Spanish music, is celebrated for his distinctive integration of traditional forms with his own unique melodic and harmonic language, as detailed in "Joaquín Rodrigo: A Life" from Classic FM. Despite losing his sight at a young age, Rodrigo pursued a lifelong dedication to music that led him to the Conservatory and the Sorbonne in Paris, where he studied under Paul Dukas among other notable composers. Rodrigo's return to Spain after the Civil War marked a significant period of his career, during which he composed his famed Concierto de Aranjuez. This piece not only cemented his reputation as a leading Spanish composer but also demonstrated his ability to evoke the spirit of Spain through a modern neoclassical idiom. His works, particularly those for guitar, revitalized Spanish music and brought it into the contemporary concert hall.</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Concierto de Aranjuez is arguably Rodrigo's most famous work, inspired by the gardens of Aranjuez and intended to capture the essence of the human spirit and the natural beauty of the place. As outlined in an article from the Hollywood Bowl, this concerto is notable for its delicate interplay between the solo guitar and the orchestra, a balance meticulously maintained to allow the guitar's subtle tones to resonate. The central Adagio movement, known for its poignant melody played initially by the English horn and then echoed by the guitar, is particularly revered for its emotive depth and has been widely interpreted as a reflection of the personal challenges Rodrigo faced throughout his life.</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Rodrigo's contribution to music extended beyond composition. As described in the articles from both Britannica and Classic FM, his role as a professor at the Complutense University of Madrid and his continued influence through compositions like Fantasía para un gentilhombre and Concierto Andaluz showcased his dedication to fostering a rich musical heritage. His music, characterized by its accessibility and lyrical qualities, continues to influence musicians and composers worldwide. The enduring popularity of Rodrigo’s compositions reflects his ability to blend traditional Spanish elements with broad, universal themes, making his music both nationally significant and globally resonant.</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Joaquín Rodrigo's personal experiences and challenges, particularly his blindness, influence the thematic and stylistic elements of his compositions, specifically in works like Concierto de Aranjuez?</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Considering Rodrigo's extensive use of traditional Spanish musical forms and his adaptations for instruments like the guitar, how did his approach contribute to the evolution of the classical guitar repertoire and its acceptance in classical music circles?</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authors of the sources:</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article "Joaquín Rodrigo" on Britannica is written and fact-checked by contributors of the Encyclopaedia Britannica</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"Joaquín Rodrigo: A Life" from Classic FM does not specify an individual author, suggesting it is produced by the editorial team of Classic FM.</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Hollywood Bowl article on the Concierto de Aranjuez doesn't list an author but notes John Henken as the Director of Publications for the Los Angeles Philharmonic, suggesting his involvement in either writing or supervising the program notes.</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sz w:val="24"/>
          <w:szCs w:val="24"/>
          <w:u w:val="single"/>
        </w:rPr>
      </w:pPr>
      <w:r w:rsidDel="00000000" w:rsidR="00000000" w:rsidRPr="00000000">
        <w:rPr>
          <w:b w:val="1"/>
          <w:sz w:val="24"/>
          <w:szCs w:val="24"/>
          <w:u w:val="single"/>
          <w:rtl w:val="0"/>
        </w:rPr>
        <w:t xml:space="preserve">Read: Billie Holiday (10/10 Points) </w:t>
      </w:r>
    </w:p>
    <w:p w:rsidR="00000000" w:rsidDel="00000000" w:rsidP="00000000" w:rsidRDefault="00000000" w:rsidRPr="00000000" w14:paraId="000001A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Billie Holiday, born Eleanora Fagan in 1915, emerged as one of the most influential jazz vocalists ever, known for her poignant voice and emotive presence. Her biography on Biography.com outlines her early life of hardship in Baltimore, where despite a thunderous childhood marked by no parenting and personal challenges, she found solace in the music of Bessie Smith and Louis Armstrong. Moving to New York in her teens, Holiday began her music career in Harlem, quickly defining her distinctive style and earning the nickname "Lady Day."</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professional career took off when producer John Hammond discovered her in a Harlem club, leading to her first recordings with Benny Goodman. Holiday's ability to convey deep emotion made songs like "Strange Fruit" and "God Bless the Child" iconic, transcending the typical boundaries of jazz and pop music of her time. Despite her success, Holiday faced numerous obstacles, including racial discrimination and personal struggles with substance abuse, which intertwined deeply with her life and work, reflecting the broader societal challenges of her era.</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later years of Holiday's life were marked by a series of personal and professional challenges, worsened by her addiction issues. However, her impact on music remained undiminished, influencing countless artists and earning posthumous honors, including induction into the Rock and Roll Hall of Fame. Her life story, marked by both her legendary musical talent and her struggle against life's harsh realities, continues to resonate, illustrating the enduring power of her voice and her music.</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w:t>
      </w:r>
    </w:p>
    <w:p w:rsidR="00000000" w:rsidDel="00000000" w:rsidP="00000000" w:rsidRDefault="00000000" w:rsidRPr="00000000" w14:paraId="000001B1">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Billie Holiday's personal experiences and background influence her musical style and the themes in her songs?</w:t>
      </w:r>
    </w:p>
    <w:p w:rsidR="00000000" w:rsidDel="00000000" w:rsidP="00000000" w:rsidRDefault="00000000" w:rsidRPr="00000000" w14:paraId="000001B2">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racial and gender barriers of her time, what were the significant impacts of Billie Holiday's collaborations with white orchestras on her career and on the music industry?</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biography of Billie Holiday on Biography.com was put together by the website's editors, not just one author. The website is managed by A&amp;E Television Networks. They work as a team to create detailed and accurate biographies for educational purposes, focusing on important figures.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sz w:val="24"/>
          <w:szCs w:val="24"/>
          <w:u w:val="single"/>
        </w:rPr>
      </w:pPr>
      <w:r w:rsidDel="00000000" w:rsidR="00000000" w:rsidRPr="00000000">
        <w:rPr>
          <w:b w:val="1"/>
          <w:sz w:val="24"/>
          <w:szCs w:val="24"/>
          <w:u w:val="single"/>
          <w:rtl w:val="0"/>
        </w:rPr>
        <w:t xml:space="preserve">Read: Beethoven (1770 -- 1827) (10/10 Points) </w:t>
      </w:r>
    </w:p>
    <w:p w:rsidR="00000000" w:rsidDel="00000000" w:rsidP="00000000" w:rsidRDefault="00000000" w:rsidRPr="00000000" w14:paraId="000001B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Brief History of Beethoven," hosted by Caltech, Ludwig van Beethoven's journey from a child prodigy in Bonn to a musical pioneer in Vienna is meticulously chronicled. Beethoven, born into a musical family, showcased his talents early and moved to Vienna, where his career flourished despite increasing hearing loss. The article divides his work into early, middle, and late periods, each marked by distinctive compositions reflecting his evolving style and personal struggles.</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narrative also explores Beethoven's impact on the transition from Classical to Romantic music, highlighting his break from established norms and his push towards a more expressive and personal musical expression. This transformation is vividly illustrated through his progressive hearing loss, which influenced his iconic works, yet he meticulously hid this from society to maintain his professional image.</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piece touches on Beethoven's personal life, including his contentious family relationships and legal battles over his nephew's custody. These personal tribulations, intertwined with his professional achievements, paint a picture of a complex man whose music was deeply affected by his life experiences, making him a central figure in the study of Romantic music.</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BF">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Beethoven's move from Bonn to Vienna at a young age shape his musical style and opportunities in comparison to his contemporaries?</w:t>
      </w:r>
    </w:p>
    <w:p w:rsidR="00000000" w:rsidDel="00000000" w:rsidP="00000000" w:rsidRDefault="00000000" w:rsidRPr="00000000" w14:paraId="000001C0">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factors contributed to the distinct shifts in musical style between Beethoven's early, middle, and late periods?</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is authored by Jeff McMillan and Donna Akutagawa. The “About the Authors” page does not provide any details about their professional backgrounds or academic credentials, other than the fact that its under Caltech edu, suggesting they may be students, with contributions focused on music history. They also seem engaged with their audience, as evidenced by their openness to feedback on the content.</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sz w:val="24"/>
          <w:szCs w:val="24"/>
          <w:u w:val="single"/>
          <w:rtl w:val="0"/>
        </w:rPr>
        <w:t xml:space="preserve">Read: History of the Choir of King's College, Cambridge University (10/10 Points)</w:t>
      </w:r>
      <w:r w:rsidDel="00000000" w:rsidR="00000000" w:rsidRPr="00000000">
        <w:rPr>
          <w:rtl w:val="0"/>
        </w:rPr>
        <w:t xml:space="preserve"> </w:t>
      </w:r>
    </w:p>
    <w:p w:rsidR="00000000" w:rsidDel="00000000" w:rsidP="00000000" w:rsidRDefault="00000000" w:rsidRPr="00000000" w14:paraId="000001C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the Choir" on the King's College, Cambridge website chronicles the Choir's journey from its inception in the 15th century under Henry VI to its prestigious status today. Initially formed to enrich the daily services at King’s College with their musical renditions, the Choir has seamlessly intertwined with significant historical events, maintaining a rich tradition of choral excellence. The narrative also highlights the Choir's evolution in membership and musical direction across various epochs, adapting to changing musical and societal landscapes.</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centuries, the Choir has not only provided music for the College's religious ceremonies but also became a symbol of musical innovation and cultural significance. The article elaborates on the shifts in leadership and the impact of political and religious upheavals on the Choir's composition and repertoire. From its early days of performing in an unfinished chapel to its prominent role in annual global broadcasts, the Choir has played a pivotal role in shaping the musical heritage of the church and the broader community.</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article discusses the Choir's modern-day engagements and its continuous effort to preserve and foster musical talent. The integration of historical tradition with contemporary performance continues to attract global audiences and cements the Choir's reputation as a leading institution in the world of choral music. The detailed account not only celebrates the Choir's illustrious past but also its dynamic present and promising future, ensuring its legacy endures through the centuries. </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questions:</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has the Choir of King's College influenced global church music?</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are the benefits for choristers trained at King's College?</w:t>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on the King's College website mentions no specific authors, which suggests that it  was produced by the college’s communications team or the music department, as it serves informational and promotional purposes without specifying individual authors.</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rPr>
          <w:b w:val="1"/>
          <w:sz w:val="24"/>
          <w:szCs w:val="24"/>
          <w:u w:val="single"/>
        </w:rPr>
      </w:pPr>
      <w:r w:rsidDel="00000000" w:rsidR="00000000" w:rsidRPr="00000000">
        <w:rPr>
          <w:b w:val="1"/>
          <w:sz w:val="24"/>
          <w:szCs w:val="24"/>
          <w:u w:val="single"/>
          <w:rtl w:val="0"/>
        </w:rPr>
        <w:t xml:space="preserve">Read: Hallelujah Chorus from Messiah--Handel (10/10 Points) </w:t>
      </w:r>
    </w:p>
    <w:p w:rsidR="00000000" w:rsidDel="00000000" w:rsidP="00000000" w:rsidRDefault="00000000" w:rsidRPr="00000000" w14:paraId="000001D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Frideric Handel's life and work, particularly his iconic "Messiah" and its famous "Hallelujah" chorus, are explored in depth through articles from The Tabernacle Choir and Biography.com. The Tabernacle Choir's piece, titled "The History of 'Hallelujah' Chorus from Handel’s Messiah," vividly describes Handel's dramatic turnaround from near financial and professional oblivion. In 1741, facing potential debtor's prison, Handel composed the "Messiah" in just 24 days, a work that initially received a cold response in London but would eventually secure a revered place in the canon of Western music.</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Biography.com broadens the narrative of George Frideric Handel, sketching a comprehensive portrait of Handel's early defiance of his father's prohibition against a musical career, his formative years absorbing Italy's rich operatic traditions, and his subsequent move to London. This transition marked a pivotal shift in his compositional style—from opera to oratorios—which resonated more deeply with English audiences. This piece not only illuminates his professional journey but also his personal resilience, overcoming significant health issues that threatened his musical activities.</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articles not only recount the evolution of Handel's career but also contextualize and highlight the lasting impact of his work. The "Hallelujah" chorus, in particular, evolved from an obscure piece in a broadly unheralded oratorio to a seminal work performed frequently for charitable purposes, including at London's Foundling Hospital. This transformation mirrors Handel’s own, from a struggling musician to a master composer whose life and works continue to inspire admiration and respect in the realm of classical music.</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Tabernacle Choir and Biography.com:</w:t>
      </w:r>
    </w:p>
    <w:p w:rsidR="00000000" w:rsidDel="00000000" w:rsidP="00000000" w:rsidRDefault="00000000" w:rsidRPr="00000000" w14:paraId="000001D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Tabernacle Choir at Temple Square, previously known as the Mormon Tabernacle Choir, is a famous ensemble from Salt Lake City, Utah, known for its rich history and extensive repertoire of both sacred and secular music. Established in 1847, the choir has performed for presidents and in many prestigious venues around the world. Biography.com is a well-known platform that provides detailed biographies of notable people from various fields. It is backed by A&amp;E Networks.</w:t>
      </w:r>
    </w:p>
    <w:p w:rsidR="00000000" w:rsidDel="00000000" w:rsidP="00000000" w:rsidRDefault="00000000" w:rsidRPr="00000000" w14:paraId="000001D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Considering Handel’s transition from composing operas to oratorios, what were the key factors that influenced this shift in his musical career, and how did this transition impact the reception of his work in London during his lifetime?</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did Handel’s personal challenges, such as his health issues and initial lack of support from his father, shape his compositions and his overall contribution to the Baroque music era?</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from The Tabernacle Choir and Biography.com do not list any specific authors, which is common for organizational publications. The Tabernacle Choir’s article is likely written by a staff writer with expertise in music history as it aligns with the choir's educational and promotional activities. Biography.com likely has a team of editors and contributors who compiled the article on Handel. They are a well known organization that edit content based on comprehensive research and reliable sources, ensuring the factual accuracy and depth of the profiles published.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u w:val="single"/>
        </w:rPr>
      </w:pPr>
      <w:r w:rsidDel="00000000" w:rsidR="00000000" w:rsidRPr="00000000">
        <w:rPr>
          <w:b w:val="1"/>
          <w:u w:val="single"/>
          <w:rtl w:val="0"/>
        </w:rPr>
        <w:t xml:space="preserve">Read: How the Beatles Got Together and Became Best-Selling Band of All Time (10/10 Points)</w:t>
      </w:r>
      <w:r w:rsidDel="00000000" w:rsidR="00000000" w:rsidRPr="00000000">
        <w:rPr>
          <w:rtl w:val="0"/>
        </w:rPr>
      </w:r>
    </w:p>
    <w:p w:rsidR="00000000" w:rsidDel="00000000" w:rsidP="00000000" w:rsidRDefault="00000000" w:rsidRPr="00000000" w14:paraId="000001E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formation of The Beatles, a tale of humble beginnings in Liverpool, is eloquently recounted by Colin Bertram in his article on Biography.com. Initially just teenagers passionate about music, Paul McCartney, John Lennon, George Harrison, and Ringo Starr could hardly foresee their future as arguably one of the most iconic bands in music history. Bertram details the serendipitous 1957 meeting between Lennon and McCartney at a church fete where McCartney impressed Lennon with his ability to play Eddie Cochran's "Twenty Flight Rock" and Gene Vincent's "Be-Bop-A-Lula." McCartney's impromptu performance and subsequent joining of Lennon's band, The Quarrymen, marked the early formation of what would eventually become The Beatles.</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Bertram further explores the evolution of The Beatles through their various name changes and early gigs. Notably, the band struggled to maintain a consistent drummer and cycled through several names before settling on "The Beatles," a clever play on the musical term "beat" with an insect twist. The article paints a vivid picture of their early struggles and the makeshift gigs they played, from family events to clubs, which honed their skills and prepared them for bigger stages. This period was crucial in defining their sound and style, underpinned by Harrison's lead guitar contributions and the collective influence of rock 'n' roll.</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from their formation to international stardom, The Beatles' stint in Hamburg, Germany, is highlighted as a pivotal phase where they refined their act under grueling performance schedules. This experience was instrumental in their development, as noted by Lennon in the article. Bertram's narrative not only captures the essence of The Beatles' rise but also humanizes them, illustrating the blend of fortuitous encounters and sheer perseverance that propelled them from local Liverpool musicians to global icons. The story, as told by Bertram, is a testament to their enduring influence on music and culture, making it a fascinating read for both fans and scholars alike.</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the initial musical styles and preferences of each member of The Beatles influence the development of the band's signature sound during their early years?</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Considering the cultural and economic environment of Northwest England in  the 1950s,  and in what ways did it shape the aspirations and opportunities available to a budding band like The Beatles?</w:t>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"How the Beatles Got Together and Became the Best-Selling Band of All Time" on Biography.com was written by Colin Bertram, a seasoned writer and editor from the New York City Metropolitan Area (Found on LinkedIn). Bertram has contributed to various high-profile publications such as Bloomberg News, A&amp;E's Biography.com, In Style, and Harper's Bazaar, displaying a knack for covering significant cultural stories. Bertram's seasoned journalism and the platform's credibility provides an insightful glimpse into The Beatles' iconic journey.</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b w:val="1"/>
          <w:sz w:val="24"/>
          <w:szCs w:val="24"/>
          <w:u w:val="single"/>
        </w:rPr>
      </w:pPr>
      <w:r w:rsidDel="00000000" w:rsidR="00000000" w:rsidRPr="00000000">
        <w:rPr>
          <w:b w:val="1"/>
          <w:sz w:val="24"/>
          <w:szCs w:val="24"/>
          <w:u w:val="single"/>
          <w:rtl w:val="0"/>
        </w:rPr>
        <w:t xml:space="preserve">Read: Johann Sebastian Bach (9/10 Points) </w:t>
      </w:r>
      <w:r w:rsidDel="00000000" w:rsidR="00000000" w:rsidRPr="00000000">
        <w:rPr>
          <w:rtl w:val="0"/>
        </w:rPr>
      </w:r>
    </w:p>
    <w:p w:rsidR="00000000" w:rsidDel="00000000" w:rsidP="00000000" w:rsidRDefault="00000000" w:rsidRPr="00000000" w14:paraId="000001F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"Johann Sebastian Bach" and "Toccata and Fugue in D Minor, BWV 565" from Encyclopedia Britannica provide an in depth examination of Bach's life and one of his most iconic compositions. Johann Sebastian Bach, a key figure of the Baroque period., emerges not just as a profound composer but also as a significant cultural figure whose influence permeates classical music. The biography portrays his early years, marked by the death of both parents, which led to his living with his older brother, an experience that shaped his early musical education. Bach’s professional journey is narrated through his various appointments across Germany, each contributing to his development and mastery of Baroque music.</w:t>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Toccata and Fugue in D Minor, BWV 565 is especially famed not only for its regular inclusion in the repertoire of organists but also for its use in popular culture, it is highlighted in Disney's Fantasia. The piece itself is divided into two parts: a toccata and a fugue. The toccata section is characterized by rapid arpeggios and virtuosic passages that really showcase the performer's skill, whereas the fugue, adhering to a more meticulous and thematic repetition, demonstrates Bach's skill with complex music patterns. This composition underscores Bach’s genius.</w:t>
      </w:r>
    </w:p>
    <w:p w:rsidR="00000000" w:rsidDel="00000000" w:rsidP="00000000" w:rsidRDefault="00000000" w:rsidRPr="00000000" w14:paraId="000001FA">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found particularly intriguing was how the articles illustrated Bach’s profound impact, not only on the music of his time but also on subsequent generations. His compositions, such as the Toccata and Fugue, continue to be pivotal in defining the organ music genre. It was surprising to learn of the stark conditions under which Bach operated, often facing financial challenges and a lack of appreciation from contemporaries, which contrasts starkly with the high regard he receives today.</w:t>
      </w:r>
    </w:p>
    <w:p w:rsidR="00000000" w:rsidDel="00000000" w:rsidP="00000000" w:rsidRDefault="00000000" w:rsidRPr="00000000" w14:paraId="000001F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what ways did Bach's family background and education form and shape his musical style.</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Why did  he choose to focus primarily on keyboard and sacred music?</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tl w:val="0"/>
        </w:rPr>
        <w:t xml:space="preserve">Walter Emery, former director at Novello and Company Ltd. in London, and Robert L. Marshall, Emeritus Professor of Music at Brandeis University, both contribute their expertise on Johann Sebastian Bach to their scholarly works. Emery, through his book "Bach's Ornaments," and Marshall, with "The Compositional Process of J.S. Bach," offer insights that enrich the scholarly and public understanding of Bach's music. Their contributions to the Encyclopedia Britannica articles ensure factual accuracy and also add a rich layer of interpretation and analysis that highlights Bach's enduring impact in music history. </w:t>
      </w:r>
      <w:r w:rsidDel="00000000" w:rsidR="00000000" w:rsidRPr="00000000">
        <w:rPr>
          <w:rFonts w:ascii="Times New Roman" w:cs="Times New Roman" w:eastAsia="Times New Roman" w:hAnsi="Times New Roman"/>
          <w:sz w:val="24"/>
          <w:szCs w:val="24"/>
          <w:highlight w:val="magenta"/>
          <w:rtl w:val="0"/>
        </w:rPr>
        <w:t xml:space="preserve">Betsy Schwarm for the second article. </w:t>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b w:val="1"/>
          <w:sz w:val="24"/>
          <w:szCs w:val="24"/>
          <w:u w:val="single"/>
        </w:rPr>
      </w:pPr>
      <w:r w:rsidDel="00000000" w:rsidR="00000000" w:rsidRPr="00000000">
        <w:rPr>
          <w:b w:val="1"/>
          <w:sz w:val="24"/>
          <w:szCs w:val="24"/>
          <w:u w:val="single"/>
          <w:rtl w:val="0"/>
        </w:rPr>
        <w:t xml:space="preserve">Read: Ray Charles (1930 -- 2004) (10/10 Points) </w:t>
      </w:r>
      <w:r w:rsidDel="00000000" w:rsidR="00000000" w:rsidRPr="00000000">
        <w:rPr>
          <w:rtl w:val="0"/>
        </w:rPr>
      </w:r>
    </w:p>
    <w:p w:rsidR="00000000" w:rsidDel="00000000" w:rsidP="00000000" w:rsidRDefault="00000000" w:rsidRPr="00000000" w14:paraId="0000020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 Charles's journey to becoming an international music icon began during his transformative years in Seattle, as captured by Cassandra Tate. Arriving as a poor, blind, newly orphaned teenager in 1948, Charles chose Seattle for its distance from his past troubles in Florida. His brief two-year stay in the city was pivotal; he recorded his first tracks and began to forge the unique musical style that would later define his career. Tate emphasizes that Seattle was where Charles found his musical footing, marking the city as the starting point of his legendary path.</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Seattle, Charles was exposed to a dynamic jazz scene that played a crucial role in his artistic development. He quickly established himself in the local music community, performing at various clubs and even on the radio, which helped him refine his genre-blending sound. This period was crucial not only for his musical growth but also for building confidence in his abilities, setting the stage for his future successes.</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Charles's time in Seattle was marked by personal growth and the beginning of lifelong friendships, notably with Quincy Jones. Despite his hardships, his resilience and talent led him to create a foundation for a career that would influence generations of musicians. Tate’s account provides insight into how significant locations and early experiences can shape an artist's trajectory.</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Ray Charles's early experiences in Seattle influence his later music style and success?</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role did Seattle's vibrant jazz scene play in Ray Charles's development as an artist during his guiding years?</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Cassandra Tate was a respected journalist, historian, and author, contributing significantly to Washington state's historical documentation through HistoryLink.org. Her career spanned various roles, from a reporter in Idaho to a science and medical journalist in Washington. Tate’s academic pursuits led her to obtain a Ph.D. in American history from the University of Washington, turning her dissertation into a published book. She passed away in 2021 after a distinguished career marked by a commitment to exploring and documenting historical narratives.</w:t>
      </w:r>
    </w:p>
    <w:p w:rsidR="00000000" w:rsidDel="00000000" w:rsidP="00000000" w:rsidRDefault="00000000" w:rsidRPr="00000000" w14:paraId="0000020D">
      <w:pPr>
        <w:rPr>
          <w:b w:val="1"/>
          <w:sz w:val="24"/>
          <w:szCs w:val="24"/>
          <w:u w:val="single"/>
        </w:rPr>
      </w:pPr>
      <w:r w:rsidDel="00000000" w:rsidR="00000000" w:rsidRPr="00000000">
        <w:rPr>
          <w:b w:val="1"/>
          <w:sz w:val="24"/>
          <w:szCs w:val="24"/>
          <w:u w:val="single"/>
          <w:rtl w:val="0"/>
        </w:rPr>
        <w:t xml:space="preserve">Read: Leonard Cohen Dead at 82 (10/10 Points) (Last Article of the semester)</w:t>
      </w:r>
    </w:p>
    <w:p w:rsidR="00000000" w:rsidDel="00000000" w:rsidP="00000000" w:rsidRDefault="00000000" w:rsidRPr="00000000" w14:paraId="000002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 Cohen's passing at age 82 marked the end of an era for his fans around the world, as reported by Stephanie Convery in The Guardian. World renowned for his deep, resonant voice and profound lyrics, Cohen was celebrated not just as a musician but also as a poet, whose works highlighted many themes deeply including ones of love, faith, and human complexity. His death was announced on his official Facebook page, leaving the music community to mourn a visionary whose songs profoundly touched many lives.</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his advanced age, Cohen's creative spirit remained vibrant, releasing his 14th studio album, "You Want It Darker," just weeks before his death. This album was seen as a fitting coda to his life's work, reflecting his ongoing exploration of deep and personal themes. His approach to music and performance was characterized by a unique blend of lyrical poetry and minimalistic sounds, which earned him a place among the great singer-songwriters of his time.</w:t>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Cohen's influence extended beyond music; he was a cultural icon whose works offered understanding and comfort to listeners worldwide. His songs, like "Hallelujah," achieved legendary status, evolving through countless covers that introduced his music to diverse audiences. His artistry left a legacy that will endure through the ages, influencing musicians and songwriters for generations to come. </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did Leonard Cohen's literary background influence his songwriting and overall music style?</w:t>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has Leonard Cohen's "Hallelujah" influenced popular culture and music covers?</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Stephanie Convery is the inequality reporter for Guardian Australia and the author of "After the Count: The Death of Davey Browne," published by Penguin. Her expertise in in-depth cultural and societal issues brings a profound understanding to her coverage of significant figures like Leonard Cohen.</w:t>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sz w:val="20"/>
          <w:szCs w:val="20"/>
          <w:rtl w:val="0"/>
        </w:rPr>
        <w:t xml:space="preserve">Due Date: </w:t>
      </w:r>
      <w:r w:rsidDel="00000000" w:rsidR="00000000" w:rsidRPr="00000000">
        <w:rPr>
          <w:sz w:val="20"/>
          <w:szCs w:val="20"/>
          <w:rtl w:val="0"/>
        </w:rPr>
        <w:t xml:space="preserve">Check Canvas and the Final Exam Schedule on the UST website.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