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B9" w:rsidRPr="000323B9" w:rsidRDefault="000323B9" w:rsidP="000323B9">
      <w:pPr>
        <w:shd w:val="clear" w:color="auto" w:fill="FFFFFF"/>
        <w:spacing w:before="360" w:after="120" w:line="240" w:lineRule="auto"/>
        <w:outlineLvl w:val="1"/>
        <w:rPr>
          <w:rFonts w:ascii="Helvetica" w:eastAsia="Times New Roman" w:hAnsi="Helvetica" w:cs="Times New Roman"/>
          <w:color w:val="333333"/>
          <w:sz w:val="42"/>
          <w:szCs w:val="42"/>
          <w:lang w:eastAsia="en-GB"/>
        </w:rPr>
      </w:pPr>
      <w:r w:rsidRPr="000323B9">
        <w:rPr>
          <w:rFonts w:ascii="Helvetica" w:eastAsia="Times New Roman" w:hAnsi="Helvetica" w:cs="Times New Roman"/>
          <w:color w:val="333333"/>
          <w:sz w:val="42"/>
          <w:szCs w:val="42"/>
          <w:lang w:eastAsia="en-GB"/>
        </w:rPr>
        <w:t>Data fields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8"/>
      </w:tblGrid>
      <w:tr w:rsidR="000323B9" w:rsidRPr="000323B9" w:rsidTr="000323B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n-GB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  <w:lang w:eastAsia="en-GB"/>
              </w:rPr>
              <w:t>Description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fecha_dato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The table is partitioned for this column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ncodpers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Customer code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ind_empleado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 xml:space="preserve">Employee index: A active, B ex employed, F filial, N not employee, P </w:t>
            </w: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pasive</w:t>
            </w:r>
            <w:proofErr w:type="spellEnd"/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pais_residencia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Customer's Country residence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sexo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Customer's sex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Age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fecha_alta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The date in which the customer became as the first holder of a contract in the bank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ind_nuevo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New customer Index. 1 if the customer registered in the last 6 months.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antiguedad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Customer seniority (in months)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indrel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1 (First/Primary), 99 (Primary customer during the month but not at the end of the month)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ult_fec_cli_1t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Last date as primary customer (if he isn't at the end of the month)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indrel_1mes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Customer type at the beginning of the month ,1 (First/Primary customer), 2 (co-owner ),P (Potential),3 (former primary), 4(former co-owner)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tiprel_1mes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Customer relation type at the beginning of the month, A (active), I (inactive), P (former customer),R (Potential)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indresi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Residence index (S (Yes) or N (No) if the residence country is the same than the bank country)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indext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Foreigner index (S (Yes) or N (No) if the customer's birth country is different than the bank country)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conyuemp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Spouse index. 1 if the customer is spouse of an employee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canal_entrada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channel used by the customer to join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indfall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Deceased index. N/S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tipodom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Addres</w:t>
            </w:r>
            <w:proofErr w:type="spellEnd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 xml:space="preserve"> type. 1, primary address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cod_prov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Province code (customer's address)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nomprov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Province name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ind_actividad_cliente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Activity index (1, active customer; 0, inactive customer)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renta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Gross income of the household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segmento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segmentation: 01 - VIP, 02 - Individuals 03 - college graduated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ind_ahor_fin_ult1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Saving Account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ind_aval_fin_ult1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Guarantees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ind_cco_fin_ult1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Current Accounts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ind_cder_fin_ult1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Derivada</w:t>
            </w:r>
            <w:proofErr w:type="spellEnd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 xml:space="preserve"> Account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ind_cno_fin_ult1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Payroll Account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ind_ctju_fin_ult1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Junior Account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ind_ctma_fin_ult1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proofErr w:type="spellStart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Más</w:t>
            </w:r>
            <w:proofErr w:type="spellEnd"/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 xml:space="preserve"> particular Account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ind_ctop_fin_ult1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particular Account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lastRenderedPageBreak/>
              <w:t>ind_ctpp_fin_ult1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particular Plus Account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ind_deco_fin_ult1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Short-term deposits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ind_deme_fin_ult1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Medium-term deposits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ind_dela_fin_ult1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Long-term deposits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ind_ecue_fin_ult1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e-account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ind_fond_fin_ult1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Funds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ind_hip_fin_ult1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Mortgage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ind_plan_fin_ult1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Pensions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ind_pres_fin_ult1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Loans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ind_reca_fin_ult1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Taxes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ind_tjcr_fin_ult1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Credit Card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ind_valo_fin_ult1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Securities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ind_viv_fin_ult1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Home Account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ind_nomina_ult1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Payroll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ind_nom_pens_ult1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Pensions</w:t>
            </w:r>
          </w:p>
        </w:tc>
      </w:tr>
      <w:tr w:rsidR="000323B9" w:rsidRPr="000323B9" w:rsidTr="000323B9"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ind_recibo_ult1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23B9" w:rsidRPr="000323B9" w:rsidRDefault="000323B9" w:rsidP="000323B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</w:pPr>
            <w:r w:rsidRPr="000323B9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n-GB"/>
              </w:rPr>
              <w:t>Direct Debit</w:t>
            </w:r>
          </w:p>
        </w:tc>
      </w:tr>
    </w:tbl>
    <w:p w:rsidR="00EF0649" w:rsidRDefault="000323B9">
      <w:bookmarkStart w:id="0" w:name="_GoBack"/>
      <w:bookmarkEnd w:id="0"/>
    </w:p>
    <w:sectPr w:rsidR="00EF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24"/>
    <w:rsid w:val="000323B9"/>
    <w:rsid w:val="00D66424"/>
    <w:rsid w:val="00DB5387"/>
    <w:rsid w:val="00E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AFF94-2400-4D84-A5D2-326425E6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3B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student15</dc:creator>
  <cp:keywords/>
  <dc:description/>
  <cp:lastModifiedBy>student15</cp:lastModifiedBy>
  <cp:revision>2</cp:revision>
  <dcterms:created xsi:type="dcterms:W3CDTF">2017-01-05T11:49:00Z</dcterms:created>
  <dcterms:modified xsi:type="dcterms:W3CDTF">2017-01-05T11:49:00Z</dcterms:modified>
</cp:coreProperties>
</file>