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9A20A9" w:rsidRPr="00DF1466" w14:paraId="2DB3819D" w14:textId="77777777" w:rsidTr="00FA73BB">
        <w:tc>
          <w:tcPr>
            <w:tcW w:w="5812" w:type="dxa"/>
            <w:shd w:val="clear" w:color="auto" w:fill="auto"/>
          </w:tcPr>
          <w:p w14:paraId="0C96A821" w14:textId="77777777" w:rsidR="009A20A9" w:rsidRPr="00DF1466" w:rsidRDefault="009A20A9" w:rsidP="009405AF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0ABCADEB" w14:textId="1E2ACABD" w:rsidR="009A20A9" w:rsidRPr="00DF1466" w:rsidRDefault="009A20A9" w:rsidP="009405AF">
            <w:pPr>
              <w:snapToGrid w:val="0"/>
              <w:spacing w:line="360" w:lineRule="auto"/>
              <w:rPr>
                <w:b/>
                <w:sz w:val="26"/>
                <w:szCs w:val="26"/>
              </w:rPr>
            </w:pPr>
            <w:r w:rsidRPr="00DF1466">
              <w:rPr>
                <w:b/>
                <w:sz w:val="26"/>
                <w:szCs w:val="26"/>
              </w:rPr>
              <w:t>«УТВЕРЖДАЮ»</w:t>
            </w:r>
          </w:p>
          <w:p w14:paraId="0368BF21" w14:textId="048202CB" w:rsidR="009A20A9" w:rsidRPr="00DF1466" w:rsidRDefault="00FA73BB" w:rsidP="009405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провайдера проверки квалификации</w:t>
            </w:r>
          </w:p>
          <w:p w14:paraId="647915A6" w14:textId="7A535C8F" w:rsidR="009A20A9" w:rsidRPr="00DF1466" w:rsidRDefault="009A47BA" w:rsidP="009405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ООО </w:t>
            </w:r>
            <w:r w:rsidR="009A20A9" w:rsidRPr="00DF1466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Рога и Копыта</w:t>
            </w:r>
            <w:r w:rsidR="009A20A9" w:rsidRPr="00DF1466">
              <w:rPr>
                <w:sz w:val="26"/>
                <w:szCs w:val="26"/>
              </w:rPr>
              <w:t>»</w:t>
            </w:r>
          </w:p>
          <w:p w14:paraId="14407825" w14:textId="78ED00F1" w:rsidR="009A20A9" w:rsidRPr="00DF1466" w:rsidRDefault="009A20A9" w:rsidP="009405AF">
            <w:pPr>
              <w:rPr>
                <w:sz w:val="26"/>
                <w:szCs w:val="26"/>
              </w:rPr>
            </w:pPr>
            <w:r w:rsidRPr="00DF1466">
              <w:rPr>
                <w:sz w:val="26"/>
                <w:szCs w:val="26"/>
              </w:rPr>
              <w:t xml:space="preserve">_______________ </w:t>
            </w:r>
            <w:r w:rsidR="00986BC2">
              <w:rPr>
                <w:sz w:val="26"/>
                <w:szCs w:val="26"/>
              </w:rPr>
              <w:t>Ф.И.О</w:t>
            </w:r>
          </w:p>
          <w:p w14:paraId="084DDA11" w14:textId="58759C51" w:rsidR="009A20A9" w:rsidRPr="00473F7F" w:rsidRDefault="00291D2D" w:rsidP="00DC0ECA">
            <w:pPr>
              <w:rPr>
                <w:sz w:val="26"/>
                <w:szCs w:val="26"/>
                <w:lang w:val="en-US"/>
              </w:rPr>
            </w:pPr>
            <w:r w:rsidRPr="00291D2D">
              <w:rPr>
                <w:color w:val="FF0000"/>
                <w:sz w:val="26"/>
                <w:szCs w:val="26"/>
                <w:lang w:val="en-US"/>
              </w:rPr>
              <w:t>{</w:t>
            </w:r>
            <w:proofErr w:type="spellStart"/>
            <w:r w:rsidRPr="00291D2D">
              <w:rPr>
                <w:color w:val="FF0000"/>
                <w:sz w:val="26"/>
                <w:szCs w:val="26"/>
                <w:lang w:val="en-US"/>
              </w:rPr>
              <w:t>issueDate</w:t>
            </w:r>
            <w:proofErr w:type="spellEnd"/>
            <w:r w:rsidRPr="00291D2D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</w:tbl>
    <w:p w14:paraId="01D02EB6" w14:textId="2F99F274" w:rsidR="009A20A9" w:rsidRPr="00FF13A6" w:rsidRDefault="009A20A9" w:rsidP="00BF7FAD"/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A20A9" w:rsidRPr="00FF13A6" w14:paraId="56C17AA3" w14:textId="77777777" w:rsidTr="009A20A9">
        <w:trPr>
          <w:jc w:val="center"/>
        </w:trPr>
        <w:tc>
          <w:tcPr>
            <w:tcW w:w="9345" w:type="dxa"/>
          </w:tcPr>
          <w:p w14:paraId="79112131" w14:textId="77777777" w:rsidR="009A20A9" w:rsidRDefault="009A20A9" w:rsidP="009405AF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305F7753" w14:textId="77777777" w:rsidR="009A47BA" w:rsidRDefault="009A47BA" w:rsidP="009405AF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4D515CEE" w14:textId="77777777" w:rsidR="009A47BA" w:rsidRDefault="009A47BA" w:rsidP="009405AF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1ADB179A" w14:textId="77777777" w:rsidR="009A47BA" w:rsidRDefault="009A47BA" w:rsidP="009405AF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4797A488" w14:textId="77777777" w:rsidR="009A47BA" w:rsidRDefault="009A47BA" w:rsidP="009405AF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6D617AC9" w14:textId="77777777" w:rsidR="009A47BA" w:rsidRDefault="009A47BA" w:rsidP="009405AF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2C8EAF03" w14:textId="77777777" w:rsidR="009A47BA" w:rsidRDefault="009A47BA" w:rsidP="009405AF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2A9CA70E" w14:textId="7A626A23" w:rsidR="009A47BA" w:rsidRPr="00FF13A6" w:rsidRDefault="009A47BA" w:rsidP="009405AF">
            <w:pPr>
              <w:spacing w:line="360" w:lineRule="auto"/>
              <w:jc w:val="center"/>
              <w:rPr>
                <w:rFonts w:ascii="Times New Roman" w:hAnsi="Times New Roman"/>
                <w:noProof/>
                <w:lang w:eastAsia="ru-RU"/>
              </w:rPr>
            </w:pPr>
          </w:p>
        </w:tc>
      </w:tr>
      <w:tr w:rsidR="009A20A9" w:rsidRPr="00976F43" w14:paraId="2655A318" w14:textId="77777777" w:rsidTr="00363384">
        <w:trPr>
          <w:jc w:val="center"/>
        </w:trPr>
        <w:tc>
          <w:tcPr>
            <w:tcW w:w="9345" w:type="dxa"/>
          </w:tcPr>
          <w:p w14:paraId="578A92AF" w14:textId="0BC67F2D" w:rsidR="005E61C3" w:rsidRPr="0033154B" w:rsidRDefault="005E61C3" w:rsidP="00D02291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Отч</w:t>
            </w:r>
            <w:r w:rsidR="00B24583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ё</w:t>
            </w:r>
            <w:r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т № </w:t>
            </w:r>
            <w:r w:rsidR="005726F3" w:rsidRPr="005726F3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{</w:t>
            </w:r>
            <w:proofErr w:type="spellStart"/>
            <w:r w:rsidR="005302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en-US"/>
              </w:rPr>
              <w:t>programCode</w:t>
            </w:r>
            <w:proofErr w:type="spellEnd"/>
            <w:r w:rsidR="005726F3" w:rsidRPr="005726F3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}</w:t>
            </w:r>
            <w:r w:rsidR="005726F3" w:rsidRPr="005726F3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-</w:t>
            </w:r>
            <w:r w:rsidR="005726F3" w:rsidRPr="005726F3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{</w:t>
            </w:r>
            <w:proofErr w:type="spellStart"/>
            <w:r w:rsidR="005726F3" w:rsidRPr="005726F3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en-US"/>
              </w:rPr>
              <w:t>tourNumber</w:t>
            </w:r>
            <w:proofErr w:type="spellEnd"/>
            <w:r w:rsidR="005726F3" w:rsidRPr="005726F3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}</w:t>
            </w:r>
            <w:r w:rsidR="005726F3" w:rsidRPr="005726F3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-</w:t>
            </w:r>
            <w:r w:rsidR="00F57945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{</w:t>
            </w:r>
            <w:proofErr w:type="spellStart"/>
            <w:r w:rsidR="00B05F03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en-US"/>
              </w:rPr>
              <w:t>participantNumber</w:t>
            </w:r>
            <w:proofErr w:type="spellEnd"/>
            <w:r w:rsidR="00F57945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}</w:t>
            </w:r>
          </w:p>
          <w:p w14:paraId="23198D7C" w14:textId="38B1B4F0" w:rsidR="009A20A9" w:rsidRPr="0033154B" w:rsidRDefault="007F2EA3" w:rsidP="00C960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по проверке квалификации </w:t>
            </w:r>
            <w:r w:rsidR="005E61C3"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по программе</w:t>
            </w:r>
            <w:r w:rsidR="00C960CB"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="00986BC2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{</w:t>
            </w:r>
            <w:proofErr w:type="spellStart"/>
            <w:r w:rsidR="00B05F03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en-US"/>
              </w:rPr>
              <w:t>programName</w:t>
            </w:r>
            <w:proofErr w:type="spellEnd"/>
            <w:r w:rsidR="00986BC2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}</w:t>
            </w:r>
            <w:r w:rsidR="00D2296E"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</w:t>
            </w:r>
          </w:p>
        </w:tc>
      </w:tr>
      <w:tr w:rsidR="00363384" w14:paraId="4BCA7C1A" w14:textId="77777777" w:rsidTr="00D0229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5E896A" w14:textId="1E9488D7" w:rsidR="00363384" w:rsidRPr="0033154B" w:rsidRDefault="00363384" w:rsidP="00D02291">
            <w:pPr>
              <w:spacing w:before="240" w:after="24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3154B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{</w:t>
            </w:r>
            <w:proofErr w:type="spellStart"/>
            <w:r w:rsidR="007A3F06" w:rsidRPr="0033154B">
              <w:rPr>
                <w:rFonts w:ascii="Times New Roman" w:hAnsi="Times New Roman"/>
                <w:b/>
                <w:color w:val="FF0000"/>
                <w:sz w:val="26"/>
                <w:szCs w:val="26"/>
                <w:lang w:val="en-US"/>
              </w:rPr>
              <w:t>participantName</w:t>
            </w:r>
            <w:proofErr w:type="spellEnd"/>
            <w:r w:rsidRPr="0033154B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363384" w14:paraId="7078DC67" w14:textId="77777777" w:rsidTr="0036338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7CE0F" w14:textId="77777777" w:rsidR="00363384" w:rsidRPr="00363384" w:rsidRDefault="00363384" w:rsidP="0036338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63384">
              <w:rPr>
                <w:rFonts w:ascii="Times New Roman" w:hAnsi="Times New Roman"/>
                <w:sz w:val="20"/>
                <w:szCs w:val="26"/>
              </w:rPr>
              <w:t>(наименование участника МСИ)</w:t>
            </w:r>
          </w:p>
        </w:tc>
      </w:tr>
    </w:tbl>
    <w:p w14:paraId="67AC5C25" w14:textId="77777777" w:rsidR="009A20A9" w:rsidRPr="00FF13A6" w:rsidRDefault="009A20A9" w:rsidP="009A20A9">
      <w:pPr>
        <w:rPr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88"/>
        <w:gridCol w:w="2257"/>
      </w:tblGrid>
      <w:tr w:rsidR="00DF1466" w:rsidRPr="0082308A" w14:paraId="6FCF42E7" w14:textId="77777777" w:rsidTr="00F57C45">
        <w:trPr>
          <w:jc w:val="center"/>
        </w:trPr>
        <w:tc>
          <w:tcPr>
            <w:tcW w:w="7088" w:type="dxa"/>
          </w:tcPr>
          <w:p w14:paraId="5A57D3AD" w14:textId="3AC3B481" w:rsidR="00DF1466" w:rsidRPr="0082308A" w:rsidRDefault="00DF1466" w:rsidP="0019162C">
            <w:pPr>
              <w:rPr>
                <w:sz w:val="26"/>
                <w:szCs w:val="26"/>
              </w:rPr>
            </w:pPr>
            <w:r w:rsidRPr="0082308A">
              <w:rPr>
                <w:sz w:val="26"/>
                <w:szCs w:val="26"/>
              </w:rPr>
              <w:t>Отчет разработан</w:t>
            </w:r>
          </w:p>
        </w:tc>
        <w:tc>
          <w:tcPr>
            <w:tcW w:w="2257" w:type="dxa"/>
          </w:tcPr>
          <w:p w14:paraId="766084B0" w14:textId="77777777" w:rsidR="00DF1466" w:rsidRPr="0082308A" w:rsidRDefault="00DF1466" w:rsidP="0019162C">
            <w:pPr>
              <w:rPr>
                <w:sz w:val="26"/>
                <w:szCs w:val="26"/>
              </w:rPr>
            </w:pPr>
          </w:p>
        </w:tc>
      </w:tr>
      <w:tr w:rsidR="00DF1466" w:rsidRPr="0082308A" w14:paraId="005B3B82" w14:textId="77777777" w:rsidTr="00F57C45">
        <w:trPr>
          <w:jc w:val="center"/>
        </w:trPr>
        <w:tc>
          <w:tcPr>
            <w:tcW w:w="7088" w:type="dxa"/>
          </w:tcPr>
          <w:p w14:paraId="7D469891" w14:textId="5A443601" w:rsidR="00DF1466" w:rsidRPr="0082308A" w:rsidRDefault="00DF1466" w:rsidP="0019162C">
            <w:pPr>
              <w:rPr>
                <w:sz w:val="26"/>
                <w:szCs w:val="26"/>
              </w:rPr>
            </w:pPr>
          </w:p>
        </w:tc>
        <w:tc>
          <w:tcPr>
            <w:tcW w:w="2257" w:type="dxa"/>
          </w:tcPr>
          <w:p w14:paraId="1857EE3C" w14:textId="77777777" w:rsidR="00DF1466" w:rsidRPr="0082308A" w:rsidRDefault="00DF1466" w:rsidP="0019162C">
            <w:pPr>
              <w:rPr>
                <w:sz w:val="26"/>
                <w:szCs w:val="26"/>
              </w:rPr>
            </w:pPr>
          </w:p>
        </w:tc>
      </w:tr>
      <w:tr w:rsidR="00DF1466" w:rsidRPr="0082308A" w14:paraId="2FD2551A" w14:textId="77777777" w:rsidTr="00F57C45">
        <w:trPr>
          <w:jc w:val="center"/>
        </w:trPr>
        <w:tc>
          <w:tcPr>
            <w:tcW w:w="7088" w:type="dxa"/>
          </w:tcPr>
          <w:p w14:paraId="4706972F" w14:textId="1971DC30" w:rsidR="00DF1466" w:rsidRPr="0033154B" w:rsidRDefault="00A14BCE" w:rsidP="00A14BCE">
            <w:pPr>
              <w:rPr>
                <w:sz w:val="26"/>
                <w:szCs w:val="26"/>
              </w:rPr>
            </w:pPr>
            <w:r w:rsidRPr="0033154B">
              <w:rPr>
                <w:sz w:val="26"/>
                <w:szCs w:val="26"/>
              </w:rPr>
              <w:t>Координатор МСИ</w:t>
            </w:r>
            <w:r w:rsidRPr="0033154B">
              <w:rPr>
                <w:sz w:val="26"/>
                <w:szCs w:val="26"/>
              </w:rPr>
              <w:br/>
            </w:r>
          </w:p>
        </w:tc>
        <w:tc>
          <w:tcPr>
            <w:tcW w:w="2257" w:type="dxa"/>
          </w:tcPr>
          <w:p w14:paraId="62E2BF50" w14:textId="46556BC7" w:rsidR="00DF1466" w:rsidRPr="0033154B" w:rsidRDefault="00574A3C" w:rsidP="00574A3C">
            <w:pPr>
              <w:rPr>
                <w:sz w:val="26"/>
                <w:szCs w:val="26"/>
                <w:lang w:val="en-US"/>
              </w:rPr>
            </w:pPr>
            <w:r w:rsidRPr="0033154B">
              <w:rPr>
                <w:color w:val="FF0000"/>
                <w:sz w:val="26"/>
                <w:szCs w:val="26"/>
                <w:lang w:val="en-US"/>
              </w:rPr>
              <w:t>{</w:t>
            </w:r>
            <w:r w:rsidR="00B05F03" w:rsidRPr="0033154B">
              <w:rPr>
                <w:color w:val="FF0000"/>
                <w:sz w:val="26"/>
                <w:szCs w:val="26"/>
                <w:lang w:val="en-US"/>
              </w:rPr>
              <w:t>respondent</w:t>
            </w:r>
            <w:r w:rsidRPr="0033154B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</w:tbl>
    <w:p w14:paraId="2E0B7423" w14:textId="09DC9953" w:rsidR="00676DE2" w:rsidRDefault="00676DE2" w:rsidP="004E7897">
      <w:pPr>
        <w:jc w:val="center"/>
        <w:rPr>
          <w:sz w:val="26"/>
          <w:szCs w:val="26"/>
        </w:rPr>
      </w:pPr>
    </w:p>
    <w:p w14:paraId="24313306" w14:textId="77777777" w:rsidR="00F57C45" w:rsidRDefault="00F57C45" w:rsidP="00F57C45">
      <w:pPr>
        <w:rPr>
          <w:sz w:val="26"/>
          <w:szCs w:val="26"/>
        </w:rPr>
        <w:sectPr w:rsidR="00F57C45" w:rsidSect="00F57C45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31795A5" w14:textId="58D72EB6" w:rsidR="00363384" w:rsidRPr="00C11C90" w:rsidRDefault="004E7897" w:rsidP="00C11C90">
      <w:pPr>
        <w:rPr>
          <w:noProof/>
          <w:sz w:val="26"/>
          <w:szCs w:val="26"/>
        </w:rPr>
      </w:pPr>
      <w:r>
        <w:lastRenderedPageBreak/>
        <w:fldChar w:fldCharType="begin"/>
      </w:r>
      <w:r>
        <w:instrText xml:space="preserve"> TOC \o "1-3" \h \z \t "ГОСТ_Заголовок;1;ГОСТ_Подраздел;2;ГОСТ_Пункт;3;ГОСТ_Раздел;1" </w:instrText>
      </w:r>
      <w:r>
        <w:fldChar w:fldCharType="separate"/>
      </w:r>
    </w:p>
    <w:p w14:paraId="2AD4B48F" w14:textId="77777777" w:rsidR="00363384" w:rsidRPr="004E7897" w:rsidRDefault="00363384" w:rsidP="00363384">
      <w:pPr>
        <w:jc w:val="center"/>
        <w:rPr>
          <w:rStyle w:val="ad"/>
          <w:b/>
          <w:noProof/>
          <w:color w:val="auto"/>
          <w:sz w:val="26"/>
          <w:szCs w:val="26"/>
          <w:u w:val="none"/>
        </w:rPr>
      </w:pPr>
      <w:r w:rsidRPr="004E7897">
        <w:rPr>
          <w:rStyle w:val="ad"/>
          <w:b/>
          <w:noProof/>
          <w:color w:val="auto"/>
          <w:sz w:val="26"/>
          <w:szCs w:val="26"/>
          <w:u w:val="none"/>
        </w:rPr>
        <w:t>СОДЕРЖАНИЕ</w:t>
      </w:r>
    </w:p>
    <w:p w14:paraId="7EB2E83B" w14:textId="6C2A24C0" w:rsidR="00363384" w:rsidRDefault="006D6F4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4" w:history="1">
        <w:r w:rsidR="00363384" w:rsidRPr="00912705">
          <w:rPr>
            <w:rStyle w:val="ad"/>
            <w:noProof/>
          </w:rPr>
          <w:t>Информация об организаторе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_Toc8828074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3</w:t>
        </w:r>
        <w:r w:rsidR="00363384">
          <w:rPr>
            <w:noProof/>
            <w:webHidden/>
          </w:rPr>
          <w:fldChar w:fldCharType="end"/>
        </w:r>
      </w:hyperlink>
    </w:p>
    <w:p w14:paraId="308412E6" w14:textId="28E0CD43" w:rsidR="00363384" w:rsidRDefault="006D6F4C">
      <w:pPr>
        <w:pStyle w:val="1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5" w:history="1">
        <w:r w:rsidR="00363384" w:rsidRPr="00912705">
          <w:rPr>
            <w:rStyle w:val="ad"/>
            <w:noProof/>
          </w:rPr>
          <w:t>1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ВВЕДЕНИЕ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_Toc8828075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4</w:t>
        </w:r>
        <w:r w:rsidR="00363384">
          <w:rPr>
            <w:noProof/>
            <w:webHidden/>
          </w:rPr>
          <w:fldChar w:fldCharType="end"/>
        </w:r>
      </w:hyperlink>
    </w:p>
    <w:p w14:paraId="55D5D7F2" w14:textId="09DC5AA3" w:rsidR="00363384" w:rsidRDefault="006D6F4C">
      <w:pPr>
        <w:pStyle w:val="1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6" w:history="1">
        <w:r w:rsidR="00363384" w:rsidRPr="00912705">
          <w:rPr>
            <w:rStyle w:val="ad"/>
            <w:noProof/>
          </w:rPr>
          <w:t>2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НОРМАТИВНЫЕ ССЫЛКИ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_Toc8828076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5</w:t>
        </w:r>
        <w:r w:rsidR="00363384">
          <w:rPr>
            <w:noProof/>
            <w:webHidden/>
          </w:rPr>
          <w:fldChar w:fldCharType="end"/>
        </w:r>
      </w:hyperlink>
    </w:p>
    <w:p w14:paraId="07CA4951" w14:textId="601D1314" w:rsidR="00363384" w:rsidRDefault="006D6F4C">
      <w:pPr>
        <w:pStyle w:val="1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7" w:history="1">
        <w:r w:rsidR="00363384" w:rsidRPr="00912705">
          <w:rPr>
            <w:rStyle w:val="ad"/>
            <w:noProof/>
          </w:rPr>
          <w:t>3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РЕЗУЛЬТАТЫ МСИ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_Toc8828077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6</w:t>
        </w:r>
        <w:r w:rsidR="00363384">
          <w:rPr>
            <w:noProof/>
            <w:webHidden/>
          </w:rPr>
          <w:fldChar w:fldCharType="end"/>
        </w:r>
      </w:hyperlink>
    </w:p>
    <w:p w14:paraId="766B5933" w14:textId="0EEB1934" w:rsidR="00363384" w:rsidRDefault="006D6F4C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8" w:history="1">
        <w:r w:rsidR="00363384" w:rsidRPr="00912705">
          <w:rPr>
            <w:rStyle w:val="ad"/>
            <w:noProof/>
          </w:rPr>
          <w:t>3.1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Общая информация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_Toc8828078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6</w:t>
        </w:r>
        <w:r w:rsidR="00363384">
          <w:rPr>
            <w:noProof/>
            <w:webHidden/>
          </w:rPr>
          <w:fldChar w:fldCharType="end"/>
        </w:r>
      </w:hyperlink>
    </w:p>
    <w:p w14:paraId="0F4A0340" w14:textId="37DB7357" w:rsidR="00363384" w:rsidRDefault="006D6F4C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9" w:history="1">
        <w:r w:rsidR="00363384" w:rsidRPr="00912705">
          <w:rPr>
            <w:rStyle w:val="ad"/>
            <w:noProof/>
          </w:rPr>
          <w:t>3.2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Измеряемая величина и условия проведения измерений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_Toc8828079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6</w:t>
        </w:r>
        <w:r w:rsidR="00363384">
          <w:rPr>
            <w:noProof/>
            <w:webHidden/>
          </w:rPr>
          <w:fldChar w:fldCharType="end"/>
        </w:r>
      </w:hyperlink>
    </w:p>
    <w:p w14:paraId="256B5C55" w14:textId="1FC1B918" w:rsidR="00363384" w:rsidRDefault="006D6F4C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80" w:history="1">
        <w:r w:rsidR="00363384" w:rsidRPr="00912705">
          <w:rPr>
            <w:rStyle w:val="ad"/>
            <w:noProof/>
          </w:rPr>
          <w:t>3.3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Описание метода статистического анализа и алгоритма оценки характеристик функционирования участников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_Toc8828080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7</w:t>
        </w:r>
        <w:r w:rsidR="00363384">
          <w:rPr>
            <w:noProof/>
            <w:webHidden/>
          </w:rPr>
          <w:fldChar w:fldCharType="end"/>
        </w:r>
      </w:hyperlink>
    </w:p>
    <w:p w14:paraId="22C1F78E" w14:textId="7E9CD473" w:rsidR="00363384" w:rsidRDefault="006D6F4C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81" w:history="1">
        <w:r w:rsidR="00363384" w:rsidRPr="00912705">
          <w:rPr>
            <w:rStyle w:val="ad"/>
            <w:noProof/>
          </w:rPr>
          <w:t>3.4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Результаты участника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_Toc8828081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7</w:t>
        </w:r>
        <w:r w:rsidR="00363384">
          <w:rPr>
            <w:noProof/>
            <w:webHidden/>
          </w:rPr>
          <w:fldChar w:fldCharType="end"/>
        </w:r>
      </w:hyperlink>
    </w:p>
    <w:p w14:paraId="0642D1CA" w14:textId="7E160D76" w:rsidR="00363384" w:rsidRDefault="006D6F4C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82" w:history="1">
        <w:r w:rsidR="00363384" w:rsidRPr="00912705">
          <w:rPr>
            <w:rStyle w:val="ad"/>
            <w:noProof/>
          </w:rPr>
          <w:t>3.5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Выводы, комментарии и рекомендации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_Toc8828082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10</w:t>
        </w:r>
        <w:r w:rsidR="00363384">
          <w:rPr>
            <w:noProof/>
            <w:webHidden/>
          </w:rPr>
          <w:fldChar w:fldCharType="end"/>
        </w:r>
      </w:hyperlink>
    </w:p>
    <w:p w14:paraId="08545AFC" w14:textId="6833CFC9" w:rsidR="009A20A9" w:rsidRPr="00FF13A6" w:rsidRDefault="004E7897" w:rsidP="009A20A9">
      <w:pPr>
        <w:jc w:val="center"/>
      </w:pPr>
      <w:r>
        <w:fldChar w:fldCharType="end"/>
      </w:r>
    </w:p>
    <w:p w14:paraId="273334F0" w14:textId="7BD68A2C" w:rsidR="009A20A9" w:rsidRPr="00FF13A6" w:rsidRDefault="009A20A9" w:rsidP="009A20A9"/>
    <w:p w14:paraId="7282A849" w14:textId="77777777" w:rsidR="009A20A9" w:rsidRPr="00FF13A6" w:rsidRDefault="009A20A9" w:rsidP="00F57C45">
      <w:pPr>
        <w:pStyle w:val="afb"/>
      </w:pPr>
      <w:bookmarkStart w:id="0" w:name="_Toc8828074"/>
      <w:r w:rsidRPr="00FF13A6">
        <w:lastRenderedPageBreak/>
        <w:t>Информация об организаторе</w:t>
      </w:r>
      <w:bookmarkEnd w:id="0"/>
    </w:p>
    <w:p w14:paraId="197EF534" w14:textId="77777777" w:rsidR="002D1C4C" w:rsidRDefault="002D1C4C" w:rsidP="009A20A9">
      <w:pPr>
        <w:pStyle w:val="a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BA7EFD" w14:paraId="5E9D5B0D" w14:textId="77777777" w:rsidTr="0019162C">
        <w:tc>
          <w:tcPr>
            <w:tcW w:w="3402" w:type="dxa"/>
          </w:tcPr>
          <w:p w14:paraId="369188F5" w14:textId="77777777" w:rsidR="00BA7EFD" w:rsidRPr="00183DA9" w:rsidRDefault="00BA7EFD" w:rsidP="0019162C">
            <w:r w:rsidRPr="00183DA9">
              <w:t>Наименование организации</w:t>
            </w:r>
          </w:p>
        </w:tc>
        <w:tc>
          <w:tcPr>
            <w:tcW w:w="5943" w:type="dxa"/>
          </w:tcPr>
          <w:p w14:paraId="7287CBAB" w14:textId="77777777" w:rsidR="00BA7EFD" w:rsidRPr="00183DA9" w:rsidRDefault="00BA7EFD" w:rsidP="009A47BA"/>
        </w:tc>
      </w:tr>
      <w:tr w:rsidR="00BA7EFD" w14:paraId="18D232E9" w14:textId="77777777" w:rsidTr="0019162C">
        <w:tc>
          <w:tcPr>
            <w:tcW w:w="3402" w:type="dxa"/>
          </w:tcPr>
          <w:p w14:paraId="55BAEC58" w14:textId="77777777" w:rsidR="00BA7EFD" w:rsidRPr="00183DA9" w:rsidRDefault="00BA7EFD" w:rsidP="0019162C">
            <w:r w:rsidRPr="00183DA9">
              <w:t>Адрес</w:t>
            </w:r>
          </w:p>
        </w:tc>
        <w:tc>
          <w:tcPr>
            <w:tcW w:w="5943" w:type="dxa"/>
          </w:tcPr>
          <w:p w14:paraId="37B0E872" w14:textId="77777777" w:rsidR="00BA7EFD" w:rsidRPr="00183DA9" w:rsidRDefault="00BA7EFD" w:rsidP="0019162C">
            <w:bookmarkStart w:id="1" w:name="_GoBack"/>
            <w:bookmarkEnd w:id="1"/>
          </w:p>
        </w:tc>
      </w:tr>
      <w:tr w:rsidR="007F2EA3" w14:paraId="185DC65D" w14:textId="77777777" w:rsidTr="0019162C">
        <w:tc>
          <w:tcPr>
            <w:tcW w:w="3402" w:type="dxa"/>
          </w:tcPr>
          <w:p w14:paraId="52F7D1C9" w14:textId="77777777" w:rsidR="007F2EA3" w:rsidRPr="00183DA9" w:rsidRDefault="007F2EA3" w:rsidP="007F2EA3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5943" w:type="dxa"/>
          </w:tcPr>
          <w:p w14:paraId="64BBEC1B" w14:textId="25038156" w:rsidR="007F2EA3" w:rsidRPr="00976F43" w:rsidRDefault="007F2EA3" w:rsidP="007F2EA3">
            <w:pPr>
              <w:rPr>
                <w:lang w:val="en-US"/>
              </w:rPr>
            </w:pPr>
          </w:p>
        </w:tc>
      </w:tr>
      <w:tr w:rsidR="007F2EA3" w14:paraId="695C89E8" w14:textId="77777777" w:rsidTr="0019162C">
        <w:tc>
          <w:tcPr>
            <w:tcW w:w="3402" w:type="dxa"/>
          </w:tcPr>
          <w:p w14:paraId="608FAF9B" w14:textId="77777777" w:rsidR="007F2EA3" w:rsidRPr="00183DA9" w:rsidRDefault="007F2EA3" w:rsidP="007F2EA3">
            <w:r w:rsidRPr="00183DA9">
              <w:t>Контакты организаторов</w:t>
            </w:r>
          </w:p>
        </w:tc>
        <w:tc>
          <w:tcPr>
            <w:tcW w:w="5943" w:type="dxa"/>
          </w:tcPr>
          <w:p w14:paraId="12A1EF0D" w14:textId="12857D03" w:rsidR="007F2EA3" w:rsidRPr="00976F43" w:rsidRDefault="007F2EA3" w:rsidP="007F2EA3"/>
        </w:tc>
      </w:tr>
    </w:tbl>
    <w:p w14:paraId="1E236E5D" w14:textId="77777777" w:rsidR="00BA7EFD" w:rsidRPr="00FF13A6" w:rsidRDefault="00BA7EFD" w:rsidP="009A20A9">
      <w:pPr>
        <w:pStyle w:val="a8"/>
      </w:pPr>
    </w:p>
    <w:p w14:paraId="504D9A89" w14:textId="77777777" w:rsidR="0003003B" w:rsidRPr="00FF13A6" w:rsidRDefault="002D1C4C" w:rsidP="002779CA">
      <w:r w:rsidRPr="00FF13A6">
        <w:br w:type="page"/>
      </w:r>
      <w:bookmarkStart w:id="2" w:name="_Toc498006108"/>
    </w:p>
    <w:p w14:paraId="4C2E4ED0" w14:textId="6B327D6D" w:rsidR="005E61C3" w:rsidRPr="00FF13A6" w:rsidRDefault="001A1B0A" w:rsidP="00C06B8B">
      <w:pPr>
        <w:pStyle w:val="aff0"/>
        <w:numPr>
          <w:ilvl w:val="0"/>
          <w:numId w:val="8"/>
        </w:numPr>
      </w:pPr>
      <w:bookmarkStart w:id="3" w:name="_Toc8828075"/>
      <w:bookmarkEnd w:id="2"/>
      <w:r w:rsidRPr="00FF13A6">
        <w:lastRenderedPageBreak/>
        <w:t>ВВЕДЕНИЕ</w:t>
      </w:r>
      <w:bookmarkEnd w:id="3"/>
    </w:p>
    <w:p w14:paraId="2792619F" w14:textId="16DEFE85" w:rsidR="001A1B0A" w:rsidRPr="002C1C2B" w:rsidRDefault="001A1B0A" w:rsidP="00BA7EFD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BA7EFD">
        <w:rPr>
          <w:sz w:val="26"/>
          <w:szCs w:val="26"/>
        </w:rPr>
        <w:t>Одним из критериев компетентности лабораторий и подтверждения достоверности выдаваемых лабораториями результатов измерений является участие лабораторий в программах проверках квалификации пос</w:t>
      </w:r>
      <w:r w:rsidR="0018488C">
        <w:rPr>
          <w:sz w:val="26"/>
          <w:szCs w:val="26"/>
        </w:rPr>
        <w:t>редством межлабораторных сличит</w:t>
      </w:r>
      <w:r w:rsidRPr="00BA7EFD">
        <w:rPr>
          <w:sz w:val="26"/>
          <w:szCs w:val="26"/>
        </w:rPr>
        <w:t>ельных испытаний.</w:t>
      </w:r>
      <w:r w:rsidR="00330DA5" w:rsidRPr="00BA7EFD">
        <w:rPr>
          <w:sz w:val="26"/>
          <w:szCs w:val="26"/>
        </w:rPr>
        <w:t xml:space="preserve"> </w:t>
      </w:r>
      <w:r w:rsidRPr="00BA7EFD">
        <w:rPr>
          <w:sz w:val="26"/>
          <w:szCs w:val="26"/>
        </w:rPr>
        <w:t>Под проверкой квалификации лабораторий понимают оценку деятельности лабораторий по предварительно установленным критери</w:t>
      </w:r>
      <w:r w:rsidR="0018488C">
        <w:rPr>
          <w:sz w:val="26"/>
          <w:szCs w:val="26"/>
        </w:rPr>
        <w:t>ям путем межлабораторных сличит</w:t>
      </w:r>
      <w:r w:rsidRPr="00BA7EFD">
        <w:rPr>
          <w:sz w:val="26"/>
          <w:szCs w:val="26"/>
        </w:rPr>
        <w:t xml:space="preserve">ельных </w:t>
      </w:r>
      <w:r w:rsidRPr="002C1C2B">
        <w:rPr>
          <w:sz w:val="26"/>
          <w:szCs w:val="26"/>
        </w:rPr>
        <w:t>испытаний.</w:t>
      </w:r>
    </w:p>
    <w:p w14:paraId="35B7E55B" w14:textId="79116F4B" w:rsidR="001A1B0A" w:rsidRPr="002C1C2B" w:rsidRDefault="0018488C" w:rsidP="00467771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2C1C2B">
        <w:rPr>
          <w:sz w:val="26"/>
          <w:szCs w:val="26"/>
        </w:rPr>
        <w:t>Межлабораторными сличит</w:t>
      </w:r>
      <w:r w:rsidR="001A1B0A" w:rsidRPr="002C1C2B">
        <w:rPr>
          <w:sz w:val="26"/>
          <w:szCs w:val="26"/>
        </w:rPr>
        <w:t>ельными испытаниями называют организацию, выполнение и оценку измерений или испытаний одних и тех же или аналогичных образцов в двух или более лабораториях в соотв</w:t>
      </w:r>
      <w:r w:rsidR="008E75D6" w:rsidRPr="002C1C2B">
        <w:rPr>
          <w:sz w:val="26"/>
          <w:szCs w:val="26"/>
        </w:rPr>
        <w:t>етствии с заданными условиями.</w:t>
      </w:r>
    </w:p>
    <w:p w14:paraId="43E16C0D" w14:textId="77777777" w:rsidR="00FE40E6" w:rsidRDefault="00EE5943" w:rsidP="00F57C45">
      <w:pPr>
        <w:pStyle w:val="a8"/>
        <w:spacing w:line="360" w:lineRule="auto"/>
        <w:ind w:firstLine="708"/>
        <w:jc w:val="both"/>
        <w:rPr>
          <w:color w:val="FF0000"/>
          <w:sz w:val="26"/>
          <w:szCs w:val="26"/>
        </w:rPr>
      </w:pPr>
      <w:r w:rsidRPr="0033154B">
        <w:rPr>
          <w:color w:val="FF0000"/>
          <w:sz w:val="26"/>
          <w:szCs w:val="26"/>
        </w:rPr>
        <w:t>{</w:t>
      </w:r>
      <w:proofErr w:type="spellStart"/>
      <w:r w:rsidR="00B05F03" w:rsidRPr="0033154B">
        <w:rPr>
          <w:color w:val="FF0000"/>
          <w:sz w:val="26"/>
          <w:szCs w:val="26"/>
          <w:lang w:val="en-US"/>
        </w:rPr>
        <w:t>programPurpose</w:t>
      </w:r>
      <w:proofErr w:type="spellEnd"/>
      <w:r w:rsidRPr="0033154B">
        <w:rPr>
          <w:color w:val="FF0000"/>
          <w:sz w:val="26"/>
          <w:szCs w:val="26"/>
        </w:rPr>
        <w:t>}</w:t>
      </w:r>
    </w:p>
    <w:p w14:paraId="35DB32B7" w14:textId="5C8DB83A" w:rsidR="007F2EA3" w:rsidRPr="00976F43" w:rsidRDefault="001D364A" w:rsidP="00F57C45">
      <w:pPr>
        <w:pStyle w:val="a8"/>
        <w:spacing w:line="360" w:lineRule="auto"/>
        <w:ind w:firstLine="708"/>
        <w:jc w:val="both"/>
        <w:rPr>
          <w:bCs/>
          <w:iCs/>
          <w:sz w:val="26"/>
          <w:szCs w:val="26"/>
        </w:rPr>
      </w:pPr>
      <w:r w:rsidRPr="0033154B">
        <w:rPr>
          <w:bCs/>
          <w:iCs/>
          <w:color w:val="FF0000"/>
          <w:sz w:val="26"/>
          <w:szCs w:val="26"/>
        </w:rPr>
        <w:t>{</w:t>
      </w:r>
      <w:proofErr w:type="spellStart"/>
      <w:r w:rsidR="00B05F03" w:rsidRPr="0033154B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Pr="0033154B">
        <w:rPr>
          <w:bCs/>
          <w:iCs/>
          <w:color w:val="FF0000"/>
          <w:sz w:val="26"/>
          <w:szCs w:val="26"/>
        </w:rPr>
        <w:t>}</w:t>
      </w:r>
      <w:r w:rsidR="007F2EA3" w:rsidRPr="0033154B">
        <w:rPr>
          <w:bCs/>
          <w:iCs/>
          <w:sz w:val="26"/>
          <w:szCs w:val="26"/>
        </w:rPr>
        <w:t xml:space="preserve"> разработана провайдером проверки квалификации и реализована в соответствии с ГОСТ </w:t>
      </w:r>
      <w:r w:rsidR="007F2EA3" w:rsidRPr="0033154B">
        <w:rPr>
          <w:bCs/>
          <w:iCs/>
          <w:sz w:val="26"/>
          <w:szCs w:val="26"/>
          <w:lang w:val="en-US"/>
        </w:rPr>
        <w:t>ISO</w:t>
      </w:r>
      <w:r w:rsidR="007F2EA3" w:rsidRPr="0033154B">
        <w:rPr>
          <w:bCs/>
          <w:iCs/>
          <w:sz w:val="26"/>
          <w:szCs w:val="26"/>
        </w:rPr>
        <w:t>/</w:t>
      </w:r>
      <w:r w:rsidR="007F2EA3" w:rsidRPr="0033154B">
        <w:rPr>
          <w:bCs/>
          <w:iCs/>
          <w:sz w:val="26"/>
          <w:szCs w:val="26"/>
          <w:lang w:val="en-US"/>
        </w:rPr>
        <w:t>IEC</w:t>
      </w:r>
      <w:r w:rsidR="007F2EA3" w:rsidRPr="002C1C2B">
        <w:rPr>
          <w:bCs/>
          <w:iCs/>
          <w:sz w:val="26"/>
          <w:szCs w:val="26"/>
        </w:rPr>
        <w:t xml:space="preserve"> 17043-2013 «Оценка соответствия</w:t>
      </w:r>
      <w:r w:rsidR="007F2EA3" w:rsidRPr="00976F43">
        <w:rPr>
          <w:bCs/>
          <w:iCs/>
          <w:sz w:val="26"/>
          <w:szCs w:val="26"/>
        </w:rPr>
        <w:t>. Основные требования к проведению проверки квалификации».</w:t>
      </w:r>
    </w:p>
    <w:p w14:paraId="2F147D71" w14:textId="4EABF4CD" w:rsidR="00BA7EFD" w:rsidRDefault="00BA7EFD" w:rsidP="00467771">
      <w:pPr>
        <w:spacing w:line="360" w:lineRule="auto"/>
        <w:ind w:firstLine="720"/>
        <w:jc w:val="both"/>
      </w:pPr>
      <w:r>
        <w:br w:type="page"/>
      </w:r>
    </w:p>
    <w:p w14:paraId="401D327D" w14:textId="38794831" w:rsidR="00BA7EFD" w:rsidRPr="00467771" w:rsidRDefault="00BA7EFD" w:rsidP="00C06B8B">
      <w:pPr>
        <w:pStyle w:val="aff0"/>
        <w:numPr>
          <w:ilvl w:val="0"/>
          <w:numId w:val="8"/>
        </w:numPr>
      </w:pPr>
      <w:bookmarkStart w:id="4" w:name="_Toc535415631"/>
      <w:bookmarkStart w:id="5" w:name="_Toc8828076"/>
      <w:bookmarkStart w:id="6" w:name="_Toc498006109"/>
      <w:r w:rsidRPr="00467771">
        <w:lastRenderedPageBreak/>
        <w:t>НОРМАТИВНЫЕ ССЫЛКИ</w:t>
      </w:r>
      <w:bookmarkEnd w:id="4"/>
      <w:bookmarkEnd w:id="5"/>
    </w:p>
    <w:p w14:paraId="3B26C877" w14:textId="77777777" w:rsidR="00BA7EFD" w:rsidRPr="00314D3C" w:rsidRDefault="00BA7EFD" w:rsidP="00BA7EFD">
      <w:pPr>
        <w:pStyle w:val="a8"/>
        <w:spacing w:line="360" w:lineRule="auto"/>
        <w:ind w:firstLine="360"/>
        <w:rPr>
          <w:sz w:val="26"/>
          <w:szCs w:val="26"/>
        </w:rPr>
      </w:pPr>
      <w:r w:rsidRPr="00314D3C">
        <w:rPr>
          <w:sz w:val="26"/>
          <w:szCs w:val="26"/>
        </w:rPr>
        <w:t>В настоящем отчете используются следующие стандарты и нормативные документы:</w:t>
      </w:r>
    </w:p>
    <w:p w14:paraId="59E55C03" w14:textId="316A679D" w:rsidR="00BA7EFD" w:rsidRPr="00314D3C" w:rsidRDefault="00BA7EFD" w:rsidP="00BA7EFD">
      <w:pPr>
        <w:pStyle w:val="a"/>
        <w:ind w:left="0" w:firstLine="709"/>
      </w:pPr>
      <w:r w:rsidRPr="00314D3C">
        <w:t>ГОСТ ISO/IEC 17043</w:t>
      </w:r>
      <w:r w:rsidR="00D708DA">
        <w:t>-2013</w:t>
      </w:r>
      <w:r w:rsidRPr="00314D3C">
        <w:t xml:space="preserve"> «Оценка соответствия. Основные требования к проведению проверки квалификации»</w:t>
      </w:r>
    </w:p>
    <w:p w14:paraId="4F07D6AD" w14:textId="62CBDB44" w:rsidR="00BA7EFD" w:rsidRPr="00314D3C" w:rsidRDefault="00BA7EFD" w:rsidP="00BA7EFD">
      <w:pPr>
        <w:pStyle w:val="a"/>
        <w:ind w:left="0" w:firstLine="709"/>
      </w:pPr>
      <w:r w:rsidRPr="00314D3C">
        <w:t>ГОСТ Р 8.690-2009 «Государственная система обеспечения единства измерений (ГСИ). Использование программ проверки квалификации пос</w:t>
      </w:r>
      <w:r w:rsidR="0018488C">
        <w:t>редством межлабораторных сличит</w:t>
      </w:r>
      <w:r w:rsidRPr="00314D3C">
        <w:t>ельных испытаний при аккредитации испытательных лабораторий»</w:t>
      </w:r>
    </w:p>
    <w:p w14:paraId="7AC380CA" w14:textId="77777777" w:rsidR="00BA7EFD" w:rsidRPr="00314D3C" w:rsidRDefault="00BA7EFD" w:rsidP="00BA7EFD">
      <w:pPr>
        <w:pStyle w:val="a"/>
        <w:ind w:left="0" w:firstLine="709"/>
      </w:pPr>
      <w:r w:rsidRPr="00314D3C">
        <w:t>ГОСТ Р 50779.60-2017 «Статистические методы. Применение при проверке квалификации посредством межлабораторных испытаний»,</w:t>
      </w:r>
    </w:p>
    <w:p w14:paraId="3930AC56" w14:textId="5A15C1D5" w:rsidR="00BA7EFD" w:rsidRPr="00314D3C" w:rsidRDefault="00BA7EFD" w:rsidP="00BA7EFD">
      <w:pPr>
        <w:pStyle w:val="a"/>
        <w:ind w:left="0" w:firstLine="709"/>
      </w:pPr>
      <w:r w:rsidRPr="00314D3C">
        <w:t>ГОСТ Р ИСО 5725</w:t>
      </w:r>
      <w:r w:rsidR="00D708DA">
        <w:t>-2002</w:t>
      </w:r>
      <w:r w:rsidRPr="00314D3C">
        <w:t xml:space="preserve"> «Точность (правильность и </w:t>
      </w:r>
      <w:proofErr w:type="spellStart"/>
      <w:r w:rsidRPr="00314D3C">
        <w:t>прецизионность</w:t>
      </w:r>
      <w:proofErr w:type="spellEnd"/>
      <w:r w:rsidRPr="00314D3C">
        <w:t>) методов и результатов измерений»</w:t>
      </w:r>
    </w:p>
    <w:p w14:paraId="1B5028E6" w14:textId="77777777" w:rsidR="00BA7EFD" w:rsidRDefault="00BA7EFD">
      <w:r>
        <w:br w:type="page"/>
      </w:r>
    </w:p>
    <w:p w14:paraId="6D3DC83C" w14:textId="530A9D5A" w:rsidR="001362E6" w:rsidRDefault="001362E6" w:rsidP="00C06B8B">
      <w:pPr>
        <w:pStyle w:val="aff0"/>
        <w:numPr>
          <w:ilvl w:val="0"/>
          <w:numId w:val="8"/>
        </w:numPr>
      </w:pPr>
      <w:bookmarkStart w:id="7" w:name="_Toc8828077"/>
      <w:r>
        <w:lastRenderedPageBreak/>
        <w:t>РЕЗУЛЬТАТЫ МСИ</w:t>
      </w:r>
      <w:bookmarkEnd w:id="7"/>
    </w:p>
    <w:p w14:paraId="763786FA" w14:textId="25389589" w:rsidR="001362E6" w:rsidRDefault="001362E6" w:rsidP="00AD2930">
      <w:pPr>
        <w:pStyle w:val="a3"/>
        <w:numPr>
          <w:ilvl w:val="1"/>
          <w:numId w:val="8"/>
        </w:numPr>
      </w:pPr>
      <w:bookmarkStart w:id="8" w:name="_Toc8828078"/>
      <w:r>
        <w:t>Общая информация</w:t>
      </w:r>
      <w:bookmarkEnd w:id="8"/>
    </w:p>
    <w:p w14:paraId="4D57FF35" w14:textId="77777777" w:rsidR="00380A7F" w:rsidRDefault="00FB6710" w:rsidP="007C4CF5">
      <w:pPr>
        <w:pStyle w:val="a8"/>
        <w:spacing w:line="360" w:lineRule="auto"/>
        <w:ind w:firstLine="567"/>
        <w:jc w:val="both"/>
        <w:rPr>
          <w:sz w:val="26"/>
          <w:szCs w:val="26"/>
        </w:rPr>
      </w:pPr>
      <w:r w:rsidRPr="0033154B">
        <w:rPr>
          <w:color w:val="FF0000"/>
          <w:sz w:val="26"/>
          <w:szCs w:val="26"/>
        </w:rPr>
        <w:t>{</w:t>
      </w:r>
      <w:proofErr w:type="spellStart"/>
      <w:r w:rsidR="00913148" w:rsidRPr="0033154B">
        <w:rPr>
          <w:color w:val="FF0000"/>
          <w:sz w:val="26"/>
          <w:szCs w:val="26"/>
          <w:lang w:val="en-US"/>
        </w:rPr>
        <w:t>generalDescription</w:t>
      </w:r>
      <w:proofErr w:type="spellEnd"/>
      <w:r w:rsidRPr="0033154B">
        <w:rPr>
          <w:color w:val="FF0000"/>
          <w:sz w:val="26"/>
          <w:szCs w:val="26"/>
        </w:rPr>
        <w:t>}</w:t>
      </w:r>
      <w:r w:rsidR="00311909" w:rsidRPr="00311909">
        <w:rPr>
          <w:sz w:val="26"/>
          <w:szCs w:val="26"/>
        </w:rPr>
        <w:t>Работы по субподряду</w:t>
      </w:r>
      <w:r w:rsidR="00C10D49" w:rsidRPr="0061389A">
        <w:rPr>
          <w:sz w:val="26"/>
          <w:szCs w:val="26"/>
        </w:rPr>
        <w:t>:</w:t>
      </w:r>
      <w:r w:rsidR="009978B1" w:rsidRPr="000F6DD8">
        <w:rPr>
          <w:sz w:val="26"/>
          <w:szCs w:val="26"/>
        </w:rPr>
        <w:t xml:space="preserve"> </w:t>
      </w:r>
    </w:p>
    <w:p w14:paraId="72966985" w14:textId="08089C11" w:rsidR="00473F7F" w:rsidRPr="000F6DD8" w:rsidRDefault="00473F7F" w:rsidP="007C4CF5">
      <w:pPr>
        <w:pStyle w:val="a8"/>
        <w:spacing w:line="360" w:lineRule="auto"/>
        <w:ind w:firstLine="567"/>
        <w:jc w:val="both"/>
        <w:rPr>
          <w:sz w:val="26"/>
          <w:szCs w:val="26"/>
        </w:rPr>
      </w:pPr>
      <w:r w:rsidRPr="006D7CA6">
        <w:rPr>
          <w:color w:val="FF0000"/>
          <w:sz w:val="26"/>
          <w:szCs w:val="26"/>
        </w:rPr>
        <w:t>{</w:t>
      </w:r>
      <w:proofErr w:type="spellStart"/>
      <w:r w:rsidR="00913148" w:rsidRPr="006D7CA6">
        <w:rPr>
          <w:color w:val="FF0000"/>
          <w:sz w:val="26"/>
          <w:szCs w:val="26"/>
          <w:lang w:val="en-US"/>
        </w:rPr>
        <w:t>subcontractDescription</w:t>
      </w:r>
      <w:proofErr w:type="spellEnd"/>
      <w:r w:rsidRPr="006D7CA6">
        <w:rPr>
          <w:color w:val="FF0000"/>
          <w:sz w:val="26"/>
          <w:szCs w:val="26"/>
        </w:rPr>
        <w:t>}</w:t>
      </w:r>
      <w:r w:rsidR="009978B1" w:rsidRPr="000F6DD8">
        <w:rPr>
          <w:sz w:val="26"/>
          <w:szCs w:val="26"/>
        </w:rPr>
        <w:t>.</w:t>
      </w:r>
    </w:p>
    <w:p w14:paraId="3E774580" w14:textId="797F5370" w:rsidR="00363384" w:rsidRDefault="00363384" w:rsidP="007C4CF5">
      <w:pPr>
        <w:pStyle w:val="a8"/>
        <w:spacing w:line="360" w:lineRule="auto"/>
        <w:ind w:firstLine="567"/>
        <w:jc w:val="both"/>
        <w:rPr>
          <w:sz w:val="26"/>
          <w:szCs w:val="26"/>
        </w:rPr>
      </w:pPr>
      <w:r w:rsidRPr="00976F43">
        <w:rPr>
          <w:sz w:val="26"/>
          <w:szCs w:val="26"/>
        </w:rPr>
        <w:t xml:space="preserve">Статус настоящего отчета – окончательный. </w:t>
      </w:r>
    </w:p>
    <w:p w14:paraId="513F6311" w14:textId="77777777" w:rsidR="007F2EA3" w:rsidRPr="00A905B2" w:rsidRDefault="007F2EA3" w:rsidP="00467771">
      <w:pPr>
        <w:pStyle w:val="aff0"/>
      </w:pPr>
      <w:r w:rsidRPr="00A905B2">
        <w:t>Степень конфиденциальности результатов:</w:t>
      </w:r>
    </w:p>
    <w:p w14:paraId="07C853E1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Вся представленная в настоящем отчете информация считается конфиденциальной и не подлежит распространению за исключением случаев, предусмотренных законодательством Российской Федерации.</w:t>
      </w:r>
    </w:p>
    <w:p w14:paraId="2B4683E8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Соблюдение конфиденциальности результатов проверки квалификации обеспечивается, в том числе, следующим:</w:t>
      </w:r>
    </w:p>
    <w:p w14:paraId="4B3F125A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- свидетельство об участии в МСИ, содержащее оценку характеристик функционирования, высылается почтой непосредственно участникам;</w:t>
      </w:r>
    </w:p>
    <w:p w14:paraId="4DAFF3F1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- отчет о проведении раунда МСИ высылается по почте непосредственно участникам;</w:t>
      </w:r>
    </w:p>
    <w:p w14:paraId="722E37F1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- в отчете результаты участников раунда МСИ приводятся под регистрационными (кодовыми) номерами без указания наименования лаборатории;</w:t>
      </w:r>
    </w:p>
    <w:p w14:paraId="4BE4ABE1" w14:textId="1527CACC" w:rsidR="001362E6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 xml:space="preserve">- информация о факте участия в МСИ, аккредитованных в национальной системе аккредитации лиц, представляется в Федеральную службу по аккредитации в соответствии с требованиями приказа Минэкономразвития № 704 от 24 октября 2020 без указания кодовых номеров и результатов измерений участников. </w:t>
      </w:r>
    </w:p>
    <w:p w14:paraId="295022EF" w14:textId="77777777" w:rsidR="007F2EA3" w:rsidRPr="00467771" w:rsidRDefault="007F2EA3" w:rsidP="00467771">
      <w:pPr>
        <w:pStyle w:val="aff0"/>
      </w:pPr>
    </w:p>
    <w:p w14:paraId="1EA2BD78" w14:textId="4EA73634" w:rsidR="001362E6" w:rsidRPr="001362E6" w:rsidRDefault="001362E6" w:rsidP="00AD2930">
      <w:pPr>
        <w:pStyle w:val="a3"/>
      </w:pPr>
      <w:bookmarkStart w:id="9" w:name="_Toc8828079"/>
      <w:bookmarkStart w:id="10" w:name="_Toc498006111"/>
      <w:bookmarkEnd w:id="6"/>
      <w:r w:rsidRPr="001362E6">
        <w:t>Измеряемая величина и условия проведения измерений</w:t>
      </w:r>
      <w:bookmarkEnd w:id="9"/>
    </w:p>
    <w:p w14:paraId="100FB80D" w14:textId="1DC10698" w:rsidR="001355D7" w:rsidRPr="001F0A42" w:rsidRDefault="00665519" w:rsidP="001355D7">
      <w:p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33154B">
        <w:rPr>
          <w:color w:val="FF0000"/>
          <w:sz w:val="26"/>
          <w:szCs w:val="26"/>
          <w:lang w:val="en-US"/>
        </w:rPr>
        <w:t>{</w:t>
      </w:r>
      <w:proofErr w:type="spellStart"/>
      <w:r w:rsidRPr="0033154B">
        <w:rPr>
          <w:color w:val="FF0000"/>
          <w:sz w:val="26"/>
          <w:szCs w:val="26"/>
          <w:lang w:val="en-US"/>
        </w:rPr>
        <w:t>enviromentConditions</w:t>
      </w:r>
      <w:proofErr w:type="spellEnd"/>
      <w:r w:rsidRPr="0033154B">
        <w:rPr>
          <w:color w:val="FF0000"/>
          <w:sz w:val="26"/>
          <w:szCs w:val="26"/>
          <w:lang w:val="en-US"/>
        </w:rPr>
        <w:t>}</w:t>
      </w:r>
      <w:r w:rsidR="001355D7" w:rsidRPr="0033154B">
        <w:rPr>
          <w:color w:val="FF0000"/>
          <w:sz w:val="26"/>
          <w:szCs w:val="26"/>
          <w:lang w:val="en-US"/>
        </w:rPr>
        <w:t>{</w:t>
      </w:r>
      <w:proofErr w:type="spellStart"/>
      <w:r w:rsidR="001355D7">
        <w:rPr>
          <w:color w:val="FF0000"/>
          <w:sz w:val="26"/>
          <w:szCs w:val="26"/>
          <w:lang w:val="en-US"/>
        </w:rPr>
        <w:t>measur</w:t>
      </w:r>
      <w:r w:rsidR="00853C55">
        <w:rPr>
          <w:color w:val="FF0000"/>
          <w:sz w:val="26"/>
          <w:szCs w:val="26"/>
          <w:lang w:val="en-US"/>
        </w:rPr>
        <w:t>ed</w:t>
      </w:r>
      <w:r w:rsidR="001355D7">
        <w:rPr>
          <w:color w:val="FF0000"/>
          <w:sz w:val="26"/>
          <w:szCs w:val="26"/>
          <w:lang w:val="en-US"/>
        </w:rPr>
        <w:t>ValuesTable</w:t>
      </w:r>
      <w:proofErr w:type="spellEnd"/>
      <w:r w:rsidR="001355D7" w:rsidRPr="0033154B">
        <w:rPr>
          <w:color w:val="FF0000"/>
          <w:sz w:val="26"/>
          <w:szCs w:val="26"/>
          <w:lang w:val="en-US"/>
        </w:rPr>
        <w:t>}</w:t>
      </w:r>
    </w:p>
    <w:p w14:paraId="4E828417" w14:textId="583171D2" w:rsidR="001362E6" w:rsidRDefault="001362E6" w:rsidP="00AD2930">
      <w:pPr>
        <w:pStyle w:val="a3"/>
      </w:pPr>
      <w:bookmarkStart w:id="11" w:name="_Toc535415635"/>
      <w:bookmarkStart w:id="12" w:name="_Toc8828080"/>
      <w:r>
        <w:t>О</w:t>
      </w:r>
      <w:r w:rsidRPr="00043BBA">
        <w:t>писание метода статистического анализа и алгоритма оценки характеристик функционирования участников</w:t>
      </w:r>
      <w:bookmarkEnd w:id="11"/>
      <w:bookmarkEnd w:id="12"/>
    </w:p>
    <w:p w14:paraId="0012484A" w14:textId="6538D6E7" w:rsidR="001362E6" w:rsidRPr="00043BBA" w:rsidRDefault="001362E6" w:rsidP="001362E6">
      <w:pPr>
        <w:spacing w:line="360" w:lineRule="auto"/>
        <w:ind w:firstLine="708"/>
        <w:jc w:val="both"/>
        <w:rPr>
          <w:sz w:val="26"/>
          <w:szCs w:val="26"/>
        </w:rPr>
      </w:pPr>
      <w:r w:rsidRPr="00043BBA">
        <w:rPr>
          <w:sz w:val="26"/>
          <w:szCs w:val="26"/>
        </w:rPr>
        <w:t>Оценка качества представленных участниками результатов осуществлялась в соответствии с ГОСТ Р 50779.60</w:t>
      </w:r>
      <w:r w:rsidR="00810790">
        <w:rPr>
          <w:sz w:val="26"/>
          <w:szCs w:val="26"/>
        </w:rPr>
        <w:t>-2017</w:t>
      </w:r>
      <w:r w:rsidRPr="00043BBA">
        <w:rPr>
          <w:sz w:val="26"/>
          <w:szCs w:val="26"/>
        </w:rPr>
        <w:t>, ГОСТ Р ИСО 5725</w:t>
      </w:r>
      <w:r w:rsidR="00810790">
        <w:rPr>
          <w:sz w:val="26"/>
          <w:szCs w:val="26"/>
        </w:rPr>
        <w:t>-2002</w:t>
      </w:r>
      <w:r w:rsidRPr="00043BBA">
        <w:rPr>
          <w:sz w:val="26"/>
          <w:szCs w:val="26"/>
        </w:rPr>
        <w:t>.</w:t>
      </w:r>
    </w:p>
    <w:p w14:paraId="36872CDB" w14:textId="29D11CF2" w:rsidR="002704DA" w:rsidRPr="0033154B" w:rsidRDefault="008C5015" w:rsidP="00901413">
      <w:pPr>
        <w:spacing w:line="360" w:lineRule="auto"/>
        <w:ind w:firstLine="708"/>
        <w:jc w:val="both"/>
        <w:rPr>
          <w:sz w:val="26"/>
          <w:szCs w:val="26"/>
          <w:lang w:val="en-US"/>
        </w:rPr>
      </w:pPr>
      <w:r w:rsidRPr="0033154B">
        <w:rPr>
          <w:color w:val="FF0000"/>
          <w:sz w:val="26"/>
          <w:szCs w:val="26"/>
        </w:rPr>
        <w:t>{</w:t>
      </w:r>
      <w:proofErr w:type="spellStart"/>
      <w:r w:rsidR="0019446B" w:rsidRPr="0033154B">
        <w:rPr>
          <w:color w:val="FF0000"/>
          <w:sz w:val="26"/>
          <w:szCs w:val="26"/>
          <w:lang w:val="en-US"/>
        </w:rPr>
        <w:t>determinationMethod</w:t>
      </w:r>
      <w:proofErr w:type="spellEnd"/>
      <w:r w:rsidRPr="0033154B">
        <w:rPr>
          <w:color w:val="FF0000"/>
          <w:sz w:val="26"/>
          <w:szCs w:val="26"/>
        </w:rPr>
        <w:t>}</w:t>
      </w:r>
      <w:r w:rsidR="002704DA" w:rsidRPr="0033154B">
        <w:rPr>
          <w:color w:val="FF0000"/>
          <w:sz w:val="26"/>
          <w:szCs w:val="26"/>
          <w:lang w:val="en-US"/>
        </w:rPr>
        <w:t>{</w:t>
      </w:r>
      <w:proofErr w:type="spellStart"/>
      <w:r w:rsidR="0019446B" w:rsidRPr="0033154B">
        <w:rPr>
          <w:color w:val="FF0000"/>
          <w:sz w:val="26"/>
          <w:szCs w:val="26"/>
          <w:lang w:val="en-US"/>
        </w:rPr>
        <w:t>estimationMethod</w:t>
      </w:r>
      <w:proofErr w:type="spellEnd"/>
      <w:r w:rsidR="002704DA" w:rsidRPr="0033154B">
        <w:rPr>
          <w:color w:val="FF0000"/>
          <w:sz w:val="26"/>
          <w:szCs w:val="26"/>
          <w:lang w:val="en-US"/>
        </w:rPr>
        <w:t>}</w:t>
      </w:r>
    </w:p>
    <w:p w14:paraId="53996A15" w14:textId="77777777" w:rsidR="001362E6" w:rsidRPr="004E7897" w:rsidRDefault="004E7897" w:rsidP="00AD2930">
      <w:pPr>
        <w:pStyle w:val="a3"/>
      </w:pPr>
      <w:bookmarkStart w:id="13" w:name="_Toc8828081"/>
      <w:r w:rsidRPr="004E7897">
        <w:lastRenderedPageBreak/>
        <w:t>Результаты участника</w:t>
      </w:r>
      <w:bookmarkEnd w:id="13"/>
    </w:p>
    <w:p w14:paraId="4CC3A729" w14:textId="33806006" w:rsidR="00FF13A6" w:rsidRDefault="00FF13A6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4E7897">
        <w:rPr>
          <w:sz w:val="26"/>
          <w:szCs w:val="26"/>
        </w:rPr>
        <w:t xml:space="preserve">В соответствии с </w:t>
      </w:r>
      <w:r w:rsidR="00D02291">
        <w:rPr>
          <w:sz w:val="26"/>
          <w:szCs w:val="26"/>
        </w:rPr>
        <w:t xml:space="preserve">описанным </w:t>
      </w:r>
      <w:r w:rsidRPr="004E7897">
        <w:rPr>
          <w:sz w:val="26"/>
          <w:szCs w:val="26"/>
        </w:rPr>
        <w:t>алгоритмом получены значения приписанного значения и его стандартной неопределенности</w:t>
      </w:r>
      <w:r w:rsidR="00D02291">
        <w:rPr>
          <w:sz w:val="26"/>
          <w:szCs w:val="26"/>
        </w:rPr>
        <w:t>, приведённые в таблице</w:t>
      </w:r>
      <w:r w:rsidR="000F6DD8" w:rsidRPr="000F6DD8">
        <w:rPr>
          <w:sz w:val="26"/>
          <w:szCs w:val="26"/>
        </w:rPr>
        <w:t xml:space="preserve"> </w:t>
      </w:r>
      <w:r w:rsidR="000F6DD8">
        <w:rPr>
          <w:sz w:val="26"/>
          <w:szCs w:val="26"/>
        </w:rPr>
        <w:t>далее</w:t>
      </w:r>
      <w:r w:rsidR="00D02291">
        <w:rPr>
          <w:sz w:val="26"/>
          <w:szCs w:val="26"/>
        </w:rPr>
        <w:t>.</w:t>
      </w:r>
    </w:p>
    <w:p w14:paraId="13751E9C" w14:textId="167E6C8D" w:rsidR="000F6DD8" w:rsidRPr="000F6DD8" w:rsidRDefault="000F6DD8" w:rsidP="000F6DD8">
      <w:pPr>
        <w:rPr>
          <w:color w:val="FF0000"/>
          <w:sz w:val="26"/>
          <w:szCs w:val="26"/>
        </w:rPr>
      </w:pPr>
      <w:bookmarkStart w:id="14" w:name="_Ref162630009"/>
      <w:r w:rsidRPr="000F6DD8">
        <w:rPr>
          <w:color w:val="FF0000"/>
          <w:sz w:val="26"/>
          <w:szCs w:val="26"/>
        </w:rPr>
        <w:t>{</w:t>
      </w:r>
      <w:proofErr w:type="spellStart"/>
      <w:r>
        <w:rPr>
          <w:color w:val="FF0000"/>
          <w:sz w:val="26"/>
          <w:szCs w:val="26"/>
          <w:lang w:val="en-US"/>
        </w:rPr>
        <w:t>referenceValuesT</w:t>
      </w:r>
      <w:r w:rsidRPr="001F0A42">
        <w:rPr>
          <w:color w:val="FF0000"/>
          <w:sz w:val="26"/>
          <w:szCs w:val="26"/>
          <w:lang w:val="en-US"/>
        </w:rPr>
        <w:t>able</w:t>
      </w:r>
      <w:proofErr w:type="spellEnd"/>
      <w:r w:rsidRPr="000F6DD8">
        <w:rPr>
          <w:color w:val="FF0000"/>
          <w:sz w:val="26"/>
          <w:szCs w:val="26"/>
        </w:rPr>
        <w:t>}</w:t>
      </w:r>
    </w:p>
    <w:bookmarkEnd w:id="14"/>
    <w:p w14:paraId="4D207A86" w14:textId="4AAF9E8A" w:rsidR="00603DA5" w:rsidRDefault="00603DA5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4E7897">
        <w:rPr>
          <w:sz w:val="26"/>
          <w:szCs w:val="26"/>
        </w:rPr>
        <w:t xml:space="preserve">Результаты испытательных лабораторий, принявших участие в очередном туре МСИ по </w:t>
      </w:r>
      <w:r w:rsidRPr="0033154B">
        <w:rPr>
          <w:sz w:val="26"/>
          <w:szCs w:val="26"/>
        </w:rPr>
        <w:t xml:space="preserve">программе </w:t>
      </w:r>
      <w:r w:rsidR="00945853" w:rsidRPr="0033154B">
        <w:rPr>
          <w:bCs/>
          <w:iCs/>
          <w:color w:val="FF0000"/>
          <w:sz w:val="26"/>
          <w:szCs w:val="26"/>
        </w:rPr>
        <w:t>{</w:t>
      </w:r>
      <w:proofErr w:type="spellStart"/>
      <w:r w:rsidR="00B05F03" w:rsidRPr="0033154B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="00945853" w:rsidRPr="0033154B">
        <w:rPr>
          <w:bCs/>
          <w:iCs/>
          <w:color w:val="FF0000"/>
          <w:sz w:val="26"/>
          <w:szCs w:val="26"/>
        </w:rPr>
        <w:t>}</w:t>
      </w:r>
      <w:r w:rsidRPr="0033154B">
        <w:rPr>
          <w:sz w:val="26"/>
          <w:szCs w:val="26"/>
        </w:rPr>
        <w:t>,</w:t>
      </w:r>
      <w:r w:rsidR="002630C4" w:rsidRPr="0033154B">
        <w:rPr>
          <w:sz w:val="26"/>
          <w:szCs w:val="26"/>
        </w:rPr>
        <w:t xml:space="preserve"> представлены</w:t>
      </w:r>
      <w:r w:rsidR="00981049">
        <w:rPr>
          <w:sz w:val="26"/>
          <w:szCs w:val="26"/>
        </w:rPr>
        <w:t xml:space="preserve"> далее</w:t>
      </w:r>
      <w:r w:rsidRPr="004E7897">
        <w:rPr>
          <w:sz w:val="26"/>
          <w:szCs w:val="26"/>
        </w:rPr>
        <w:t>.</w:t>
      </w:r>
    </w:p>
    <w:p w14:paraId="60115BF2" w14:textId="4297D20C" w:rsidR="001F0A42" w:rsidRDefault="001F0A42">
      <w:pPr>
        <w:rPr>
          <w:color w:val="FF0000"/>
          <w:sz w:val="26"/>
          <w:szCs w:val="26"/>
          <w:lang w:val="en-US"/>
        </w:rPr>
      </w:pPr>
      <w:r w:rsidRPr="001F0A42">
        <w:rPr>
          <w:color w:val="FF0000"/>
          <w:sz w:val="26"/>
          <w:szCs w:val="26"/>
          <w:lang w:val="en-US"/>
        </w:rPr>
        <w:t>{</w:t>
      </w:r>
      <w:proofErr w:type="spellStart"/>
      <w:r w:rsidR="000F6DD8">
        <w:rPr>
          <w:color w:val="FF0000"/>
          <w:sz w:val="26"/>
          <w:szCs w:val="26"/>
          <w:lang w:val="en-US"/>
        </w:rPr>
        <w:t>comparisonT</w:t>
      </w:r>
      <w:r w:rsidR="000F6DD8" w:rsidRPr="001F0A42">
        <w:rPr>
          <w:color w:val="FF0000"/>
          <w:sz w:val="26"/>
          <w:szCs w:val="26"/>
          <w:lang w:val="en-US"/>
        </w:rPr>
        <w:t>able</w:t>
      </w:r>
      <w:r w:rsidR="00FD6C3E">
        <w:rPr>
          <w:color w:val="FF0000"/>
          <w:sz w:val="26"/>
          <w:szCs w:val="26"/>
          <w:lang w:val="en-US"/>
        </w:rPr>
        <w:t>s</w:t>
      </w:r>
      <w:proofErr w:type="spellEnd"/>
      <w:r w:rsidRPr="001F0A42">
        <w:rPr>
          <w:color w:val="FF0000"/>
          <w:sz w:val="26"/>
          <w:szCs w:val="26"/>
          <w:lang w:val="en-US"/>
        </w:rPr>
        <w:t>}</w:t>
      </w:r>
    </w:p>
    <w:p w14:paraId="4C7DC833" w14:textId="00601286" w:rsidR="00FD6C3E" w:rsidRDefault="00FD6C3E" w:rsidP="00FD6C3E">
      <w:pPr>
        <w:rPr>
          <w:color w:val="FF0000"/>
          <w:sz w:val="26"/>
          <w:szCs w:val="26"/>
          <w:lang w:val="en-US"/>
        </w:rPr>
      </w:pPr>
      <w:r w:rsidRPr="001F0A42">
        <w:rPr>
          <w:color w:val="FF0000"/>
          <w:sz w:val="26"/>
          <w:szCs w:val="26"/>
          <w:lang w:val="en-US"/>
        </w:rPr>
        <w:t>{</w:t>
      </w:r>
      <w:proofErr w:type="spellStart"/>
      <w:r>
        <w:rPr>
          <w:color w:val="FF0000"/>
          <w:sz w:val="26"/>
          <w:szCs w:val="26"/>
          <w:lang w:val="en-US"/>
        </w:rPr>
        <w:t>comparison</w:t>
      </w:r>
      <w:r w:rsidR="003450B1">
        <w:rPr>
          <w:color w:val="FF0000"/>
          <w:sz w:val="26"/>
          <w:szCs w:val="26"/>
          <w:lang w:val="en-US"/>
        </w:rPr>
        <w:t>Charts</w:t>
      </w:r>
      <w:proofErr w:type="spellEnd"/>
      <w:r w:rsidRPr="001F0A42">
        <w:rPr>
          <w:color w:val="FF0000"/>
          <w:sz w:val="26"/>
          <w:szCs w:val="26"/>
          <w:lang w:val="en-US"/>
        </w:rPr>
        <w:t>}</w:t>
      </w:r>
    </w:p>
    <w:p w14:paraId="251BC44E" w14:textId="77777777" w:rsidR="004E7897" w:rsidRDefault="004E7897" w:rsidP="00AD2930">
      <w:pPr>
        <w:pStyle w:val="a3"/>
      </w:pPr>
      <w:bookmarkStart w:id="15" w:name="_Toc535417455"/>
      <w:bookmarkStart w:id="16" w:name="_Toc8828082"/>
      <w:r w:rsidRPr="00BC1399">
        <w:t>Выводы, комментарии и рекомендации</w:t>
      </w:r>
      <w:bookmarkEnd w:id="15"/>
      <w:bookmarkEnd w:id="16"/>
    </w:p>
    <w:p w14:paraId="08607554" w14:textId="43596D6A" w:rsidR="007C69A6" w:rsidRDefault="00FF13A6" w:rsidP="007C69A6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36033E">
        <w:rPr>
          <w:sz w:val="26"/>
          <w:szCs w:val="26"/>
        </w:rPr>
        <w:t>В результате проверки квалификации</w:t>
      </w:r>
      <w:r w:rsidR="00A71F06">
        <w:rPr>
          <w:sz w:val="26"/>
          <w:szCs w:val="26"/>
        </w:rPr>
        <w:t xml:space="preserve"> участника </w:t>
      </w:r>
      <w:r w:rsidR="00BC62F9" w:rsidRPr="0036033E">
        <w:rPr>
          <w:color w:val="FF0000"/>
          <w:sz w:val="26"/>
          <w:szCs w:val="26"/>
        </w:rPr>
        <w:t>{</w:t>
      </w:r>
      <w:proofErr w:type="spellStart"/>
      <w:r w:rsidR="0036033E" w:rsidRPr="0036033E">
        <w:rPr>
          <w:color w:val="FF0000"/>
          <w:sz w:val="26"/>
          <w:szCs w:val="26"/>
        </w:rPr>
        <w:t>participant</w:t>
      </w:r>
      <w:proofErr w:type="spellEnd"/>
      <w:r w:rsidR="006E4732">
        <w:rPr>
          <w:color w:val="FF0000"/>
          <w:sz w:val="26"/>
          <w:szCs w:val="26"/>
          <w:lang w:val="en-US"/>
        </w:rPr>
        <w:t>Type</w:t>
      </w:r>
      <w:r w:rsidR="00BC62F9" w:rsidRPr="0036033E">
        <w:rPr>
          <w:color w:val="FF0000"/>
          <w:sz w:val="26"/>
          <w:szCs w:val="26"/>
        </w:rPr>
        <w:t>}</w:t>
      </w:r>
      <w:r w:rsidR="0036033E">
        <w:rPr>
          <w:color w:val="FF0000"/>
          <w:sz w:val="26"/>
          <w:szCs w:val="26"/>
        </w:rPr>
        <w:t xml:space="preserve"> </w:t>
      </w:r>
      <w:r w:rsidR="00CD3B94" w:rsidRPr="0036033E">
        <w:rPr>
          <w:color w:val="FF0000"/>
          <w:sz w:val="26"/>
          <w:szCs w:val="26"/>
        </w:rPr>
        <w:t>{</w:t>
      </w:r>
      <w:proofErr w:type="spellStart"/>
      <w:r w:rsidR="0036033E" w:rsidRPr="0036033E">
        <w:rPr>
          <w:color w:val="FF0000"/>
          <w:sz w:val="26"/>
          <w:szCs w:val="26"/>
        </w:rPr>
        <w:t>participantName</w:t>
      </w:r>
      <w:proofErr w:type="spellEnd"/>
      <w:r w:rsidR="0036033E" w:rsidRPr="0036033E">
        <w:rPr>
          <w:color w:val="FF0000"/>
          <w:sz w:val="26"/>
          <w:szCs w:val="26"/>
        </w:rPr>
        <w:t>}</w:t>
      </w:r>
      <w:r w:rsidRPr="0036033E">
        <w:rPr>
          <w:sz w:val="26"/>
          <w:szCs w:val="26"/>
        </w:rPr>
        <w:t xml:space="preserve"> по</w:t>
      </w:r>
      <w:r w:rsidR="00F46BB5">
        <w:rPr>
          <w:sz w:val="26"/>
          <w:szCs w:val="26"/>
        </w:rPr>
        <w:t> </w:t>
      </w:r>
      <w:r w:rsidRPr="0036033E">
        <w:rPr>
          <w:sz w:val="26"/>
          <w:szCs w:val="26"/>
        </w:rPr>
        <w:t xml:space="preserve">программе </w:t>
      </w:r>
      <w:r w:rsidR="0036033E" w:rsidRPr="0036033E">
        <w:rPr>
          <w:bCs/>
          <w:iCs/>
          <w:color w:val="FF0000"/>
          <w:sz w:val="26"/>
          <w:szCs w:val="26"/>
        </w:rPr>
        <w:t>{</w:t>
      </w:r>
      <w:proofErr w:type="spellStart"/>
      <w:r w:rsidR="0036033E" w:rsidRPr="0036033E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="0036033E" w:rsidRPr="0036033E">
        <w:rPr>
          <w:bCs/>
          <w:iCs/>
          <w:color w:val="FF0000"/>
          <w:sz w:val="26"/>
          <w:szCs w:val="26"/>
        </w:rPr>
        <w:t>}</w:t>
      </w:r>
      <w:r w:rsidR="00544291" w:rsidRPr="0036033E">
        <w:rPr>
          <w:sz w:val="26"/>
          <w:szCs w:val="26"/>
        </w:rPr>
        <w:t xml:space="preserve"> была проведена оценка качества полученных результатов.</w:t>
      </w:r>
      <w:r w:rsidR="007C69A6" w:rsidRPr="0036033E">
        <w:rPr>
          <w:sz w:val="26"/>
          <w:szCs w:val="26"/>
        </w:rPr>
        <w:t xml:space="preserve"> Значения рассчитанных характеристик функционирования и</w:t>
      </w:r>
      <w:r w:rsidR="0020213B">
        <w:rPr>
          <w:sz w:val="26"/>
          <w:szCs w:val="26"/>
        </w:rPr>
        <w:t> </w:t>
      </w:r>
      <w:r w:rsidR="007C69A6" w:rsidRPr="0036033E">
        <w:rPr>
          <w:sz w:val="26"/>
          <w:szCs w:val="26"/>
        </w:rPr>
        <w:t>их</w:t>
      </w:r>
      <w:r w:rsidR="0020213B">
        <w:rPr>
          <w:sz w:val="26"/>
          <w:szCs w:val="26"/>
        </w:rPr>
        <w:t> </w:t>
      </w:r>
      <w:r w:rsidR="007C69A6" w:rsidRPr="0036033E">
        <w:rPr>
          <w:sz w:val="26"/>
          <w:szCs w:val="26"/>
        </w:rPr>
        <w:t>интерп</w:t>
      </w:r>
      <w:r w:rsidR="00F17C0D" w:rsidRPr="0036033E">
        <w:rPr>
          <w:sz w:val="26"/>
          <w:szCs w:val="26"/>
        </w:rPr>
        <w:t>ретация представлены в</w:t>
      </w:r>
      <w:r w:rsidR="0020213B">
        <w:rPr>
          <w:sz w:val="26"/>
          <w:szCs w:val="26"/>
        </w:rPr>
        <w:t> </w:t>
      </w:r>
      <w:r w:rsidR="00F17C0D" w:rsidRPr="0036033E">
        <w:rPr>
          <w:sz w:val="26"/>
          <w:szCs w:val="26"/>
        </w:rPr>
        <w:t xml:space="preserve">таблице </w:t>
      </w:r>
      <w:r w:rsidR="0036033E" w:rsidRPr="0036033E">
        <w:rPr>
          <w:sz w:val="26"/>
          <w:szCs w:val="26"/>
        </w:rPr>
        <w:t>ниже</w:t>
      </w:r>
      <w:r w:rsidR="007C69A6" w:rsidRPr="0036033E">
        <w:rPr>
          <w:sz w:val="26"/>
          <w:szCs w:val="26"/>
        </w:rPr>
        <w:t>.</w:t>
      </w:r>
    </w:p>
    <w:p w14:paraId="344A228E" w14:textId="1BBDDB9A" w:rsidR="002779CA" w:rsidRPr="00C226D9" w:rsidRDefault="00AF30C2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AF30C2">
        <w:rPr>
          <w:color w:val="FF0000"/>
          <w:sz w:val="26"/>
          <w:szCs w:val="26"/>
        </w:rPr>
        <w:t>{</w:t>
      </w:r>
      <w:proofErr w:type="spellStart"/>
      <w:r w:rsidRPr="00AF30C2">
        <w:rPr>
          <w:color w:val="FF0000"/>
          <w:sz w:val="26"/>
          <w:szCs w:val="26"/>
        </w:rPr>
        <w:t>resul</w:t>
      </w:r>
      <w:r w:rsidR="003B033B">
        <w:rPr>
          <w:color w:val="FF0000"/>
          <w:sz w:val="26"/>
          <w:szCs w:val="26"/>
          <w:lang w:val="en-US"/>
        </w:rPr>
        <w:t>t</w:t>
      </w:r>
      <w:r w:rsidR="00FA7B0C">
        <w:rPr>
          <w:color w:val="FF0000"/>
          <w:sz w:val="26"/>
          <w:szCs w:val="26"/>
          <w:lang w:val="en-US"/>
        </w:rPr>
        <w:t>Evaluation</w:t>
      </w:r>
      <w:r w:rsidRPr="00AF30C2">
        <w:rPr>
          <w:color w:val="FF0000"/>
          <w:sz w:val="26"/>
          <w:szCs w:val="26"/>
        </w:rPr>
        <w:t>Table</w:t>
      </w:r>
      <w:proofErr w:type="spellEnd"/>
      <w:r w:rsidRPr="00AF30C2">
        <w:rPr>
          <w:color w:val="FF0000"/>
          <w:sz w:val="26"/>
          <w:szCs w:val="26"/>
        </w:rPr>
        <w:t>}</w:t>
      </w:r>
      <w:r w:rsidR="003565AC" w:rsidRPr="00291D2D">
        <w:rPr>
          <w:color w:val="FF0000"/>
          <w:sz w:val="26"/>
          <w:szCs w:val="26"/>
        </w:rPr>
        <w:t xml:space="preserve"> </w:t>
      </w:r>
      <w:bookmarkStart w:id="17" w:name="GoodInterpretation"/>
      <w:r w:rsidR="00FF13A6" w:rsidRPr="00C226D9">
        <w:rPr>
          <w:sz w:val="26"/>
          <w:szCs w:val="26"/>
        </w:rPr>
        <w:t xml:space="preserve">Анализ результатов измерений с использованием </w:t>
      </w:r>
      <w:proofErr w:type="spellStart"/>
      <w:r w:rsidR="00FF13A6" w:rsidRPr="00C226D9">
        <w:rPr>
          <w:sz w:val="26"/>
          <w:szCs w:val="26"/>
        </w:rPr>
        <w:t>E</w:t>
      </w:r>
      <w:r w:rsidR="00FF13A6" w:rsidRPr="00C226D9">
        <w:rPr>
          <w:sz w:val="26"/>
          <w:szCs w:val="26"/>
          <w:vertAlign w:val="subscript"/>
        </w:rPr>
        <w:t>n</w:t>
      </w:r>
      <w:proofErr w:type="spellEnd"/>
      <w:r w:rsidR="00FF13A6" w:rsidRPr="00C226D9">
        <w:rPr>
          <w:sz w:val="26"/>
          <w:szCs w:val="26"/>
        </w:rPr>
        <w:t>-критерия показал, что качество проводимых участнико</w:t>
      </w:r>
      <w:r w:rsidR="00483D59" w:rsidRPr="00C226D9">
        <w:rPr>
          <w:sz w:val="26"/>
          <w:szCs w:val="26"/>
        </w:rPr>
        <w:t>м</w:t>
      </w:r>
      <w:r w:rsidR="00FF13A6" w:rsidRPr="00C226D9">
        <w:rPr>
          <w:sz w:val="26"/>
          <w:szCs w:val="26"/>
        </w:rPr>
        <w:t xml:space="preserve"> измерений является </w:t>
      </w:r>
      <w:r w:rsidR="00FF13A6" w:rsidRPr="00C226D9">
        <w:rPr>
          <w:b/>
          <w:sz w:val="26"/>
          <w:szCs w:val="26"/>
        </w:rPr>
        <w:t>удовлетворительным</w:t>
      </w:r>
      <w:r w:rsidR="00FF13A6" w:rsidRPr="00C226D9">
        <w:rPr>
          <w:sz w:val="26"/>
          <w:szCs w:val="26"/>
        </w:rPr>
        <w:t>.</w:t>
      </w:r>
    </w:p>
    <w:p w14:paraId="1B1C6E64" w14:textId="076D3ED5" w:rsidR="00FF13A6" w:rsidRPr="00C226D9" w:rsidRDefault="002779CA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C226D9">
        <w:rPr>
          <w:sz w:val="26"/>
          <w:szCs w:val="26"/>
        </w:rPr>
        <w:t xml:space="preserve">Организатор отмечает высокий уровень </w:t>
      </w:r>
      <w:r w:rsidR="00025594" w:rsidRPr="00C226D9">
        <w:rPr>
          <w:sz w:val="26"/>
          <w:szCs w:val="26"/>
        </w:rPr>
        <w:t xml:space="preserve">профессиональной </w:t>
      </w:r>
      <w:r w:rsidRPr="00C226D9">
        <w:rPr>
          <w:sz w:val="26"/>
          <w:szCs w:val="26"/>
        </w:rPr>
        <w:t>подготовки</w:t>
      </w:r>
      <w:r w:rsidR="00483D59" w:rsidRPr="00C226D9">
        <w:rPr>
          <w:sz w:val="26"/>
          <w:szCs w:val="26"/>
        </w:rPr>
        <w:t xml:space="preserve"> сотрудников </w:t>
      </w:r>
      <w:r w:rsidR="00C226D9" w:rsidRPr="00C226D9">
        <w:rPr>
          <w:color w:val="FF0000"/>
          <w:sz w:val="26"/>
          <w:szCs w:val="26"/>
        </w:rPr>
        <w:t>{</w:t>
      </w:r>
      <w:proofErr w:type="spellStart"/>
      <w:r w:rsidR="00C226D9" w:rsidRPr="00C226D9">
        <w:rPr>
          <w:color w:val="FF0000"/>
          <w:sz w:val="26"/>
          <w:szCs w:val="26"/>
        </w:rPr>
        <w:t>participantName</w:t>
      </w:r>
      <w:proofErr w:type="spellEnd"/>
      <w:r w:rsidR="00C226D9" w:rsidRPr="00C226D9">
        <w:rPr>
          <w:color w:val="FF0000"/>
          <w:sz w:val="26"/>
          <w:szCs w:val="26"/>
        </w:rPr>
        <w:t>}</w:t>
      </w:r>
      <w:r w:rsidRPr="00C226D9">
        <w:rPr>
          <w:sz w:val="26"/>
          <w:szCs w:val="26"/>
        </w:rPr>
        <w:t>,</w:t>
      </w:r>
      <w:r w:rsidR="00483D59" w:rsidRPr="00C226D9">
        <w:rPr>
          <w:sz w:val="26"/>
          <w:szCs w:val="26"/>
        </w:rPr>
        <w:t xml:space="preserve"> непосредственно проводивших измерения</w:t>
      </w:r>
      <w:r w:rsidRPr="00C226D9">
        <w:rPr>
          <w:sz w:val="26"/>
          <w:szCs w:val="26"/>
        </w:rPr>
        <w:t>.</w:t>
      </w:r>
    </w:p>
    <w:p w14:paraId="2CC3ACC6" w14:textId="59AA3CFA" w:rsidR="002779CA" w:rsidRDefault="002779CA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C226D9">
        <w:rPr>
          <w:sz w:val="26"/>
          <w:szCs w:val="26"/>
        </w:rPr>
        <w:t xml:space="preserve">Рекомендуемый интервал участия в МСИ </w:t>
      </w:r>
      <w:r w:rsidR="00C226D9" w:rsidRPr="00291D2D">
        <w:rPr>
          <w:sz w:val="26"/>
          <w:szCs w:val="26"/>
        </w:rPr>
        <w:t>—</w:t>
      </w:r>
      <w:r w:rsidRPr="00C226D9">
        <w:rPr>
          <w:sz w:val="26"/>
          <w:szCs w:val="26"/>
        </w:rPr>
        <w:t xml:space="preserve"> 1 раз в год.</w:t>
      </w:r>
      <w:bookmarkEnd w:id="10"/>
    </w:p>
    <w:p w14:paraId="34B5AE0D" w14:textId="30830DEF" w:rsidR="002C1C2B" w:rsidRPr="001B00EF" w:rsidRDefault="002C1C2B" w:rsidP="002C1C2B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bookmarkStart w:id="18" w:name="BadInterpretation"/>
      <w:bookmarkEnd w:id="17"/>
      <w:r w:rsidRPr="001B00EF">
        <w:rPr>
          <w:sz w:val="26"/>
          <w:szCs w:val="26"/>
        </w:rPr>
        <w:t xml:space="preserve">Анализ результатов измерений с использованием </w:t>
      </w:r>
      <w:proofErr w:type="spellStart"/>
      <w:r w:rsidRPr="001B00EF">
        <w:rPr>
          <w:sz w:val="26"/>
          <w:szCs w:val="26"/>
        </w:rPr>
        <w:t>E</w:t>
      </w:r>
      <w:r w:rsidRPr="001B00EF">
        <w:rPr>
          <w:sz w:val="26"/>
          <w:szCs w:val="26"/>
          <w:vertAlign w:val="subscript"/>
        </w:rPr>
        <w:t>n</w:t>
      </w:r>
      <w:proofErr w:type="spellEnd"/>
      <w:r w:rsidRPr="001B00EF">
        <w:rPr>
          <w:sz w:val="26"/>
          <w:szCs w:val="26"/>
        </w:rPr>
        <w:t xml:space="preserve">-критерия показал, что качество проводимых участником измерений является </w:t>
      </w:r>
      <w:r w:rsidRPr="001B00EF">
        <w:rPr>
          <w:b/>
          <w:sz w:val="26"/>
          <w:szCs w:val="26"/>
        </w:rPr>
        <w:t>неудовлетворительным</w:t>
      </w:r>
      <w:r w:rsidRPr="001B00EF">
        <w:rPr>
          <w:sz w:val="26"/>
          <w:szCs w:val="26"/>
        </w:rPr>
        <w:t>.</w:t>
      </w:r>
    </w:p>
    <w:p w14:paraId="38E2F753" w14:textId="38CBABC7" w:rsidR="002C1C2B" w:rsidRPr="001B00EF" w:rsidRDefault="00C226D9" w:rsidP="002C1C2B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6"/>
          <w:szCs w:val="26"/>
        </w:rPr>
      </w:pPr>
      <w:r w:rsidRPr="001B00EF">
        <w:rPr>
          <w:rFonts w:eastAsia="Times New Roman"/>
          <w:sz w:val="26"/>
          <w:szCs w:val="26"/>
        </w:rPr>
        <w:t>Результаты измерений</w:t>
      </w:r>
      <w:r w:rsidR="002C1C2B" w:rsidRPr="001B00EF">
        <w:rPr>
          <w:rFonts w:eastAsia="Times New Roman"/>
          <w:sz w:val="26"/>
          <w:szCs w:val="26"/>
        </w:rPr>
        <w:t xml:space="preserve"> могут быть использованы </w:t>
      </w:r>
      <w:r w:rsidRPr="001B00EF">
        <w:rPr>
          <w:color w:val="FF0000"/>
          <w:sz w:val="26"/>
          <w:szCs w:val="26"/>
        </w:rPr>
        <w:t>{</w:t>
      </w:r>
      <w:proofErr w:type="spellStart"/>
      <w:r w:rsidRPr="001B00EF">
        <w:rPr>
          <w:color w:val="FF0000"/>
          <w:sz w:val="26"/>
          <w:szCs w:val="26"/>
        </w:rPr>
        <w:t>participantName</w:t>
      </w:r>
      <w:proofErr w:type="spellEnd"/>
      <w:r w:rsidRPr="001B00EF">
        <w:rPr>
          <w:color w:val="FF0000"/>
          <w:sz w:val="26"/>
          <w:szCs w:val="26"/>
        </w:rPr>
        <w:t>}</w:t>
      </w:r>
      <w:r w:rsidR="002C1C2B" w:rsidRPr="001B00EF">
        <w:rPr>
          <w:rFonts w:eastAsia="Times New Roman"/>
          <w:sz w:val="26"/>
          <w:szCs w:val="26"/>
        </w:rPr>
        <w:t xml:space="preserve"> для разработки и</w:t>
      </w:r>
      <w:r w:rsidRPr="001B00EF">
        <w:rPr>
          <w:rFonts w:eastAsia="Times New Roman"/>
          <w:sz w:val="26"/>
          <w:szCs w:val="26"/>
          <w:lang w:val="en-US"/>
        </w:rPr>
        <w:t> </w:t>
      </w:r>
      <w:r w:rsidR="002C1C2B" w:rsidRPr="001B00EF">
        <w:rPr>
          <w:rFonts w:eastAsia="Times New Roman"/>
          <w:sz w:val="26"/>
          <w:szCs w:val="26"/>
        </w:rPr>
        <w:t>внедрения корректирующих действий, действий по управлению рисками и</w:t>
      </w:r>
      <w:r w:rsidRPr="001B00EF">
        <w:rPr>
          <w:rFonts w:eastAsia="Times New Roman"/>
          <w:sz w:val="26"/>
          <w:szCs w:val="26"/>
        </w:rPr>
        <w:t> </w:t>
      </w:r>
      <w:r w:rsidR="002C1C2B" w:rsidRPr="001B00EF">
        <w:rPr>
          <w:rFonts w:eastAsia="Times New Roman"/>
          <w:sz w:val="26"/>
          <w:szCs w:val="26"/>
        </w:rPr>
        <w:t>возможностями.</w:t>
      </w:r>
    </w:p>
    <w:p w14:paraId="7636F361" w14:textId="2A288CE9" w:rsidR="002C1C2B" w:rsidRPr="00BF34B7" w:rsidRDefault="002C1C2B" w:rsidP="002C1C2B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sz w:val="26"/>
          <w:szCs w:val="26"/>
        </w:rPr>
      </w:pPr>
      <w:r w:rsidRPr="001B00EF">
        <w:rPr>
          <w:rFonts w:eastAsia="Times New Roman"/>
          <w:sz w:val="26"/>
          <w:szCs w:val="26"/>
        </w:rPr>
        <w:t>Организатор рекомендует повторное участие в МСИ по</w:t>
      </w:r>
      <w:r w:rsidR="001B00EF" w:rsidRPr="001B00EF">
        <w:rPr>
          <w:rFonts w:eastAsia="Times New Roman"/>
          <w:sz w:val="26"/>
          <w:szCs w:val="26"/>
        </w:rPr>
        <w:t xml:space="preserve"> программе</w:t>
      </w:r>
      <w:r w:rsidRPr="001B00EF">
        <w:rPr>
          <w:rFonts w:eastAsia="Times New Roman"/>
          <w:sz w:val="26"/>
          <w:szCs w:val="26"/>
        </w:rPr>
        <w:t xml:space="preserve"> </w:t>
      </w:r>
      <w:r w:rsidR="001B00EF" w:rsidRPr="001B00EF">
        <w:rPr>
          <w:bCs/>
          <w:iCs/>
          <w:color w:val="FF0000"/>
          <w:sz w:val="26"/>
          <w:szCs w:val="26"/>
        </w:rPr>
        <w:t>{</w:t>
      </w:r>
      <w:proofErr w:type="spellStart"/>
      <w:r w:rsidR="001B00EF" w:rsidRPr="001B00EF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="001B00EF" w:rsidRPr="001B00EF">
        <w:rPr>
          <w:bCs/>
          <w:iCs/>
          <w:color w:val="FF0000"/>
          <w:sz w:val="26"/>
          <w:szCs w:val="26"/>
        </w:rPr>
        <w:t>}</w:t>
      </w:r>
      <w:r w:rsidRPr="001B00EF">
        <w:rPr>
          <w:rFonts w:eastAsia="Times New Roman"/>
          <w:sz w:val="26"/>
          <w:szCs w:val="26"/>
        </w:rPr>
        <w:t>.</w:t>
      </w:r>
    </w:p>
    <w:bookmarkEnd w:id="18"/>
    <w:p w14:paraId="6469164A" w14:textId="70B28582" w:rsidR="00AF6C62" w:rsidRPr="004E7897" w:rsidRDefault="00AF6C62" w:rsidP="001B00EF">
      <w:pPr>
        <w:pStyle w:val="a8"/>
        <w:spacing w:before="120" w:line="360" w:lineRule="auto"/>
        <w:jc w:val="center"/>
        <w:rPr>
          <w:sz w:val="26"/>
          <w:szCs w:val="26"/>
        </w:rPr>
      </w:pPr>
      <w:r w:rsidRPr="00976F43">
        <w:rPr>
          <w:sz w:val="26"/>
          <w:szCs w:val="26"/>
        </w:rPr>
        <w:t>КОНЕЦ ОТЧЕТА</w:t>
      </w:r>
    </w:p>
    <w:sectPr w:rsidR="00AF6C62" w:rsidRPr="004E7897" w:rsidSect="00F57C45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3DC1D" w14:textId="77777777" w:rsidR="006D6F4C" w:rsidRDefault="006D6F4C" w:rsidP="004774F0">
      <w:pPr>
        <w:spacing w:after="0" w:line="240" w:lineRule="auto"/>
      </w:pPr>
      <w:r>
        <w:separator/>
      </w:r>
    </w:p>
  </w:endnote>
  <w:endnote w:type="continuationSeparator" w:id="0">
    <w:p w14:paraId="5A9E3564" w14:textId="77777777" w:rsidR="006D6F4C" w:rsidRDefault="006D6F4C" w:rsidP="0047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9E64C" w14:textId="71CD8295" w:rsidR="00A92528" w:rsidRDefault="00F57C45" w:rsidP="00F57C45">
    <w:pPr>
      <w:pStyle w:val="af1"/>
      <w:jc w:val="center"/>
    </w:pPr>
    <w:r w:rsidRPr="00F57C45">
      <w:t>Санкт-Петербург</w:t>
    </w:r>
    <w:r>
      <w:t>,</w:t>
    </w:r>
    <w:r w:rsidRPr="00F57C45">
      <w:rPr>
        <w:lang w:val="en-US"/>
      </w:rPr>
      <w:t xml:space="preserve"> </w:t>
    </w:r>
    <w:r w:rsidRPr="00F57C45"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B5AD9" w14:textId="695353BE" w:rsidR="00F57C45" w:rsidRDefault="00F57C45" w:rsidP="004774F0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47BA">
      <w:rPr>
        <w:noProof/>
      </w:rPr>
      <w:t>7</w:t>
    </w:r>
    <w:r>
      <w:fldChar w:fldCharType="end"/>
    </w:r>
  </w:p>
  <w:p w14:paraId="3B993C94" w14:textId="77777777" w:rsidR="00F57C45" w:rsidRDefault="00F57C4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3EA89" w14:textId="77777777" w:rsidR="006D6F4C" w:rsidRDefault="006D6F4C" w:rsidP="004774F0">
      <w:pPr>
        <w:spacing w:after="0" w:line="240" w:lineRule="auto"/>
      </w:pPr>
      <w:r>
        <w:separator/>
      </w:r>
    </w:p>
  </w:footnote>
  <w:footnote w:type="continuationSeparator" w:id="0">
    <w:p w14:paraId="1970E947" w14:textId="77777777" w:rsidR="006D6F4C" w:rsidRDefault="006D6F4C" w:rsidP="0047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01D4"/>
    <w:multiLevelType w:val="multilevel"/>
    <w:tmpl w:val="0D9A22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2861465"/>
    <w:multiLevelType w:val="hybridMultilevel"/>
    <w:tmpl w:val="C5C00E78"/>
    <w:lvl w:ilvl="0" w:tplc="5BE84FF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40485F"/>
    <w:multiLevelType w:val="hybridMultilevel"/>
    <w:tmpl w:val="1A2EAD34"/>
    <w:lvl w:ilvl="0" w:tplc="ECE80F18">
      <w:start w:val="1"/>
      <w:numFmt w:val="decimal"/>
      <w:lvlText w:val="Рис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7FB"/>
    <w:multiLevelType w:val="hybridMultilevel"/>
    <w:tmpl w:val="E346AA3A"/>
    <w:lvl w:ilvl="0" w:tplc="1A6021DE">
      <w:start w:val="1"/>
      <w:numFmt w:val="decimal"/>
      <w:pStyle w:val="a0"/>
      <w:lvlText w:val="Рисунок %1 -"/>
      <w:lvlJc w:val="left"/>
      <w:pPr>
        <w:ind w:left="1429" w:hanging="360"/>
      </w:pPr>
      <w:rPr>
        <w:rFonts w:ascii="Times New Roman" w:hAnsi="Times New Roman" w:cs="Times New Roman" w:hint="default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5C6AB8"/>
    <w:multiLevelType w:val="multilevel"/>
    <w:tmpl w:val="A3741072"/>
    <w:lvl w:ilvl="0">
      <w:start w:val="1"/>
      <w:numFmt w:val="decimal"/>
      <w:lvlText w:val="%1 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pStyle w:val="a1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ADB2E03"/>
    <w:multiLevelType w:val="hybridMultilevel"/>
    <w:tmpl w:val="C4A0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8559C"/>
    <w:multiLevelType w:val="hybridMultilevel"/>
    <w:tmpl w:val="3766B90E"/>
    <w:lvl w:ilvl="0" w:tplc="5A0E468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C5C71"/>
    <w:multiLevelType w:val="hybridMultilevel"/>
    <w:tmpl w:val="15DCEC50"/>
    <w:lvl w:ilvl="0" w:tplc="656435A8">
      <w:start w:val="1"/>
      <w:numFmt w:val="decimal"/>
      <w:pStyle w:val="a2"/>
      <w:lvlText w:val="(%1)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600F1"/>
    <w:multiLevelType w:val="multilevel"/>
    <w:tmpl w:val="922AD05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pStyle w:val="a3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FA"/>
    <w:rsid w:val="00001267"/>
    <w:rsid w:val="00010EAE"/>
    <w:rsid w:val="0001237B"/>
    <w:rsid w:val="00015A88"/>
    <w:rsid w:val="00023511"/>
    <w:rsid w:val="00025287"/>
    <w:rsid w:val="00025594"/>
    <w:rsid w:val="0002686C"/>
    <w:rsid w:val="0003003B"/>
    <w:rsid w:val="00043F87"/>
    <w:rsid w:val="0004407F"/>
    <w:rsid w:val="000463AD"/>
    <w:rsid w:val="00047C5A"/>
    <w:rsid w:val="00061B64"/>
    <w:rsid w:val="000637E3"/>
    <w:rsid w:val="00065773"/>
    <w:rsid w:val="00074563"/>
    <w:rsid w:val="000771CF"/>
    <w:rsid w:val="00091A81"/>
    <w:rsid w:val="000A07A3"/>
    <w:rsid w:val="000B12AC"/>
    <w:rsid w:val="000C0BFE"/>
    <w:rsid w:val="000C327A"/>
    <w:rsid w:val="000C3FBA"/>
    <w:rsid w:val="000D2E38"/>
    <w:rsid w:val="000D2EA5"/>
    <w:rsid w:val="000D68D9"/>
    <w:rsid w:val="000F6DD8"/>
    <w:rsid w:val="00106331"/>
    <w:rsid w:val="00110323"/>
    <w:rsid w:val="001137B0"/>
    <w:rsid w:val="001147D9"/>
    <w:rsid w:val="001207D8"/>
    <w:rsid w:val="001227C3"/>
    <w:rsid w:val="00123829"/>
    <w:rsid w:val="00123BAF"/>
    <w:rsid w:val="001355D7"/>
    <w:rsid w:val="001362E6"/>
    <w:rsid w:val="00160688"/>
    <w:rsid w:val="00166EF8"/>
    <w:rsid w:val="00170557"/>
    <w:rsid w:val="00181715"/>
    <w:rsid w:val="0018488C"/>
    <w:rsid w:val="0019162C"/>
    <w:rsid w:val="001919DD"/>
    <w:rsid w:val="0019446B"/>
    <w:rsid w:val="001A1B0A"/>
    <w:rsid w:val="001B004C"/>
    <w:rsid w:val="001B00EF"/>
    <w:rsid w:val="001B088D"/>
    <w:rsid w:val="001B18BF"/>
    <w:rsid w:val="001B1AA7"/>
    <w:rsid w:val="001B2D15"/>
    <w:rsid w:val="001C02EE"/>
    <w:rsid w:val="001C0D85"/>
    <w:rsid w:val="001C41B0"/>
    <w:rsid w:val="001D3120"/>
    <w:rsid w:val="001D364A"/>
    <w:rsid w:val="001D5F88"/>
    <w:rsid w:val="001F0A42"/>
    <w:rsid w:val="0020213B"/>
    <w:rsid w:val="00205283"/>
    <w:rsid w:val="00212A20"/>
    <w:rsid w:val="00212FB9"/>
    <w:rsid w:val="00241E20"/>
    <w:rsid w:val="002433BB"/>
    <w:rsid w:val="00245DC7"/>
    <w:rsid w:val="00246678"/>
    <w:rsid w:val="00247CDD"/>
    <w:rsid w:val="002630C4"/>
    <w:rsid w:val="002704DA"/>
    <w:rsid w:val="0027191A"/>
    <w:rsid w:val="00275082"/>
    <w:rsid w:val="002779CA"/>
    <w:rsid w:val="00285002"/>
    <w:rsid w:val="00286BFD"/>
    <w:rsid w:val="00291C06"/>
    <w:rsid w:val="00291D2D"/>
    <w:rsid w:val="002A617B"/>
    <w:rsid w:val="002A680A"/>
    <w:rsid w:val="002B27CA"/>
    <w:rsid w:val="002B6E0C"/>
    <w:rsid w:val="002C1C2B"/>
    <w:rsid w:val="002D1C4C"/>
    <w:rsid w:val="002D3C8F"/>
    <w:rsid w:val="002D55B7"/>
    <w:rsid w:val="002E726F"/>
    <w:rsid w:val="002E7A71"/>
    <w:rsid w:val="00300484"/>
    <w:rsid w:val="00306C6C"/>
    <w:rsid w:val="0031097C"/>
    <w:rsid w:val="00311909"/>
    <w:rsid w:val="003223F2"/>
    <w:rsid w:val="003263D1"/>
    <w:rsid w:val="00327267"/>
    <w:rsid w:val="00330DA5"/>
    <w:rsid w:val="0033154B"/>
    <w:rsid w:val="00337229"/>
    <w:rsid w:val="0034460B"/>
    <w:rsid w:val="003450B1"/>
    <w:rsid w:val="00350E6B"/>
    <w:rsid w:val="003565AC"/>
    <w:rsid w:val="0036033E"/>
    <w:rsid w:val="00362784"/>
    <w:rsid w:val="00363384"/>
    <w:rsid w:val="00375578"/>
    <w:rsid w:val="00380A7F"/>
    <w:rsid w:val="003A73DB"/>
    <w:rsid w:val="003B033B"/>
    <w:rsid w:val="003B499A"/>
    <w:rsid w:val="003C60A9"/>
    <w:rsid w:val="003D0E88"/>
    <w:rsid w:val="003E20A7"/>
    <w:rsid w:val="003F2DA5"/>
    <w:rsid w:val="003F6534"/>
    <w:rsid w:val="003F79C4"/>
    <w:rsid w:val="003F7F09"/>
    <w:rsid w:val="00404575"/>
    <w:rsid w:val="004067C6"/>
    <w:rsid w:val="00422541"/>
    <w:rsid w:val="00432D31"/>
    <w:rsid w:val="00437658"/>
    <w:rsid w:val="00441D72"/>
    <w:rsid w:val="004427E4"/>
    <w:rsid w:val="0044324F"/>
    <w:rsid w:val="00452546"/>
    <w:rsid w:val="004567C4"/>
    <w:rsid w:val="00460FB9"/>
    <w:rsid w:val="00465F28"/>
    <w:rsid w:val="00467771"/>
    <w:rsid w:val="00473F7F"/>
    <w:rsid w:val="004774F0"/>
    <w:rsid w:val="00483D59"/>
    <w:rsid w:val="00485628"/>
    <w:rsid w:val="004864E5"/>
    <w:rsid w:val="00492F2A"/>
    <w:rsid w:val="004939A3"/>
    <w:rsid w:val="004B2820"/>
    <w:rsid w:val="004E1B70"/>
    <w:rsid w:val="004E7897"/>
    <w:rsid w:val="00500F67"/>
    <w:rsid w:val="00502C49"/>
    <w:rsid w:val="00522AE1"/>
    <w:rsid w:val="005273AA"/>
    <w:rsid w:val="0053024B"/>
    <w:rsid w:val="0053676A"/>
    <w:rsid w:val="00541E21"/>
    <w:rsid w:val="00544291"/>
    <w:rsid w:val="00546E2D"/>
    <w:rsid w:val="00557581"/>
    <w:rsid w:val="00563DD5"/>
    <w:rsid w:val="00567AAE"/>
    <w:rsid w:val="005726F3"/>
    <w:rsid w:val="00574A3C"/>
    <w:rsid w:val="00575457"/>
    <w:rsid w:val="005817BE"/>
    <w:rsid w:val="00581BF9"/>
    <w:rsid w:val="0058342C"/>
    <w:rsid w:val="00591F5E"/>
    <w:rsid w:val="00596850"/>
    <w:rsid w:val="005B4B0A"/>
    <w:rsid w:val="005E30A5"/>
    <w:rsid w:val="005E61C3"/>
    <w:rsid w:val="005F64DB"/>
    <w:rsid w:val="00602066"/>
    <w:rsid w:val="00603DA5"/>
    <w:rsid w:val="00603FB5"/>
    <w:rsid w:val="00604F86"/>
    <w:rsid w:val="00613609"/>
    <w:rsid w:val="0061389A"/>
    <w:rsid w:val="00623077"/>
    <w:rsid w:val="00624502"/>
    <w:rsid w:val="00625699"/>
    <w:rsid w:val="00627DD8"/>
    <w:rsid w:val="00636AD4"/>
    <w:rsid w:val="00642234"/>
    <w:rsid w:val="00642A19"/>
    <w:rsid w:val="006529B7"/>
    <w:rsid w:val="00660B20"/>
    <w:rsid w:val="006619E2"/>
    <w:rsid w:val="00665519"/>
    <w:rsid w:val="00676560"/>
    <w:rsid w:val="00676DE2"/>
    <w:rsid w:val="00693707"/>
    <w:rsid w:val="006A7C96"/>
    <w:rsid w:val="006B37A2"/>
    <w:rsid w:val="006B42F4"/>
    <w:rsid w:val="006B5FD1"/>
    <w:rsid w:val="006C490F"/>
    <w:rsid w:val="006C7878"/>
    <w:rsid w:val="006D4E10"/>
    <w:rsid w:val="006D6F4C"/>
    <w:rsid w:val="006D7CA6"/>
    <w:rsid w:val="006E1AEE"/>
    <w:rsid w:val="006E4732"/>
    <w:rsid w:val="006E52F7"/>
    <w:rsid w:val="00704F92"/>
    <w:rsid w:val="00706975"/>
    <w:rsid w:val="007102B5"/>
    <w:rsid w:val="0072290B"/>
    <w:rsid w:val="00722F82"/>
    <w:rsid w:val="00726446"/>
    <w:rsid w:val="00743F04"/>
    <w:rsid w:val="00744D65"/>
    <w:rsid w:val="00753AB8"/>
    <w:rsid w:val="00754763"/>
    <w:rsid w:val="00756179"/>
    <w:rsid w:val="0076276B"/>
    <w:rsid w:val="007772F3"/>
    <w:rsid w:val="00782DD4"/>
    <w:rsid w:val="007878F0"/>
    <w:rsid w:val="00790487"/>
    <w:rsid w:val="007935AE"/>
    <w:rsid w:val="007952AC"/>
    <w:rsid w:val="007A3F06"/>
    <w:rsid w:val="007A6D3D"/>
    <w:rsid w:val="007B5672"/>
    <w:rsid w:val="007C4CF5"/>
    <w:rsid w:val="007C69A6"/>
    <w:rsid w:val="007D4030"/>
    <w:rsid w:val="007D5A93"/>
    <w:rsid w:val="007F2EA3"/>
    <w:rsid w:val="007F2F32"/>
    <w:rsid w:val="00810790"/>
    <w:rsid w:val="00820E32"/>
    <w:rsid w:val="00824F37"/>
    <w:rsid w:val="0084046E"/>
    <w:rsid w:val="00853C55"/>
    <w:rsid w:val="00854849"/>
    <w:rsid w:val="0085486D"/>
    <w:rsid w:val="00863539"/>
    <w:rsid w:val="0086411C"/>
    <w:rsid w:val="008664C5"/>
    <w:rsid w:val="00866FE2"/>
    <w:rsid w:val="0087334D"/>
    <w:rsid w:val="00876295"/>
    <w:rsid w:val="0088377A"/>
    <w:rsid w:val="008A72DE"/>
    <w:rsid w:val="008A7A59"/>
    <w:rsid w:val="008B302C"/>
    <w:rsid w:val="008B6EBD"/>
    <w:rsid w:val="008C05F2"/>
    <w:rsid w:val="008C0848"/>
    <w:rsid w:val="008C15ED"/>
    <w:rsid w:val="008C5015"/>
    <w:rsid w:val="008D345C"/>
    <w:rsid w:val="008E501A"/>
    <w:rsid w:val="008E75D6"/>
    <w:rsid w:val="008F7633"/>
    <w:rsid w:val="00901413"/>
    <w:rsid w:val="00905009"/>
    <w:rsid w:val="0090754C"/>
    <w:rsid w:val="00913148"/>
    <w:rsid w:val="00930D93"/>
    <w:rsid w:val="00933282"/>
    <w:rsid w:val="009405AF"/>
    <w:rsid w:val="0094233B"/>
    <w:rsid w:val="00944558"/>
    <w:rsid w:val="00945853"/>
    <w:rsid w:val="00946CE8"/>
    <w:rsid w:val="00950DF9"/>
    <w:rsid w:val="00965311"/>
    <w:rsid w:val="00976F43"/>
    <w:rsid w:val="00981049"/>
    <w:rsid w:val="00981E80"/>
    <w:rsid w:val="00986BC2"/>
    <w:rsid w:val="009879AF"/>
    <w:rsid w:val="009913E1"/>
    <w:rsid w:val="00991E41"/>
    <w:rsid w:val="00994F06"/>
    <w:rsid w:val="00995B62"/>
    <w:rsid w:val="009978B1"/>
    <w:rsid w:val="009A20A9"/>
    <w:rsid w:val="009A3874"/>
    <w:rsid w:val="009A47BA"/>
    <w:rsid w:val="009B48B9"/>
    <w:rsid w:val="009C6262"/>
    <w:rsid w:val="009D3A0F"/>
    <w:rsid w:val="009D4CD6"/>
    <w:rsid w:val="009D5703"/>
    <w:rsid w:val="009D74B7"/>
    <w:rsid w:val="009D7604"/>
    <w:rsid w:val="009D76C3"/>
    <w:rsid w:val="009E0FBE"/>
    <w:rsid w:val="009E243B"/>
    <w:rsid w:val="009E2AFA"/>
    <w:rsid w:val="009F6FD8"/>
    <w:rsid w:val="00A00512"/>
    <w:rsid w:val="00A12C38"/>
    <w:rsid w:val="00A14BCE"/>
    <w:rsid w:val="00A24540"/>
    <w:rsid w:val="00A31D67"/>
    <w:rsid w:val="00A40C12"/>
    <w:rsid w:val="00A418C7"/>
    <w:rsid w:val="00A536CB"/>
    <w:rsid w:val="00A62499"/>
    <w:rsid w:val="00A62B8F"/>
    <w:rsid w:val="00A67B5C"/>
    <w:rsid w:val="00A71F06"/>
    <w:rsid w:val="00A722F5"/>
    <w:rsid w:val="00A77827"/>
    <w:rsid w:val="00A81934"/>
    <w:rsid w:val="00A85B8F"/>
    <w:rsid w:val="00A85F2F"/>
    <w:rsid w:val="00A905B2"/>
    <w:rsid w:val="00A92528"/>
    <w:rsid w:val="00AA2D9A"/>
    <w:rsid w:val="00AA4A03"/>
    <w:rsid w:val="00AB363C"/>
    <w:rsid w:val="00AB3C06"/>
    <w:rsid w:val="00AC1D90"/>
    <w:rsid w:val="00AC3965"/>
    <w:rsid w:val="00AC5B16"/>
    <w:rsid w:val="00AD2930"/>
    <w:rsid w:val="00AD4133"/>
    <w:rsid w:val="00AE4BCB"/>
    <w:rsid w:val="00AE5D60"/>
    <w:rsid w:val="00AE6C39"/>
    <w:rsid w:val="00AF0B83"/>
    <w:rsid w:val="00AF30C2"/>
    <w:rsid w:val="00AF6C62"/>
    <w:rsid w:val="00B05F03"/>
    <w:rsid w:val="00B16CB2"/>
    <w:rsid w:val="00B21AFE"/>
    <w:rsid w:val="00B22191"/>
    <w:rsid w:val="00B24583"/>
    <w:rsid w:val="00B32FAD"/>
    <w:rsid w:val="00B331E8"/>
    <w:rsid w:val="00B358CA"/>
    <w:rsid w:val="00B44022"/>
    <w:rsid w:val="00B44651"/>
    <w:rsid w:val="00B51781"/>
    <w:rsid w:val="00B53744"/>
    <w:rsid w:val="00B61393"/>
    <w:rsid w:val="00B6729B"/>
    <w:rsid w:val="00B70652"/>
    <w:rsid w:val="00B72F4F"/>
    <w:rsid w:val="00B759F9"/>
    <w:rsid w:val="00B80608"/>
    <w:rsid w:val="00B80742"/>
    <w:rsid w:val="00B91F00"/>
    <w:rsid w:val="00B97A2F"/>
    <w:rsid w:val="00BA0398"/>
    <w:rsid w:val="00BA7EFD"/>
    <w:rsid w:val="00BB4C94"/>
    <w:rsid w:val="00BC2738"/>
    <w:rsid w:val="00BC3717"/>
    <w:rsid w:val="00BC547C"/>
    <w:rsid w:val="00BC5DF9"/>
    <w:rsid w:val="00BC62F9"/>
    <w:rsid w:val="00BD6493"/>
    <w:rsid w:val="00BD7B82"/>
    <w:rsid w:val="00BE2B6D"/>
    <w:rsid w:val="00BE2D69"/>
    <w:rsid w:val="00BE3F91"/>
    <w:rsid w:val="00BF3539"/>
    <w:rsid w:val="00BF7FAD"/>
    <w:rsid w:val="00C04270"/>
    <w:rsid w:val="00C04BE1"/>
    <w:rsid w:val="00C05530"/>
    <w:rsid w:val="00C06B8B"/>
    <w:rsid w:val="00C07356"/>
    <w:rsid w:val="00C10D49"/>
    <w:rsid w:val="00C11C85"/>
    <w:rsid w:val="00C11C90"/>
    <w:rsid w:val="00C16159"/>
    <w:rsid w:val="00C179F7"/>
    <w:rsid w:val="00C22638"/>
    <w:rsid w:val="00C226D9"/>
    <w:rsid w:val="00C27DCE"/>
    <w:rsid w:val="00C45692"/>
    <w:rsid w:val="00C46D04"/>
    <w:rsid w:val="00C47BDB"/>
    <w:rsid w:val="00C518F0"/>
    <w:rsid w:val="00C52513"/>
    <w:rsid w:val="00C600E2"/>
    <w:rsid w:val="00C61A8E"/>
    <w:rsid w:val="00C66AE5"/>
    <w:rsid w:val="00C66C23"/>
    <w:rsid w:val="00C66F75"/>
    <w:rsid w:val="00C70969"/>
    <w:rsid w:val="00C75E6B"/>
    <w:rsid w:val="00C85611"/>
    <w:rsid w:val="00C960CB"/>
    <w:rsid w:val="00CA1944"/>
    <w:rsid w:val="00CA40C7"/>
    <w:rsid w:val="00CA599B"/>
    <w:rsid w:val="00CB1CDB"/>
    <w:rsid w:val="00CB39A1"/>
    <w:rsid w:val="00CB7EC5"/>
    <w:rsid w:val="00CC259D"/>
    <w:rsid w:val="00CC602A"/>
    <w:rsid w:val="00CC725E"/>
    <w:rsid w:val="00CD3B94"/>
    <w:rsid w:val="00CE20EB"/>
    <w:rsid w:val="00CF204C"/>
    <w:rsid w:val="00CF75CD"/>
    <w:rsid w:val="00D02291"/>
    <w:rsid w:val="00D15EA4"/>
    <w:rsid w:val="00D200F9"/>
    <w:rsid w:val="00D2296E"/>
    <w:rsid w:val="00D309FA"/>
    <w:rsid w:val="00D46C46"/>
    <w:rsid w:val="00D51A3B"/>
    <w:rsid w:val="00D613D6"/>
    <w:rsid w:val="00D6371F"/>
    <w:rsid w:val="00D708DA"/>
    <w:rsid w:val="00D71142"/>
    <w:rsid w:val="00D73F13"/>
    <w:rsid w:val="00D8086E"/>
    <w:rsid w:val="00D94C8A"/>
    <w:rsid w:val="00DA2F20"/>
    <w:rsid w:val="00DB42C9"/>
    <w:rsid w:val="00DC0ECA"/>
    <w:rsid w:val="00DD3785"/>
    <w:rsid w:val="00DE378D"/>
    <w:rsid w:val="00DF1466"/>
    <w:rsid w:val="00DF620C"/>
    <w:rsid w:val="00E01B56"/>
    <w:rsid w:val="00E15A9C"/>
    <w:rsid w:val="00E175C6"/>
    <w:rsid w:val="00E31607"/>
    <w:rsid w:val="00E578A7"/>
    <w:rsid w:val="00E63044"/>
    <w:rsid w:val="00E64FE0"/>
    <w:rsid w:val="00E70D5B"/>
    <w:rsid w:val="00E8307D"/>
    <w:rsid w:val="00E84F9C"/>
    <w:rsid w:val="00E90862"/>
    <w:rsid w:val="00EA4DE1"/>
    <w:rsid w:val="00EA61A3"/>
    <w:rsid w:val="00EB4688"/>
    <w:rsid w:val="00EB6A80"/>
    <w:rsid w:val="00ED11A5"/>
    <w:rsid w:val="00ED13F8"/>
    <w:rsid w:val="00ED401C"/>
    <w:rsid w:val="00EE494E"/>
    <w:rsid w:val="00EE5943"/>
    <w:rsid w:val="00EE7C3B"/>
    <w:rsid w:val="00EF0FD8"/>
    <w:rsid w:val="00EF134E"/>
    <w:rsid w:val="00EF3E83"/>
    <w:rsid w:val="00EF54BE"/>
    <w:rsid w:val="00F065FD"/>
    <w:rsid w:val="00F12FAC"/>
    <w:rsid w:val="00F149B6"/>
    <w:rsid w:val="00F17C0D"/>
    <w:rsid w:val="00F27576"/>
    <w:rsid w:val="00F27E7A"/>
    <w:rsid w:val="00F3235B"/>
    <w:rsid w:val="00F34432"/>
    <w:rsid w:val="00F3676E"/>
    <w:rsid w:val="00F46BB5"/>
    <w:rsid w:val="00F54486"/>
    <w:rsid w:val="00F55350"/>
    <w:rsid w:val="00F57945"/>
    <w:rsid w:val="00F57C45"/>
    <w:rsid w:val="00F6024F"/>
    <w:rsid w:val="00F626A0"/>
    <w:rsid w:val="00F659DF"/>
    <w:rsid w:val="00F66693"/>
    <w:rsid w:val="00F67EF5"/>
    <w:rsid w:val="00F70362"/>
    <w:rsid w:val="00F7214F"/>
    <w:rsid w:val="00FA67A8"/>
    <w:rsid w:val="00FA71B1"/>
    <w:rsid w:val="00FA73BB"/>
    <w:rsid w:val="00FA7B0C"/>
    <w:rsid w:val="00FB3C04"/>
    <w:rsid w:val="00FB6710"/>
    <w:rsid w:val="00FB74A3"/>
    <w:rsid w:val="00FC2536"/>
    <w:rsid w:val="00FC7F8E"/>
    <w:rsid w:val="00FD6C3E"/>
    <w:rsid w:val="00FE0D68"/>
    <w:rsid w:val="00FE3AE5"/>
    <w:rsid w:val="00FE40E6"/>
    <w:rsid w:val="00FF01A8"/>
    <w:rsid w:val="00FF13A6"/>
    <w:rsid w:val="00FF35CA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FB0B"/>
  <w15:docId w15:val="{92A145E5-D5F7-4641-BD9C-6E3591B3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F6DD8"/>
  </w:style>
  <w:style w:type="paragraph" w:styleId="1">
    <w:name w:val="heading 1"/>
    <w:basedOn w:val="a4"/>
    <w:next w:val="a4"/>
    <w:link w:val="10"/>
    <w:uiPriority w:val="9"/>
    <w:qFormat/>
    <w:rsid w:val="0018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181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181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181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1817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181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ody Text"/>
    <w:basedOn w:val="a4"/>
    <w:link w:val="a9"/>
    <w:uiPriority w:val="99"/>
    <w:unhideWhenUsed/>
    <w:rsid w:val="00181715"/>
    <w:pPr>
      <w:spacing w:after="120"/>
    </w:pPr>
  </w:style>
  <w:style w:type="character" w:customStyle="1" w:styleId="a9">
    <w:name w:val="Основной текст Знак"/>
    <w:basedOn w:val="a5"/>
    <w:link w:val="a8"/>
    <w:uiPriority w:val="99"/>
    <w:rsid w:val="00181715"/>
  </w:style>
  <w:style w:type="character" w:customStyle="1" w:styleId="20">
    <w:name w:val="Заголовок 2 Знак"/>
    <w:basedOn w:val="a5"/>
    <w:link w:val="2"/>
    <w:uiPriority w:val="9"/>
    <w:semiHidden/>
    <w:rsid w:val="00181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18171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1817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">
    <w:name w:val="Cтруктурный элемент отчета"/>
    <w:basedOn w:val="aa"/>
    <w:next w:val="a8"/>
    <w:link w:val="C0"/>
    <w:autoRedefine/>
    <w:qFormat/>
    <w:rsid w:val="00CB7EC5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18171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a">
    <w:name w:val="TOC Heading"/>
    <w:basedOn w:val="1"/>
    <w:next w:val="a4"/>
    <w:link w:val="ab"/>
    <w:uiPriority w:val="39"/>
    <w:unhideWhenUsed/>
    <w:qFormat/>
    <w:rsid w:val="00BF7FAD"/>
    <w:pPr>
      <w:outlineLvl w:val="9"/>
    </w:pPr>
  </w:style>
  <w:style w:type="character" w:customStyle="1" w:styleId="ab">
    <w:name w:val="Заголовок оглавления Знак"/>
    <w:basedOn w:val="10"/>
    <w:link w:val="aa"/>
    <w:uiPriority w:val="39"/>
    <w:semiHidden/>
    <w:rsid w:val="00BF7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0">
    <w:name w:val="Cтруктурный элемент отчета Знак"/>
    <w:basedOn w:val="ab"/>
    <w:link w:val="C"/>
    <w:rsid w:val="00CB7EC5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ac">
    <w:name w:val="Table Grid"/>
    <w:basedOn w:val="a6"/>
    <w:uiPriority w:val="39"/>
    <w:rsid w:val="009A20A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5"/>
    <w:uiPriority w:val="99"/>
    <w:unhideWhenUsed/>
    <w:rsid w:val="002D1C4C"/>
    <w:rPr>
      <w:color w:val="0563C1" w:themeColor="hyperlink"/>
      <w:u w:val="single"/>
    </w:rPr>
  </w:style>
  <w:style w:type="paragraph" w:styleId="ae">
    <w:name w:val="List Paragraph"/>
    <w:basedOn w:val="a4"/>
    <w:uiPriority w:val="34"/>
    <w:qFormat/>
    <w:rsid w:val="009E2AFA"/>
    <w:pPr>
      <w:ind w:left="720"/>
      <w:contextualSpacing/>
    </w:pPr>
  </w:style>
  <w:style w:type="paragraph" w:styleId="11">
    <w:name w:val="toc 1"/>
    <w:basedOn w:val="a4"/>
    <w:next w:val="a4"/>
    <w:autoRedefine/>
    <w:uiPriority w:val="39"/>
    <w:unhideWhenUsed/>
    <w:rsid w:val="003223F2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3223F2"/>
    <w:pPr>
      <w:spacing w:after="100"/>
      <w:ind w:left="240"/>
    </w:pPr>
  </w:style>
  <w:style w:type="paragraph" w:styleId="31">
    <w:name w:val="toc 3"/>
    <w:basedOn w:val="a4"/>
    <w:next w:val="a4"/>
    <w:autoRedefine/>
    <w:uiPriority w:val="39"/>
    <w:unhideWhenUsed/>
    <w:rsid w:val="003223F2"/>
    <w:pPr>
      <w:spacing w:after="100"/>
      <w:ind w:left="480"/>
    </w:pPr>
  </w:style>
  <w:style w:type="paragraph" w:styleId="af">
    <w:name w:val="header"/>
    <w:basedOn w:val="a4"/>
    <w:link w:val="af0"/>
    <w:uiPriority w:val="99"/>
    <w:unhideWhenUsed/>
    <w:rsid w:val="0047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5"/>
    <w:link w:val="af"/>
    <w:uiPriority w:val="99"/>
    <w:rsid w:val="004774F0"/>
  </w:style>
  <w:style w:type="paragraph" w:styleId="af1">
    <w:name w:val="footer"/>
    <w:basedOn w:val="a4"/>
    <w:link w:val="af2"/>
    <w:uiPriority w:val="99"/>
    <w:unhideWhenUsed/>
    <w:rsid w:val="0047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5"/>
    <w:link w:val="af1"/>
    <w:uiPriority w:val="99"/>
    <w:rsid w:val="004774F0"/>
  </w:style>
  <w:style w:type="character" w:styleId="af3">
    <w:name w:val="Placeholder Text"/>
    <w:basedOn w:val="a5"/>
    <w:uiPriority w:val="99"/>
    <w:semiHidden/>
    <w:rsid w:val="000C0BFE"/>
    <w:rPr>
      <w:color w:val="808080"/>
    </w:rPr>
  </w:style>
  <w:style w:type="paragraph" w:customStyle="1" w:styleId="FORMATTEXT">
    <w:name w:val=".FORMATTEXT"/>
    <w:uiPriority w:val="99"/>
    <w:rsid w:val="004067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36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362784"/>
    <w:rPr>
      <w:rFonts w:ascii="Tahoma" w:hAnsi="Tahoma" w:cs="Tahoma"/>
      <w:sz w:val="16"/>
      <w:szCs w:val="16"/>
    </w:rPr>
  </w:style>
  <w:style w:type="character" w:styleId="af6">
    <w:name w:val="annotation reference"/>
    <w:basedOn w:val="a5"/>
    <w:uiPriority w:val="99"/>
    <w:semiHidden/>
    <w:unhideWhenUsed/>
    <w:rsid w:val="00DE378D"/>
    <w:rPr>
      <w:sz w:val="16"/>
      <w:szCs w:val="16"/>
    </w:rPr>
  </w:style>
  <w:style w:type="paragraph" w:styleId="af7">
    <w:name w:val="annotation text"/>
    <w:basedOn w:val="a4"/>
    <w:link w:val="af8"/>
    <w:uiPriority w:val="99"/>
    <w:semiHidden/>
    <w:unhideWhenUsed/>
    <w:rsid w:val="00DE378D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5"/>
    <w:link w:val="af7"/>
    <w:uiPriority w:val="99"/>
    <w:semiHidden/>
    <w:rsid w:val="00DE378D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378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378D"/>
    <w:rPr>
      <w:b/>
      <w:bCs/>
      <w:sz w:val="20"/>
      <w:szCs w:val="20"/>
    </w:rPr>
  </w:style>
  <w:style w:type="paragraph" w:customStyle="1" w:styleId="afb">
    <w:name w:val="ГОСТ_Заголовок"/>
    <w:basedOn w:val="a4"/>
    <w:next w:val="a4"/>
    <w:link w:val="afc"/>
    <w:autoRedefine/>
    <w:qFormat/>
    <w:rsid w:val="00F57C45"/>
    <w:pPr>
      <w:pageBreakBefore/>
      <w:spacing w:after="0" w:line="360" w:lineRule="auto"/>
      <w:jc w:val="center"/>
    </w:pPr>
    <w:rPr>
      <w:b/>
      <w:sz w:val="26"/>
    </w:rPr>
  </w:style>
  <w:style w:type="character" w:customStyle="1" w:styleId="afc">
    <w:name w:val="ГОСТ_Заголовок Знак"/>
    <w:basedOn w:val="a5"/>
    <w:link w:val="afb"/>
    <w:rsid w:val="00F57C45"/>
    <w:rPr>
      <w:b/>
      <w:sz w:val="26"/>
    </w:rPr>
  </w:style>
  <w:style w:type="paragraph" w:customStyle="1" w:styleId="a">
    <w:name w:val="ГОСТ_Перечисление"/>
    <w:basedOn w:val="ae"/>
    <w:link w:val="afd"/>
    <w:autoRedefine/>
    <w:qFormat/>
    <w:rsid w:val="00001267"/>
    <w:pPr>
      <w:numPr>
        <w:numId w:val="3"/>
      </w:numPr>
      <w:spacing w:after="0" w:line="360" w:lineRule="auto"/>
      <w:jc w:val="both"/>
    </w:pPr>
    <w:rPr>
      <w:rFonts w:eastAsia="Calibri"/>
      <w:sz w:val="26"/>
      <w:szCs w:val="26"/>
    </w:rPr>
  </w:style>
  <w:style w:type="character" w:customStyle="1" w:styleId="afd">
    <w:name w:val="ГОСТ_Перечисление Знак"/>
    <w:basedOn w:val="a5"/>
    <w:link w:val="a"/>
    <w:rsid w:val="00001267"/>
    <w:rPr>
      <w:rFonts w:eastAsia="Calibri"/>
      <w:sz w:val="26"/>
      <w:szCs w:val="26"/>
    </w:rPr>
  </w:style>
  <w:style w:type="paragraph" w:customStyle="1" w:styleId="a3">
    <w:name w:val="ГОСТ_Подраздел"/>
    <w:basedOn w:val="a4"/>
    <w:next w:val="a4"/>
    <w:link w:val="afe"/>
    <w:autoRedefine/>
    <w:qFormat/>
    <w:rsid w:val="00AD2930"/>
    <w:pPr>
      <w:keepNext/>
      <w:numPr>
        <w:ilvl w:val="1"/>
        <w:numId w:val="9"/>
      </w:numPr>
      <w:spacing w:after="0" w:line="360" w:lineRule="auto"/>
      <w:ind w:left="0" w:firstLine="709"/>
      <w:jc w:val="both"/>
    </w:pPr>
    <w:rPr>
      <w:b/>
      <w:sz w:val="26"/>
    </w:rPr>
  </w:style>
  <w:style w:type="character" w:customStyle="1" w:styleId="afe">
    <w:name w:val="ГОСТ_Подраздел Знак"/>
    <w:basedOn w:val="a5"/>
    <w:link w:val="a3"/>
    <w:rsid w:val="00AD2930"/>
    <w:rPr>
      <w:b/>
      <w:sz w:val="26"/>
    </w:rPr>
  </w:style>
  <w:style w:type="paragraph" w:customStyle="1" w:styleId="a1">
    <w:name w:val="ГОСТ_Пункт"/>
    <w:basedOn w:val="a4"/>
    <w:link w:val="aff"/>
    <w:autoRedefine/>
    <w:qFormat/>
    <w:rsid w:val="00001267"/>
    <w:pPr>
      <w:numPr>
        <w:ilvl w:val="2"/>
        <w:numId w:val="4"/>
      </w:numPr>
      <w:spacing w:after="0" w:line="360" w:lineRule="auto"/>
      <w:jc w:val="both"/>
    </w:pPr>
    <w:rPr>
      <w:rFonts w:eastAsia="Calibri"/>
      <w:b/>
      <w:sz w:val="26"/>
      <w:szCs w:val="26"/>
    </w:rPr>
  </w:style>
  <w:style w:type="character" w:customStyle="1" w:styleId="aff">
    <w:name w:val="ГОСТ_Пункт Знак"/>
    <w:basedOn w:val="a5"/>
    <w:link w:val="a1"/>
    <w:rsid w:val="00001267"/>
    <w:rPr>
      <w:rFonts w:eastAsia="Calibri"/>
      <w:b/>
      <w:sz w:val="26"/>
      <w:szCs w:val="26"/>
    </w:rPr>
  </w:style>
  <w:style w:type="paragraph" w:customStyle="1" w:styleId="aff0">
    <w:name w:val="ГОСТ_Раздел"/>
    <w:basedOn w:val="a4"/>
    <w:link w:val="aff1"/>
    <w:autoRedefine/>
    <w:qFormat/>
    <w:rsid w:val="00467771"/>
    <w:pPr>
      <w:spacing w:after="0" w:line="360" w:lineRule="auto"/>
      <w:ind w:firstLine="709"/>
      <w:jc w:val="both"/>
    </w:pPr>
    <w:rPr>
      <w:rFonts w:eastAsia="Calibri"/>
      <w:b/>
      <w:sz w:val="26"/>
    </w:rPr>
  </w:style>
  <w:style w:type="character" w:customStyle="1" w:styleId="aff1">
    <w:name w:val="ГОСТ_Раздел Знак"/>
    <w:basedOn w:val="a5"/>
    <w:link w:val="aff0"/>
    <w:rsid w:val="00467771"/>
    <w:rPr>
      <w:rFonts w:eastAsia="Calibri"/>
      <w:b/>
      <w:sz w:val="26"/>
      <w:szCs w:val="24"/>
    </w:rPr>
  </w:style>
  <w:style w:type="paragraph" w:customStyle="1" w:styleId="a0">
    <w:name w:val="ГОСТ_Рисунок"/>
    <w:basedOn w:val="ae"/>
    <w:link w:val="aff2"/>
    <w:autoRedefine/>
    <w:qFormat/>
    <w:rsid w:val="00001267"/>
    <w:pPr>
      <w:numPr>
        <w:numId w:val="5"/>
      </w:numPr>
      <w:spacing w:after="0" w:line="240" w:lineRule="auto"/>
      <w:jc w:val="center"/>
    </w:pPr>
    <w:rPr>
      <w:rFonts w:eastAsia="Calibri"/>
      <w:sz w:val="26"/>
      <w:szCs w:val="26"/>
    </w:rPr>
  </w:style>
  <w:style w:type="character" w:customStyle="1" w:styleId="aff2">
    <w:name w:val="ГОСТ_Рисунок Знак"/>
    <w:basedOn w:val="a5"/>
    <w:link w:val="a0"/>
    <w:rsid w:val="00001267"/>
    <w:rPr>
      <w:rFonts w:eastAsia="Calibri"/>
      <w:sz w:val="26"/>
      <w:szCs w:val="26"/>
    </w:rPr>
  </w:style>
  <w:style w:type="paragraph" w:customStyle="1" w:styleId="aff3">
    <w:name w:val="ГОСТ_Таблица"/>
    <w:basedOn w:val="a4"/>
    <w:next w:val="a4"/>
    <w:link w:val="aff4"/>
    <w:autoRedefine/>
    <w:qFormat/>
    <w:rsid w:val="002C1C2B"/>
    <w:pPr>
      <w:spacing w:after="0" w:line="360" w:lineRule="auto"/>
      <w:ind w:firstLine="709"/>
      <w:jc w:val="both"/>
    </w:pPr>
    <w:rPr>
      <w:rFonts w:eastAsia="Calibri"/>
      <w:sz w:val="26"/>
    </w:rPr>
  </w:style>
  <w:style w:type="character" w:customStyle="1" w:styleId="aff4">
    <w:name w:val="ГОСТ_Таблица Знак"/>
    <w:basedOn w:val="a5"/>
    <w:link w:val="aff3"/>
    <w:rsid w:val="002C1C2B"/>
    <w:rPr>
      <w:rFonts w:eastAsia="Calibri"/>
      <w:sz w:val="26"/>
      <w:szCs w:val="24"/>
    </w:rPr>
  </w:style>
  <w:style w:type="paragraph" w:customStyle="1" w:styleId="aff5">
    <w:name w:val="ГОСТ_Формат_Таблицы"/>
    <w:basedOn w:val="a4"/>
    <w:next w:val="a4"/>
    <w:link w:val="aff6"/>
    <w:autoRedefine/>
    <w:qFormat/>
    <w:rsid w:val="00001267"/>
    <w:pPr>
      <w:spacing w:after="0" w:line="360" w:lineRule="auto"/>
      <w:jc w:val="center"/>
    </w:pPr>
    <w:rPr>
      <w:rFonts w:eastAsia="Calibri"/>
      <w:sz w:val="26"/>
      <w:szCs w:val="26"/>
    </w:rPr>
  </w:style>
  <w:style w:type="character" w:customStyle="1" w:styleId="aff6">
    <w:name w:val="ГОСТ_Формат_Таблицы Знак"/>
    <w:basedOn w:val="a5"/>
    <w:link w:val="aff5"/>
    <w:rsid w:val="00001267"/>
    <w:rPr>
      <w:rFonts w:eastAsia="Calibri"/>
      <w:sz w:val="26"/>
      <w:szCs w:val="26"/>
    </w:rPr>
  </w:style>
  <w:style w:type="paragraph" w:customStyle="1" w:styleId="a2">
    <w:name w:val="ГОСТ_Формула"/>
    <w:basedOn w:val="ae"/>
    <w:next w:val="a4"/>
    <w:link w:val="aff7"/>
    <w:autoRedefine/>
    <w:qFormat/>
    <w:rsid w:val="00001267"/>
    <w:pPr>
      <w:numPr>
        <w:numId w:val="6"/>
      </w:numPr>
      <w:spacing w:after="0" w:line="360" w:lineRule="auto"/>
      <w:jc w:val="right"/>
    </w:pPr>
    <w:rPr>
      <w:rFonts w:eastAsia="Times New Roman"/>
      <w:snapToGrid w:val="0"/>
      <w:sz w:val="26"/>
      <w:lang w:val="en-US"/>
    </w:rPr>
  </w:style>
  <w:style w:type="character" w:customStyle="1" w:styleId="aff7">
    <w:name w:val="ГОСТ_Формула Знак"/>
    <w:basedOn w:val="a5"/>
    <w:link w:val="a2"/>
    <w:rsid w:val="00001267"/>
    <w:rPr>
      <w:rFonts w:eastAsia="Times New Roman"/>
      <w:snapToGrid w:val="0"/>
      <w:sz w:val="26"/>
      <w:szCs w:val="24"/>
      <w:lang w:val="en-US"/>
    </w:rPr>
  </w:style>
  <w:style w:type="character" w:customStyle="1" w:styleId="wmi-callto">
    <w:name w:val="wmi-callto"/>
    <w:basedOn w:val="a5"/>
    <w:rsid w:val="00C04BE1"/>
  </w:style>
  <w:style w:type="paragraph" w:customStyle="1" w:styleId="aff8">
    <w:name w:val="Название_Таблицы"/>
    <w:basedOn w:val="aff9"/>
    <w:next w:val="a4"/>
    <w:qFormat/>
    <w:rsid w:val="00E63044"/>
    <w:pPr>
      <w:keepNext/>
    </w:pPr>
    <w:rPr>
      <w:i w:val="0"/>
      <w:color w:val="auto"/>
      <w:sz w:val="26"/>
      <w:szCs w:val="26"/>
    </w:rPr>
  </w:style>
  <w:style w:type="paragraph" w:styleId="aff9">
    <w:name w:val="caption"/>
    <w:basedOn w:val="a4"/>
    <w:next w:val="a4"/>
    <w:uiPriority w:val="35"/>
    <w:semiHidden/>
    <w:unhideWhenUsed/>
    <w:qFormat/>
    <w:rsid w:val="002B27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EBCA0F-6A8F-4B6C-9B1F-0B75C156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didyk</dc:creator>
  <cp:keywords/>
  <dc:description/>
  <cp:lastModifiedBy>akolodka</cp:lastModifiedBy>
  <cp:revision>94</cp:revision>
  <cp:lastPrinted>2018-08-15T12:59:00Z</cp:lastPrinted>
  <dcterms:created xsi:type="dcterms:W3CDTF">2024-03-12T13:04:00Z</dcterms:created>
  <dcterms:modified xsi:type="dcterms:W3CDTF">2024-08-28T16:36:00Z</dcterms:modified>
</cp:coreProperties>
</file>