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2BB4" w14:textId="28558B76" w:rsidR="001F0883" w:rsidRDefault="00463729">
      <w:r>
        <w:t>Сравнение заполнение, поиска и удаление 10_000 элементов бинарного</w:t>
      </w:r>
      <w:r w:rsidR="00A736DA">
        <w:t xml:space="preserve"> дерева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36DA" w14:paraId="18BD039C" w14:textId="77777777" w:rsidTr="00A736DA">
        <w:tc>
          <w:tcPr>
            <w:tcW w:w="2336" w:type="dxa"/>
          </w:tcPr>
          <w:p w14:paraId="20016A11" w14:textId="590954BB" w:rsidR="00A736DA" w:rsidRDefault="00A736DA">
            <w:r>
              <w:t>М</w:t>
            </w:r>
            <w:r w:rsidR="003F2099">
              <w:t>ассив</w:t>
            </w:r>
          </w:p>
        </w:tc>
        <w:tc>
          <w:tcPr>
            <w:tcW w:w="2336" w:type="dxa"/>
          </w:tcPr>
          <w:p w14:paraId="714EE218" w14:textId="08918759" w:rsidR="00A736DA" w:rsidRPr="00EE0AD5" w:rsidRDefault="00EE0AD5">
            <w:r>
              <w:t>Вставка, мс</w:t>
            </w:r>
          </w:p>
        </w:tc>
        <w:tc>
          <w:tcPr>
            <w:tcW w:w="2336" w:type="dxa"/>
          </w:tcPr>
          <w:p w14:paraId="7A449D57" w14:textId="0DC1010D" w:rsidR="00A736DA" w:rsidRDefault="00EE0AD5">
            <w:r>
              <w:t>Поиск, мс</w:t>
            </w:r>
          </w:p>
        </w:tc>
        <w:tc>
          <w:tcPr>
            <w:tcW w:w="2337" w:type="dxa"/>
          </w:tcPr>
          <w:p w14:paraId="3554FEBA" w14:textId="22583209" w:rsidR="00A736DA" w:rsidRDefault="00EE0AD5">
            <w:r>
              <w:t>Удаление, мс</w:t>
            </w:r>
          </w:p>
        </w:tc>
      </w:tr>
      <w:tr w:rsidR="00A736DA" w14:paraId="28A227F9" w14:textId="77777777" w:rsidTr="00A736DA">
        <w:tc>
          <w:tcPr>
            <w:tcW w:w="2336" w:type="dxa"/>
          </w:tcPr>
          <w:p w14:paraId="26402993" w14:textId="1B997F7C" w:rsidR="00A736DA" w:rsidRDefault="003F2099">
            <w:r>
              <w:t>Рандомный</w:t>
            </w:r>
          </w:p>
        </w:tc>
        <w:tc>
          <w:tcPr>
            <w:tcW w:w="2336" w:type="dxa"/>
          </w:tcPr>
          <w:p w14:paraId="0687C532" w14:textId="73A6A306" w:rsidR="00A736DA" w:rsidRDefault="00EE0AD5">
            <w:r>
              <w:t>0.044</w:t>
            </w:r>
          </w:p>
        </w:tc>
        <w:tc>
          <w:tcPr>
            <w:tcW w:w="2336" w:type="dxa"/>
          </w:tcPr>
          <w:p w14:paraId="21A4CC02" w14:textId="18BE8B52" w:rsidR="00A736DA" w:rsidRDefault="00EE0AD5">
            <w:r>
              <w:t>0.005</w:t>
            </w:r>
          </w:p>
        </w:tc>
        <w:tc>
          <w:tcPr>
            <w:tcW w:w="2337" w:type="dxa"/>
          </w:tcPr>
          <w:p w14:paraId="4A332F15" w14:textId="4702A571" w:rsidR="00A736DA" w:rsidRDefault="00EE0AD5">
            <w:r>
              <w:t>0.006</w:t>
            </w:r>
          </w:p>
        </w:tc>
      </w:tr>
      <w:tr w:rsidR="00A736DA" w14:paraId="312C3040" w14:textId="77777777" w:rsidTr="00A736DA">
        <w:tc>
          <w:tcPr>
            <w:tcW w:w="2336" w:type="dxa"/>
          </w:tcPr>
          <w:p w14:paraId="6FE45225" w14:textId="6E7EA67E" w:rsidR="00A736DA" w:rsidRDefault="003F2099">
            <w:r>
              <w:t>Сортированный по возрастанию</w:t>
            </w:r>
          </w:p>
        </w:tc>
        <w:tc>
          <w:tcPr>
            <w:tcW w:w="2336" w:type="dxa"/>
          </w:tcPr>
          <w:p w14:paraId="25305BB7" w14:textId="46D6C321" w:rsidR="00A736DA" w:rsidRDefault="00EE0AD5">
            <w:r>
              <w:t>0.434</w:t>
            </w:r>
          </w:p>
        </w:tc>
        <w:tc>
          <w:tcPr>
            <w:tcW w:w="2336" w:type="dxa"/>
          </w:tcPr>
          <w:p w14:paraId="4B3B4223" w14:textId="6B48ECD6" w:rsidR="00A736DA" w:rsidRDefault="00EE0AD5">
            <w:r>
              <w:t>0.043</w:t>
            </w:r>
          </w:p>
        </w:tc>
        <w:tc>
          <w:tcPr>
            <w:tcW w:w="2337" w:type="dxa"/>
          </w:tcPr>
          <w:p w14:paraId="3B651D92" w14:textId="1203068D" w:rsidR="00A736DA" w:rsidRDefault="00EE0AD5">
            <w:r>
              <w:t>0.036</w:t>
            </w:r>
          </w:p>
        </w:tc>
      </w:tr>
    </w:tbl>
    <w:p w14:paraId="00E5CE38" w14:textId="77777777" w:rsidR="00A736DA" w:rsidRDefault="00A736DA"/>
    <w:p w14:paraId="598E7278" w14:textId="4C3D7800" w:rsidR="00EE0AD5" w:rsidRDefault="00EE0AD5">
      <w:r>
        <w:t>Вывод</w:t>
      </w:r>
      <w:r w:rsidRPr="00EE0AD5">
        <w:t xml:space="preserve">: </w:t>
      </w:r>
      <w:r>
        <w:t xml:space="preserve">время, затраченное в сортированном массиве больше, т.к. элементы заполняются слева направо по одному элементу в дереве – то есть несбалансированное дерево </w:t>
      </w:r>
    </w:p>
    <w:p w14:paraId="1FBD7631" w14:textId="5F467153" w:rsidR="00EE0AD5" w:rsidRPr="00EE0AD5" w:rsidRDefault="00EE0AD5">
      <w:r>
        <w:rPr>
          <w:noProof/>
        </w:rPr>
        <w:drawing>
          <wp:inline distT="0" distB="0" distL="0" distR="0" wp14:anchorId="2C7675B7" wp14:editId="564A735A">
            <wp:extent cx="5940425" cy="3787775"/>
            <wp:effectExtent l="0" t="0" r="3175" b="3175"/>
            <wp:docPr id="37491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18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AD5" w:rsidRPr="00EE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B6"/>
    <w:rsid w:val="001F0883"/>
    <w:rsid w:val="003F2099"/>
    <w:rsid w:val="00463729"/>
    <w:rsid w:val="00A736DA"/>
    <w:rsid w:val="00BC23B6"/>
    <w:rsid w:val="00E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6C6B"/>
  <w15:chartTrackingRefBased/>
  <w15:docId w15:val="{C2CED2A1-A617-40A2-AA91-0F15B36B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Kolosov</dc:creator>
  <cp:keywords/>
  <dc:description/>
  <cp:lastModifiedBy>Alexander Kolosov</cp:lastModifiedBy>
  <cp:revision>3</cp:revision>
  <dcterms:created xsi:type="dcterms:W3CDTF">2023-04-23T19:09:00Z</dcterms:created>
  <dcterms:modified xsi:type="dcterms:W3CDTF">2023-04-23T19:36:00Z</dcterms:modified>
</cp:coreProperties>
</file>