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bookmarkStart w:id="0" w:name="_GoBack"/>
      <w:bookmarkEnd w:id="0"/>
      <w:r>
        <w:rPr>
          <w:noProof/>
          <w:color w:val="92D400"/>
        </w:rPr>
        <w:t>F</w:t>
      </w:r>
      <w:r w:rsidR="00E11235" w:rsidRPr="00E11235">
        <w:rPr>
          <w:noProof/>
          <w:color w:val="92D400"/>
        </w:rPr>
        <w:t>orms Experts Progra</w:t>
      </w:r>
      <w:r w:rsidR="00E11235">
        <w:rPr>
          <w:noProof/>
          <w:color w:val="92D400"/>
        </w:rPr>
        <w:t>m</w:t>
      </w:r>
    </w:p>
    <w:p w14:paraId="7E3DE475" w14:textId="14CE5080" w:rsidR="00012E57" w:rsidRPr="00862D03" w:rsidRDefault="00012E57" w:rsidP="00910F7F">
      <w:pPr>
        <w:pStyle w:val="StyleToolordeliverablenameCustomColorRGB039118Left"/>
        <w:ind w:left="0"/>
        <w:rPr>
          <w:noProof/>
        </w:rPr>
      </w:pPr>
      <w:r w:rsidRPr="00012E57">
        <w:rPr>
          <w:noProof/>
          <w:sz w:val="44"/>
        </w:rPr>
        <w:t xml:space="preserve">Domain Name:  </w:t>
      </w:r>
      <w:r w:rsidR="00014202">
        <w:rPr>
          <w:noProof/>
          <w:sz w:val="44"/>
        </w:rPr>
        <w:t xml:space="preserve">No Physical </w:t>
      </w:r>
      <w:r w:rsidR="00DE6AB3" w:rsidRPr="00DE6AB3">
        <w:rPr>
          <w:noProof/>
          <w:sz w:val="44"/>
        </w:rPr>
        <w:t>forms</w:t>
      </w:r>
    </w:p>
    <w:p w14:paraId="0801965E" w14:textId="77777777" w:rsidR="00767D97" w:rsidRPr="000E1F25" w:rsidRDefault="00767D97" w:rsidP="00125C8B">
      <w:pPr>
        <w:pStyle w:val="DocumentControlInformation"/>
      </w:pPr>
      <w:bookmarkStart w:id="1" w:name="_Ref226997186"/>
      <w:bookmarkStart w:id="2" w:name="_Toc415885907"/>
      <w:bookmarkStart w:id="3" w:name="_Toc445520353"/>
      <w:bookmarkStart w:id="4" w:name="_Toc523032770"/>
      <w:r w:rsidRPr="000E1F25">
        <w:lastRenderedPageBreak/>
        <w:t>Document Control Information</w:t>
      </w:r>
      <w:bookmarkEnd w:id="1"/>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3DE4B8CD" w:rsidR="00767D97" w:rsidRPr="00596B37" w:rsidRDefault="00764FD1" w:rsidP="00D02F1D">
            <w:pPr>
              <w:pStyle w:val="Documentname"/>
              <w:rPr>
                <w:b/>
              </w:rPr>
            </w:pPr>
            <w:r>
              <w:t>No Physical form</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57F7A150" w:rsidR="00767D97" w:rsidRPr="00FD6BDB" w:rsidRDefault="00764FD1" w:rsidP="00D02F1D">
            <w:pPr>
              <w:pStyle w:val="Documentname"/>
            </w:pPr>
            <w:r>
              <w:t>Anand</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D02F1D">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5068D01E" w:rsidR="00767D97" w:rsidRPr="00FD6BDB" w:rsidRDefault="00CE196F" w:rsidP="00CE196F">
            <w:pPr>
              <w:pStyle w:val="Documentname"/>
            </w:pPr>
            <w:r>
              <w:t>09</w:t>
            </w:r>
            <w:r w:rsidR="002C7F5F">
              <w:t>/</w:t>
            </w:r>
            <w:r>
              <w:t>11</w:t>
            </w:r>
            <w:r w:rsidR="002C7F5F">
              <w:t>/</w:t>
            </w:r>
            <w: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D02F1D">
            <w:pPr>
              <w:pStyle w:val="Documentname"/>
            </w:pPr>
            <w:r w:rsidRPr="000D4936">
              <w:t>1.0</w:t>
            </w:r>
          </w:p>
        </w:tc>
        <w:tc>
          <w:tcPr>
            <w:tcW w:w="1890" w:type="dxa"/>
            <w:tcBorders>
              <w:top w:val="single" w:sz="4" w:space="0" w:color="FFFFFF"/>
            </w:tcBorders>
            <w:vAlign w:val="center"/>
          </w:tcPr>
          <w:p w14:paraId="0801967F" w14:textId="38EB3F56" w:rsidR="00767D97" w:rsidRPr="000D4936" w:rsidRDefault="00CE196F" w:rsidP="00D02F1D">
            <w:pPr>
              <w:pStyle w:val="Documentname"/>
            </w:pPr>
            <w:r>
              <w:t>09/11/2013</w:t>
            </w:r>
          </w:p>
        </w:tc>
        <w:tc>
          <w:tcPr>
            <w:tcW w:w="3420" w:type="dxa"/>
            <w:tcBorders>
              <w:top w:val="single" w:sz="4" w:space="0" w:color="FFFFFF"/>
            </w:tcBorders>
            <w:vAlign w:val="center"/>
          </w:tcPr>
          <w:p w14:paraId="08019680" w14:textId="77777777" w:rsidR="00767D97" w:rsidRPr="000D4936" w:rsidRDefault="00EB0AB6" w:rsidP="00D02F1D">
            <w:pPr>
              <w:pStyle w:val="Documentname"/>
            </w:pPr>
            <w:r w:rsidRPr="000D4936">
              <w:t>Initial versio</w:t>
            </w:r>
            <w:r w:rsidR="00CB3A26" w:rsidRPr="000D4936">
              <w:t>n</w:t>
            </w:r>
          </w:p>
        </w:tc>
        <w:tc>
          <w:tcPr>
            <w:tcW w:w="2662" w:type="dxa"/>
            <w:tcBorders>
              <w:top w:val="single" w:sz="4" w:space="0" w:color="FFFFFF"/>
            </w:tcBorders>
            <w:vAlign w:val="center"/>
          </w:tcPr>
          <w:p w14:paraId="08019681" w14:textId="5B7CCAA3" w:rsidR="00767D97" w:rsidRPr="000D4936" w:rsidRDefault="00CE196F" w:rsidP="00CE196F">
            <w:pPr>
              <w:pStyle w:val="Documentname"/>
            </w:pPr>
            <w:r>
              <w:t>Anand</w:t>
            </w:r>
          </w:p>
        </w:tc>
      </w:tr>
      <w:tr w:rsidR="00767D97" w:rsidRPr="007E4991" w14:paraId="0801968C" w14:textId="77777777" w:rsidTr="00A13DA0">
        <w:tc>
          <w:tcPr>
            <w:tcW w:w="1224" w:type="dxa"/>
          </w:tcPr>
          <w:p w14:paraId="08019688" w14:textId="77777777" w:rsidR="00767D97" w:rsidRPr="00F17B9F" w:rsidRDefault="00767D97" w:rsidP="00E7070B">
            <w:pPr>
              <w:pStyle w:val="Tabletext"/>
            </w:pPr>
          </w:p>
        </w:tc>
        <w:tc>
          <w:tcPr>
            <w:tcW w:w="1890" w:type="dxa"/>
          </w:tcPr>
          <w:p w14:paraId="08019689" w14:textId="77777777" w:rsidR="00767D97" w:rsidRPr="00F17B9F" w:rsidRDefault="00767D97" w:rsidP="00E7070B">
            <w:pPr>
              <w:pStyle w:val="Tabletext"/>
            </w:pPr>
          </w:p>
        </w:tc>
        <w:tc>
          <w:tcPr>
            <w:tcW w:w="3420" w:type="dxa"/>
          </w:tcPr>
          <w:p w14:paraId="0801968A" w14:textId="77777777" w:rsidR="00767D97" w:rsidRPr="00F17B9F" w:rsidRDefault="00767D97" w:rsidP="00E7070B">
            <w:pPr>
              <w:pStyle w:val="Tabletext"/>
            </w:pPr>
          </w:p>
        </w:tc>
        <w:tc>
          <w:tcPr>
            <w:tcW w:w="2662" w:type="dxa"/>
          </w:tcPr>
          <w:p w14:paraId="0801968B" w14:textId="77777777" w:rsidR="00767D97" w:rsidRPr="00F17B9F" w:rsidRDefault="00767D97" w:rsidP="00E7070B">
            <w:pPr>
              <w:pStyle w:val="Tabletext"/>
            </w:pPr>
          </w:p>
        </w:tc>
      </w:tr>
      <w:tr w:rsidR="00201244" w:rsidRPr="007E4991" w14:paraId="55A61405" w14:textId="77777777" w:rsidTr="00A13DA0">
        <w:tc>
          <w:tcPr>
            <w:tcW w:w="1224" w:type="dxa"/>
          </w:tcPr>
          <w:p w14:paraId="6A04CD4B" w14:textId="77777777" w:rsidR="00201244" w:rsidRPr="00F17B9F" w:rsidRDefault="00201244" w:rsidP="00E7070B">
            <w:pPr>
              <w:pStyle w:val="Tabletext"/>
            </w:pPr>
          </w:p>
        </w:tc>
        <w:tc>
          <w:tcPr>
            <w:tcW w:w="1890" w:type="dxa"/>
          </w:tcPr>
          <w:p w14:paraId="5544945B" w14:textId="77777777" w:rsidR="00201244" w:rsidRPr="00F17B9F" w:rsidRDefault="00201244" w:rsidP="00E7070B">
            <w:pPr>
              <w:pStyle w:val="Tabletext"/>
            </w:pPr>
          </w:p>
        </w:tc>
        <w:tc>
          <w:tcPr>
            <w:tcW w:w="3420" w:type="dxa"/>
          </w:tcPr>
          <w:p w14:paraId="42FC5D4C" w14:textId="77777777" w:rsidR="00201244" w:rsidRPr="00F17B9F" w:rsidRDefault="00201244" w:rsidP="00E7070B">
            <w:pPr>
              <w:pStyle w:val="Tabletext"/>
            </w:pPr>
          </w:p>
        </w:tc>
        <w:tc>
          <w:tcPr>
            <w:tcW w:w="2662" w:type="dxa"/>
          </w:tcPr>
          <w:p w14:paraId="6693F836" w14:textId="77777777" w:rsidR="00201244" w:rsidRPr="00F17B9F" w:rsidRDefault="00201244" w:rsidP="00E7070B">
            <w:pPr>
              <w:pStyle w:val="Tabletext"/>
            </w:pPr>
          </w:p>
        </w:tc>
      </w:tr>
      <w:tr w:rsidR="00201244" w:rsidRPr="007E4991" w14:paraId="62A509D6" w14:textId="77777777" w:rsidTr="00A13DA0">
        <w:tc>
          <w:tcPr>
            <w:tcW w:w="1224" w:type="dxa"/>
          </w:tcPr>
          <w:p w14:paraId="19DD7C22" w14:textId="77777777" w:rsidR="00201244" w:rsidRPr="00F17B9F" w:rsidRDefault="00201244" w:rsidP="00E7070B">
            <w:pPr>
              <w:pStyle w:val="Tabletext"/>
            </w:pPr>
          </w:p>
        </w:tc>
        <w:tc>
          <w:tcPr>
            <w:tcW w:w="1890" w:type="dxa"/>
          </w:tcPr>
          <w:p w14:paraId="60EFDA73" w14:textId="77777777" w:rsidR="00201244" w:rsidRPr="00F17B9F" w:rsidRDefault="00201244" w:rsidP="00E7070B">
            <w:pPr>
              <w:pStyle w:val="Tabletext"/>
            </w:pPr>
          </w:p>
        </w:tc>
        <w:tc>
          <w:tcPr>
            <w:tcW w:w="3420" w:type="dxa"/>
          </w:tcPr>
          <w:p w14:paraId="6C9C4D29" w14:textId="77777777" w:rsidR="00201244" w:rsidRPr="00F17B9F" w:rsidRDefault="00201244" w:rsidP="00E7070B">
            <w:pPr>
              <w:pStyle w:val="Tabletext"/>
            </w:pPr>
          </w:p>
        </w:tc>
        <w:tc>
          <w:tcPr>
            <w:tcW w:w="2662" w:type="dxa"/>
          </w:tcPr>
          <w:p w14:paraId="43490080" w14:textId="77777777" w:rsidR="00201244" w:rsidRPr="00F17B9F" w:rsidRDefault="00201244" w:rsidP="00E7070B">
            <w:pPr>
              <w:pStyle w:val="Tabletext"/>
            </w:pPr>
          </w:p>
        </w:tc>
      </w:tr>
    </w:tbl>
    <w:p w14:paraId="080196BE" w14:textId="77777777" w:rsidR="000762ED" w:rsidRPr="00E7568F" w:rsidRDefault="000762ED" w:rsidP="00E7568F">
      <w:pPr>
        <w:rPr>
          <w:rFonts w:cs="Arial"/>
        </w:rPr>
        <w:sectPr w:rsidR="000762ED" w:rsidRPr="00E7568F" w:rsidSect="003C287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5" w:name="_Toc226456967"/>
      <w:bookmarkStart w:id="6" w:name="_Ref226997660"/>
      <w:r w:rsidRPr="000E1F25">
        <w:lastRenderedPageBreak/>
        <w:t>Table of Contents</w:t>
      </w:r>
      <w:bookmarkEnd w:id="2"/>
      <w:bookmarkEnd w:id="3"/>
      <w:bookmarkEnd w:id="4"/>
      <w:bookmarkEnd w:id="5"/>
      <w:bookmarkEnd w:id="6"/>
    </w:p>
    <w:p w14:paraId="663576DE" w14:textId="77777777" w:rsidR="00DB00F9"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363169" w:history="1">
        <w:r w:rsidR="00DB00F9" w:rsidRPr="00A664DD">
          <w:rPr>
            <w:rStyle w:val="Hyperlink"/>
            <w:noProof/>
          </w:rPr>
          <w:t>1. Functional Domain</w:t>
        </w:r>
        <w:r w:rsidR="00DB00F9">
          <w:rPr>
            <w:noProof/>
            <w:webHidden/>
          </w:rPr>
          <w:tab/>
        </w:r>
        <w:r w:rsidR="00DB00F9">
          <w:rPr>
            <w:noProof/>
            <w:webHidden/>
          </w:rPr>
          <w:fldChar w:fldCharType="begin"/>
        </w:r>
        <w:r w:rsidR="00DB00F9">
          <w:rPr>
            <w:noProof/>
            <w:webHidden/>
          </w:rPr>
          <w:instrText xml:space="preserve"> PAGEREF _Toc367363169 \h </w:instrText>
        </w:r>
        <w:r w:rsidR="00DB00F9">
          <w:rPr>
            <w:noProof/>
            <w:webHidden/>
          </w:rPr>
        </w:r>
        <w:r w:rsidR="00DB00F9">
          <w:rPr>
            <w:noProof/>
            <w:webHidden/>
          </w:rPr>
          <w:fldChar w:fldCharType="separate"/>
        </w:r>
        <w:r w:rsidR="00DB00F9">
          <w:rPr>
            <w:noProof/>
            <w:webHidden/>
          </w:rPr>
          <w:t>4</w:t>
        </w:r>
        <w:r w:rsidR="00DB00F9">
          <w:rPr>
            <w:noProof/>
            <w:webHidden/>
          </w:rPr>
          <w:fldChar w:fldCharType="end"/>
        </w:r>
      </w:hyperlink>
    </w:p>
    <w:p w14:paraId="2C1E2147" w14:textId="77777777" w:rsidR="00DB00F9" w:rsidRDefault="00DB00F9">
      <w:pPr>
        <w:pStyle w:val="TOC1"/>
        <w:rPr>
          <w:rFonts w:asciiTheme="minorHAnsi" w:eastAsiaTheme="minorEastAsia" w:hAnsiTheme="minorHAnsi" w:cstheme="minorBidi"/>
          <w:b w:val="0"/>
          <w:noProof/>
          <w:sz w:val="22"/>
          <w:szCs w:val="22"/>
        </w:rPr>
      </w:pPr>
      <w:hyperlink w:anchor="_Toc367363170" w:history="1">
        <w:r w:rsidRPr="00A664DD">
          <w:rPr>
            <w:rStyle w:val="Hyperlink"/>
            <w:noProof/>
          </w:rPr>
          <w:t>2. Business Justification</w:t>
        </w:r>
        <w:r>
          <w:rPr>
            <w:noProof/>
            <w:webHidden/>
          </w:rPr>
          <w:tab/>
        </w:r>
        <w:r>
          <w:rPr>
            <w:noProof/>
            <w:webHidden/>
          </w:rPr>
          <w:fldChar w:fldCharType="begin"/>
        </w:r>
        <w:r>
          <w:rPr>
            <w:noProof/>
            <w:webHidden/>
          </w:rPr>
          <w:instrText xml:space="preserve"> PAGEREF _Toc367363170 \h </w:instrText>
        </w:r>
        <w:r>
          <w:rPr>
            <w:noProof/>
            <w:webHidden/>
          </w:rPr>
        </w:r>
        <w:r>
          <w:rPr>
            <w:noProof/>
            <w:webHidden/>
          </w:rPr>
          <w:fldChar w:fldCharType="separate"/>
        </w:r>
        <w:r>
          <w:rPr>
            <w:noProof/>
            <w:webHidden/>
          </w:rPr>
          <w:t>4</w:t>
        </w:r>
        <w:r>
          <w:rPr>
            <w:noProof/>
            <w:webHidden/>
          </w:rPr>
          <w:fldChar w:fldCharType="end"/>
        </w:r>
      </w:hyperlink>
    </w:p>
    <w:p w14:paraId="1AEF7996" w14:textId="77777777" w:rsidR="00DB00F9" w:rsidRDefault="00DB00F9">
      <w:pPr>
        <w:pStyle w:val="TOC1"/>
        <w:rPr>
          <w:rFonts w:asciiTheme="minorHAnsi" w:eastAsiaTheme="minorEastAsia" w:hAnsiTheme="minorHAnsi" w:cstheme="minorBidi"/>
          <w:b w:val="0"/>
          <w:noProof/>
          <w:sz w:val="22"/>
          <w:szCs w:val="22"/>
        </w:rPr>
      </w:pPr>
      <w:hyperlink w:anchor="_Toc367363171" w:history="1">
        <w:r w:rsidRPr="00A664DD">
          <w:rPr>
            <w:rStyle w:val="Hyperlink"/>
            <w:noProof/>
          </w:rPr>
          <w:t>3. List of forms covered under the domain</w:t>
        </w:r>
        <w:r>
          <w:rPr>
            <w:noProof/>
            <w:webHidden/>
          </w:rPr>
          <w:tab/>
        </w:r>
        <w:r>
          <w:rPr>
            <w:noProof/>
            <w:webHidden/>
          </w:rPr>
          <w:fldChar w:fldCharType="begin"/>
        </w:r>
        <w:r>
          <w:rPr>
            <w:noProof/>
            <w:webHidden/>
          </w:rPr>
          <w:instrText xml:space="preserve"> PAGEREF _Toc367363171 \h </w:instrText>
        </w:r>
        <w:r>
          <w:rPr>
            <w:noProof/>
            <w:webHidden/>
          </w:rPr>
        </w:r>
        <w:r>
          <w:rPr>
            <w:noProof/>
            <w:webHidden/>
          </w:rPr>
          <w:fldChar w:fldCharType="separate"/>
        </w:r>
        <w:r>
          <w:rPr>
            <w:noProof/>
            <w:webHidden/>
          </w:rPr>
          <w:t>4</w:t>
        </w:r>
        <w:r>
          <w:rPr>
            <w:noProof/>
            <w:webHidden/>
          </w:rPr>
          <w:fldChar w:fldCharType="end"/>
        </w:r>
      </w:hyperlink>
    </w:p>
    <w:p w14:paraId="70182C55" w14:textId="77777777" w:rsidR="00DB00F9" w:rsidRDefault="00DB00F9">
      <w:pPr>
        <w:pStyle w:val="TOC1"/>
        <w:rPr>
          <w:rFonts w:asciiTheme="minorHAnsi" w:eastAsiaTheme="minorEastAsia" w:hAnsiTheme="minorHAnsi" w:cstheme="minorBidi"/>
          <w:b w:val="0"/>
          <w:noProof/>
          <w:sz w:val="22"/>
          <w:szCs w:val="22"/>
        </w:rPr>
      </w:pPr>
      <w:hyperlink w:anchor="_Toc367363172" w:history="1">
        <w:r w:rsidRPr="00A664DD">
          <w:rPr>
            <w:rStyle w:val="Hyperlink"/>
            <w:noProof/>
          </w:rPr>
          <w:t>4. Analysis of Business Requirements</w:t>
        </w:r>
        <w:r>
          <w:rPr>
            <w:noProof/>
            <w:webHidden/>
          </w:rPr>
          <w:tab/>
        </w:r>
        <w:r>
          <w:rPr>
            <w:noProof/>
            <w:webHidden/>
          </w:rPr>
          <w:fldChar w:fldCharType="begin"/>
        </w:r>
        <w:r>
          <w:rPr>
            <w:noProof/>
            <w:webHidden/>
          </w:rPr>
          <w:instrText xml:space="preserve"> PAGEREF _Toc367363172 \h </w:instrText>
        </w:r>
        <w:r>
          <w:rPr>
            <w:noProof/>
            <w:webHidden/>
          </w:rPr>
        </w:r>
        <w:r>
          <w:rPr>
            <w:noProof/>
            <w:webHidden/>
          </w:rPr>
          <w:fldChar w:fldCharType="separate"/>
        </w:r>
        <w:r>
          <w:rPr>
            <w:noProof/>
            <w:webHidden/>
          </w:rPr>
          <w:t>5</w:t>
        </w:r>
        <w:r>
          <w:rPr>
            <w:noProof/>
            <w:webHidden/>
          </w:rPr>
          <w:fldChar w:fldCharType="end"/>
        </w:r>
      </w:hyperlink>
    </w:p>
    <w:p w14:paraId="6A69A599" w14:textId="77777777" w:rsidR="00DB00F9" w:rsidRDefault="00DB00F9">
      <w:pPr>
        <w:pStyle w:val="TOC2"/>
        <w:rPr>
          <w:rFonts w:asciiTheme="minorHAnsi" w:eastAsiaTheme="minorEastAsia" w:hAnsiTheme="minorHAnsi" w:cstheme="minorBidi"/>
          <w:sz w:val="22"/>
          <w:szCs w:val="22"/>
        </w:rPr>
      </w:pPr>
      <w:hyperlink w:anchor="_Toc367363173" w:history="1">
        <w:r w:rsidRPr="00A664DD">
          <w:rPr>
            <w:rStyle w:val="Hyperlink"/>
          </w:rPr>
          <w:t>4.1</w:t>
        </w:r>
        <w:r>
          <w:rPr>
            <w:rFonts w:asciiTheme="minorHAnsi" w:eastAsiaTheme="minorEastAsia" w:hAnsiTheme="minorHAnsi" w:cstheme="minorBidi"/>
            <w:sz w:val="22"/>
            <w:szCs w:val="22"/>
          </w:rPr>
          <w:tab/>
        </w:r>
        <w:r w:rsidRPr="00A664DD">
          <w:rPr>
            <w:rStyle w:val="Hyperlink"/>
          </w:rPr>
          <w:t>Common Requirements</w:t>
        </w:r>
        <w:r>
          <w:rPr>
            <w:webHidden/>
          </w:rPr>
          <w:tab/>
        </w:r>
        <w:r>
          <w:rPr>
            <w:webHidden/>
          </w:rPr>
          <w:fldChar w:fldCharType="begin"/>
        </w:r>
        <w:r>
          <w:rPr>
            <w:webHidden/>
          </w:rPr>
          <w:instrText xml:space="preserve"> PAGEREF _Toc367363173 \h </w:instrText>
        </w:r>
        <w:r>
          <w:rPr>
            <w:webHidden/>
          </w:rPr>
        </w:r>
        <w:r>
          <w:rPr>
            <w:webHidden/>
          </w:rPr>
          <w:fldChar w:fldCharType="separate"/>
        </w:r>
        <w:r>
          <w:rPr>
            <w:webHidden/>
          </w:rPr>
          <w:t>5</w:t>
        </w:r>
        <w:r>
          <w:rPr>
            <w:webHidden/>
          </w:rPr>
          <w:fldChar w:fldCharType="end"/>
        </w:r>
      </w:hyperlink>
    </w:p>
    <w:p w14:paraId="7202CDFF" w14:textId="77777777" w:rsidR="00DB00F9" w:rsidRDefault="00DB00F9">
      <w:pPr>
        <w:pStyle w:val="TOC2"/>
        <w:rPr>
          <w:rFonts w:asciiTheme="minorHAnsi" w:eastAsiaTheme="minorEastAsia" w:hAnsiTheme="minorHAnsi" w:cstheme="minorBidi"/>
          <w:sz w:val="22"/>
          <w:szCs w:val="22"/>
        </w:rPr>
      </w:pPr>
      <w:hyperlink w:anchor="_Toc367363174" w:history="1">
        <w:r w:rsidRPr="00A664DD">
          <w:rPr>
            <w:rStyle w:val="Hyperlink"/>
          </w:rPr>
          <w:t>4.2</w:t>
        </w:r>
        <w:r>
          <w:rPr>
            <w:rFonts w:asciiTheme="minorHAnsi" w:eastAsiaTheme="minorEastAsia" w:hAnsiTheme="minorHAnsi" w:cstheme="minorBidi"/>
            <w:sz w:val="22"/>
            <w:szCs w:val="22"/>
          </w:rPr>
          <w:tab/>
        </w:r>
        <w:r w:rsidRPr="00A664DD">
          <w:rPr>
            <w:rStyle w:val="Hyperlink"/>
          </w:rPr>
          <w:t>State-specific Requirements (if any)</w:t>
        </w:r>
        <w:r>
          <w:rPr>
            <w:webHidden/>
          </w:rPr>
          <w:tab/>
        </w:r>
        <w:r>
          <w:rPr>
            <w:webHidden/>
          </w:rPr>
          <w:fldChar w:fldCharType="begin"/>
        </w:r>
        <w:r>
          <w:rPr>
            <w:webHidden/>
          </w:rPr>
          <w:instrText xml:space="preserve"> PAGEREF _Toc367363174 \h </w:instrText>
        </w:r>
        <w:r>
          <w:rPr>
            <w:webHidden/>
          </w:rPr>
        </w:r>
        <w:r>
          <w:rPr>
            <w:webHidden/>
          </w:rPr>
          <w:fldChar w:fldCharType="separate"/>
        </w:r>
        <w:r>
          <w:rPr>
            <w:webHidden/>
          </w:rPr>
          <w:t>5</w:t>
        </w:r>
        <w:r>
          <w:rPr>
            <w:webHidden/>
          </w:rPr>
          <w:fldChar w:fldCharType="end"/>
        </w:r>
      </w:hyperlink>
    </w:p>
    <w:p w14:paraId="70A5B3A8" w14:textId="77777777" w:rsidR="00DB00F9" w:rsidRDefault="00DB00F9">
      <w:pPr>
        <w:pStyle w:val="TOC2"/>
        <w:rPr>
          <w:rFonts w:asciiTheme="minorHAnsi" w:eastAsiaTheme="minorEastAsia" w:hAnsiTheme="minorHAnsi" w:cstheme="minorBidi"/>
          <w:sz w:val="22"/>
          <w:szCs w:val="22"/>
        </w:rPr>
      </w:pPr>
      <w:hyperlink w:anchor="_Toc367363175" w:history="1">
        <w:r w:rsidRPr="00A664DD">
          <w:rPr>
            <w:rStyle w:val="Hyperlink"/>
          </w:rPr>
          <w:t>4.3</w:t>
        </w:r>
        <w:r>
          <w:rPr>
            <w:rFonts w:asciiTheme="minorHAnsi" w:eastAsiaTheme="minorEastAsia" w:hAnsiTheme="minorHAnsi" w:cstheme="minorBidi"/>
            <w:sz w:val="22"/>
            <w:szCs w:val="22"/>
          </w:rPr>
          <w:tab/>
        </w:r>
        <w:r w:rsidRPr="00A664DD">
          <w:rPr>
            <w:rStyle w:val="Hyperlink"/>
          </w:rPr>
          <w:t>Related Change Requests (if any)</w:t>
        </w:r>
        <w:r>
          <w:rPr>
            <w:webHidden/>
          </w:rPr>
          <w:tab/>
        </w:r>
        <w:r>
          <w:rPr>
            <w:webHidden/>
          </w:rPr>
          <w:fldChar w:fldCharType="begin"/>
        </w:r>
        <w:r>
          <w:rPr>
            <w:webHidden/>
          </w:rPr>
          <w:instrText xml:space="preserve"> PAGEREF _Toc367363175 \h </w:instrText>
        </w:r>
        <w:r>
          <w:rPr>
            <w:webHidden/>
          </w:rPr>
        </w:r>
        <w:r>
          <w:rPr>
            <w:webHidden/>
          </w:rPr>
          <w:fldChar w:fldCharType="separate"/>
        </w:r>
        <w:r>
          <w:rPr>
            <w:webHidden/>
          </w:rPr>
          <w:t>7</w:t>
        </w:r>
        <w:r>
          <w:rPr>
            <w:webHidden/>
          </w:rPr>
          <w:fldChar w:fldCharType="end"/>
        </w:r>
      </w:hyperlink>
    </w:p>
    <w:p w14:paraId="1FEA362F" w14:textId="77777777" w:rsidR="00DB00F9" w:rsidRDefault="00DB00F9">
      <w:pPr>
        <w:pStyle w:val="TOC1"/>
        <w:rPr>
          <w:rFonts w:asciiTheme="minorHAnsi" w:eastAsiaTheme="minorEastAsia" w:hAnsiTheme="minorHAnsi" w:cstheme="minorBidi"/>
          <w:b w:val="0"/>
          <w:noProof/>
          <w:sz w:val="22"/>
          <w:szCs w:val="22"/>
        </w:rPr>
      </w:pPr>
      <w:hyperlink w:anchor="_Toc367363176" w:history="1">
        <w:r w:rsidRPr="00A664DD">
          <w:rPr>
            <w:rStyle w:val="Hyperlink"/>
            <w:rFonts w:eastAsia="Times"/>
            <w:noProof/>
          </w:rPr>
          <w:t>5. Key Understanding of Design requirements, (form wise)</w:t>
        </w:r>
        <w:r>
          <w:rPr>
            <w:noProof/>
            <w:webHidden/>
          </w:rPr>
          <w:tab/>
        </w:r>
        <w:r>
          <w:rPr>
            <w:noProof/>
            <w:webHidden/>
          </w:rPr>
          <w:fldChar w:fldCharType="begin"/>
        </w:r>
        <w:r>
          <w:rPr>
            <w:noProof/>
            <w:webHidden/>
          </w:rPr>
          <w:instrText xml:space="preserve"> PAGEREF _Toc367363176 \h </w:instrText>
        </w:r>
        <w:r>
          <w:rPr>
            <w:noProof/>
            <w:webHidden/>
          </w:rPr>
        </w:r>
        <w:r>
          <w:rPr>
            <w:noProof/>
            <w:webHidden/>
          </w:rPr>
          <w:fldChar w:fldCharType="separate"/>
        </w:r>
        <w:r>
          <w:rPr>
            <w:noProof/>
            <w:webHidden/>
          </w:rPr>
          <w:t>7</w:t>
        </w:r>
        <w:r>
          <w:rPr>
            <w:noProof/>
            <w:webHidden/>
          </w:rPr>
          <w:fldChar w:fldCharType="end"/>
        </w:r>
      </w:hyperlink>
    </w:p>
    <w:p w14:paraId="772D702E" w14:textId="77777777" w:rsidR="00DB00F9" w:rsidRDefault="00DB00F9">
      <w:pPr>
        <w:pStyle w:val="TOC2"/>
        <w:rPr>
          <w:rFonts w:asciiTheme="minorHAnsi" w:eastAsiaTheme="minorEastAsia" w:hAnsiTheme="minorHAnsi" w:cstheme="minorBidi"/>
          <w:sz w:val="22"/>
          <w:szCs w:val="22"/>
        </w:rPr>
      </w:pPr>
      <w:hyperlink w:anchor="_Toc367363177" w:history="1">
        <w:r w:rsidRPr="00A664DD">
          <w:rPr>
            <w:rStyle w:val="Hyperlink"/>
          </w:rPr>
          <w:t>5.1</w:t>
        </w:r>
        <w:r>
          <w:rPr>
            <w:rFonts w:asciiTheme="minorHAnsi" w:eastAsiaTheme="minorEastAsia" w:hAnsiTheme="minorHAnsi" w:cstheme="minorBidi"/>
            <w:sz w:val="22"/>
            <w:szCs w:val="22"/>
          </w:rPr>
          <w:tab/>
        </w:r>
        <w:r w:rsidRPr="00A664DD">
          <w:rPr>
            <w:rStyle w:val="Hyperlink"/>
          </w:rPr>
          <w:t>EMBPA Extraordinary Medical Benefits Coverage Endorsement</w:t>
        </w:r>
        <w:r>
          <w:rPr>
            <w:webHidden/>
          </w:rPr>
          <w:tab/>
        </w:r>
        <w:r>
          <w:rPr>
            <w:webHidden/>
          </w:rPr>
          <w:fldChar w:fldCharType="begin"/>
        </w:r>
        <w:r>
          <w:rPr>
            <w:webHidden/>
          </w:rPr>
          <w:instrText xml:space="preserve"> PAGEREF _Toc367363177 \h </w:instrText>
        </w:r>
        <w:r>
          <w:rPr>
            <w:webHidden/>
          </w:rPr>
        </w:r>
        <w:r>
          <w:rPr>
            <w:webHidden/>
          </w:rPr>
          <w:fldChar w:fldCharType="separate"/>
        </w:r>
        <w:r>
          <w:rPr>
            <w:webHidden/>
          </w:rPr>
          <w:t>7</w:t>
        </w:r>
        <w:r>
          <w:rPr>
            <w:webHidden/>
          </w:rPr>
          <w:fldChar w:fldCharType="end"/>
        </w:r>
      </w:hyperlink>
    </w:p>
    <w:p w14:paraId="25357D03" w14:textId="77777777" w:rsidR="00DB00F9" w:rsidRDefault="00DB00F9">
      <w:pPr>
        <w:pStyle w:val="TOC3"/>
        <w:rPr>
          <w:rFonts w:asciiTheme="minorHAnsi" w:eastAsiaTheme="minorEastAsia" w:hAnsiTheme="minorHAnsi" w:cstheme="minorBidi"/>
          <w:noProof/>
          <w:sz w:val="22"/>
          <w:szCs w:val="22"/>
        </w:rPr>
      </w:pPr>
      <w:hyperlink w:anchor="_Toc367363178" w:history="1">
        <w:r w:rsidRPr="00A664DD">
          <w:rPr>
            <w:rStyle w:val="Hyperlink"/>
            <w:noProof/>
          </w:rPr>
          <w:t>5.1.1</w:t>
        </w:r>
        <w:r>
          <w:rPr>
            <w:rFonts w:asciiTheme="minorHAnsi" w:eastAsiaTheme="minorEastAsia" w:hAnsiTheme="minorHAnsi" w:cstheme="minorBidi"/>
            <w:noProof/>
            <w:sz w:val="22"/>
            <w:szCs w:val="22"/>
          </w:rPr>
          <w:tab/>
        </w:r>
        <w:r w:rsidRPr="00A664DD">
          <w:rPr>
            <w:rStyle w:val="Hyperlink"/>
            <w:noProof/>
          </w:rPr>
          <w:t>System/UI Impact</w:t>
        </w:r>
        <w:r>
          <w:rPr>
            <w:noProof/>
            <w:webHidden/>
          </w:rPr>
          <w:tab/>
        </w:r>
        <w:r>
          <w:rPr>
            <w:noProof/>
            <w:webHidden/>
          </w:rPr>
          <w:fldChar w:fldCharType="begin"/>
        </w:r>
        <w:r>
          <w:rPr>
            <w:noProof/>
            <w:webHidden/>
          </w:rPr>
          <w:instrText xml:space="preserve"> PAGEREF _Toc367363178 \h </w:instrText>
        </w:r>
        <w:r>
          <w:rPr>
            <w:noProof/>
            <w:webHidden/>
          </w:rPr>
        </w:r>
        <w:r>
          <w:rPr>
            <w:noProof/>
            <w:webHidden/>
          </w:rPr>
          <w:fldChar w:fldCharType="separate"/>
        </w:r>
        <w:r>
          <w:rPr>
            <w:noProof/>
            <w:webHidden/>
          </w:rPr>
          <w:t>7</w:t>
        </w:r>
        <w:r>
          <w:rPr>
            <w:noProof/>
            <w:webHidden/>
          </w:rPr>
          <w:fldChar w:fldCharType="end"/>
        </w:r>
      </w:hyperlink>
    </w:p>
    <w:p w14:paraId="1009AFF0" w14:textId="77777777" w:rsidR="00DB00F9" w:rsidRDefault="00DB00F9">
      <w:pPr>
        <w:pStyle w:val="TOC3"/>
        <w:rPr>
          <w:rFonts w:asciiTheme="minorHAnsi" w:eastAsiaTheme="minorEastAsia" w:hAnsiTheme="minorHAnsi" w:cstheme="minorBidi"/>
          <w:noProof/>
          <w:sz w:val="22"/>
          <w:szCs w:val="22"/>
        </w:rPr>
      </w:pPr>
      <w:hyperlink w:anchor="_Toc367363179" w:history="1">
        <w:r w:rsidRPr="00A664DD">
          <w:rPr>
            <w:rStyle w:val="Hyperlink"/>
            <w:noProof/>
          </w:rPr>
          <w:t>5.1.2</w:t>
        </w:r>
        <w:r>
          <w:rPr>
            <w:rFonts w:asciiTheme="minorHAnsi" w:eastAsiaTheme="minorEastAsia" w:hAnsiTheme="minorHAnsi" w:cstheme="minorBidi"/>
            <w:noProof/>
            <w:sz w:val="22"/>
            <w:szCs w:val="22"/>
          </w:rPr>
          <w:tab/>
        </w:r>
        <w:r w:rsidRPr="00A664DD">
          <w:rPr>
            <w:rStyle w:val="Hyperlink"/>
            <w:noProof/>
          </w:rPr>
          <w:t>Impacted Stories</w:t>
        </w:r>
        <w:r>
          <w:rPr>
            <w:noProof/>
            <w:webHidden/>
          </w:rPr>
          <w:tab/>
        </w:r>
        <w:r>
          <w:rPr>
            <w:noProof/>
            <w:webHidden/>
          </w:rPr>
          <w:fldChar w:fldCharType="begin"/>
        </w:r>
        <w:r>
          <w:rPr>
            <w:noProof/>
            <w:webHidden/>
          </w:rPr>
          <w:instrText xml:space="preserve"> PAGEREF _Toc367363179 \h </w:instrText>
        </w:r>
        <w:r>
          <w:rPr>
            <w:noProof/>
            <w:webHidden/>
          </w:rPr>
        </w:r>
        <w:r>
          <w:rPr>
            <w:noProof/>
            <w:webHidden/>
          </w:rPr>
          <w:fldChar w:fldCharType="separate"/>
        </w:r>
        <w:r>
          <w:rPr>
            <w:noProof/>
            <w:webHidden/>
          </w:rPr>
          <w:t>7</w:t>
        </w:r>
        <w:r>
          <w:rPr>
            <w:noProof/>
            <w:webHidden/>
          </w:rPr>
          <w:fldChar w:fldCharType="end"/>
        </w:r>
      </w:hyperlink>
    </w:p>
    <w:p w14:paraId="5EAF477A" w14:textId="77777777" w:rsidR="00DB00F9" w:rsidRDefault="00DB00F9">
      <w:pPr>
        <w:pStyle w:val="TOC3"/>
        <w:rPr>
          <w:rFonts w:asciiTheme="minorHAnsi" w:eastAsiaTheme="minorEastAsia" w:hAnsiTheme="minorHAnsi" w:cstheme="minorBidi"/>
          <w:noProof/>
          <w:sz w:val="22"/>
          <w:szCs w:val="22"/>
        </w:rPr>
      </w:pPr>
      <w:hyperlink w:anchor="_Toc367363180" w:history="1">
        <w:r w:rsidRPr="00A664DD">
          <w:rPr>
            <w:rStyle w:val="Hyperlink"/>
            <w:noProof/>
          </w:rPr>
          <w:t>5.1.3</w:t>
        </w:r>
        <w:r>
          <w:rPr>
            <w:rFonts w:asciiTheme="minorHAnsi" w:eastAsiaTheme="minorEastAsia" w:hAnsiTheme="minorHAnsi" w:cstheme="minorBidi"/>
            <w:noProof/>
            <w:sz w:val="22"/>
            <w:szCs w:val="22"/>
          </w:rPr>
          <w:tab/>
        </w:r>
        <w:r w:rsidRPr="00A664DD">
          <w:rPr>
            <w:rStyle w:val="Hyperlink"/>
            <w:noProof/>
          </w:rPr>
          <w:t>Signature Rules(if any)</w:t>
        </w:r>
        <w:r>
          <w:rPr>
            <w:noProof/>
            <w:webHidden/>
          </w:rPr>
          <w:tab/>
        </w:r>
        <w:r>
          <w:rPr>
            <w:noProof/>
            <w:webHidden/>
          </w:rPr>
          <w:fldChar w:fldCharType="begin"/>
        </w:r>
        <w:r>
          <w:rPr>
            <w:noProof/>
            <w:webHidden/>
          </w:rPr>
          <w:instrText xml:space="preserve"> PAGEREF _Toc367363180 \h </w:instrText>
        </w:r>
        <w:r>
          <w:rPr>
            <w:noProof/>
            <w:webHidden/>
          </w:rPr>
        </w:r>
        <w:r>
          <w:rPr>
            <w:noProof/>
            <w:webHidden/>
          </w:rPr>
          <w:fldChar w:fldCharType="separate"/>
        </w:r>
        <w:r>
          <w:rPr>
            <w:noProof/>
            <w:webHidden/>
          </w:rPr>
          <w:t>8</w:t>
        </w:r>
        <w:r>
          <w:rPr>
            <w:noProof/>
            <w:webHidden/>
          </w:rPr>
          <w:fldChar w:fldCharType="end"/>
        </w:r>
      </w:hyperlink>
    </w:p>
    <w:p w14:paraId="0556037E" w14:textId="77777777" w:rsidR="00DB00F9" w:rsidRDefault="00DB00F9">
      <w:pPr>
        <w:pStyle w:val="TOC3"/>
        <w:rPr>
          <w:rFonts w:asciiTheme="minorHAnsi" w:eastAsiaTheme="minorEastAsia" w:hAnsiTheme="minorHAnsi" w:cstheme="minorBidi"/>
          <w:noProof/>
          <w:sz w:val="22"/>
          <w:szCs w:val="22"/>
        </w:rPr>
      </w:pPr>
      <w:hyperlink w:anchor="_Toc367363181" w:history="1">
        <w:r w:rsidRPr="00A664DD">
          <w:rPr>
            <w:rStyle w:val="Hyperlink"/>
            <w:noProof/>
          </w:rPr>
          <w:t>5.1.4</w:t>
        </w:r>
        <w:r>
          <w:rPr>
            <w:rFonts w:asciiTheme="minorHAnsi" w:eastAsiaTheme="minorEastAsia" w:hAnsiTheme="minorHAnsi" w:cstheme="minorBidi"/>
            <w:noProof/>
            <w:sz w:val="22"/>
            <w:szCs w:val="22"/>
          </w:rPr>
          <w:tab/>
        </w:r>
        <w:r w:rsidRPr="00A664DD">
          <w:rPr>
            <w:rStyle w:val="Hyperlink"/>
            <w:noProof/>
          </w:rPr>
          <w:t>Document Content and Applicable Triggers</w:t>
        </w:r>
        <w:r>
          <w:rPr>
            <w:noProof/>
            <w:webHidden/>
          </w:rPr>
          <w:tab/>
        </w:r>
        <w:r>
          <w:rPr>
            <w:noProof/>
            <w:webHidden/>
          </w:rPr>
          <w:fldChar w:fldCharType="begin"/>
        </w:r>
        <w:r>
          <w:rPr>
            <w:noProof/>
            <w:webHidden/>
          </w:rPr>
          <w:instrText xml:space="preserve"> PAGEREF _Toc367363181 \h </w:instrText>
        </w:r>
        <w:r>
          <w:rPr>
            <w:noProof/>
            <w:webHidden/>
          </w:rPr>
        </w:r>
        <w:r>
          <w:rPr>
            <w:noProof/>
            <w:webHidden/>
          </w:rPr>
          <w:fldChar w:fldCharType="separate"/>
        </w:r>
        <w:r>
          <w:rPr>
            <w:noProof/>
            <w:webHidden/>
          </w:rPr>
          <w:t>8</w:t>
        </w:r>
        <w:r>
          <w:rPr>
            <w:noProof/>
            <w:webHidden/>
          </w:rPr>
          <w:fldChar w:fldCharType="end"/>
        </w:r>
      </w:hyperlink>
    </w:p>
    <w:p w14:paraId="4FD0A907" w14:textId="77777777" w:rsidR="00DB00F9" w:rsidRDefault="00DB00F9">
      <w:pPr>
        <w:pStyle w:val="TOC3"/>
        <w:rPr>
          <w:rFonts w:asciiTheme="minorHAnsi" w:eastAsiaTheme="minorEastAsia" w:hAnsiTheme="minorHAnsi" w:cstheme="minorBidi"/>
          <w:noProof/>
          <w:sz w:val="22"/>
          <w:szCs w:val="22"/>
        </w:rPr>
      </w:pPr>
      <w:hyperlink w:anchor="_Toc367363182" w:history="1">
        <w:r w:rsidRPr="00A664DD">
          <w:rPr>
            <w:rStyle w:val="Hyperlink"/>
            <w:noProof/>
          </w:rPr>
          <w:t>5.1.5</w:t>
        </w:r>
        <w:r>
          <w:rPr>
            <w:rFonts w:asciiTheme="minorHAnsi" w:eastAsiaTheme="minorEastAsia" w:hAnsiTheme="minorHAnsi" w:cstheme="minorBidi"/>
            <w:noProof/>
            <w:sz w:val="22"/>
            <w:szCs w:val="22"/>
          </w:rPr>
          <w:tab/>
        </w:r>
        <w:r w:rsidRPr="00A664DD">
          <w:rPr>
            <w:rStyle w:val="Hyperlink"/>
            <w:noProof/>
          </w:rPr>
          <w:t>Key pointers to keep in mind</w:t>
        </w:r>
        <w:r>
          <w:rPr>
            <w:noProof/>
            <w:webHidden/>
          </w:rPr>
          <w:tab/>
        </w:r>
        <w:r>
          <w:rPr>
            <w:noProof/>
            <w:webHidden/>
          </w:rPr>
          <w:fldChar w:fldCharType="begin"/>
        </w:r>
        <w:r>
          <w:rPr>
            <w:noProof/>
            <w:webHidden/>
          </w:rPr>
          <w:instrText xml:space="preserve"> PAGEREF _Toc367363182 \h </w:instrText>
        </w:r>
        <w:r>
          <w:rPr>
            <w:noProof/>
            <w:webHidden/>
          </w:rPr>
        </w:r>
        <w:r>
          <w:rPr>
            <w:noProof/>
            <w:webHidden/>
          </w:rPr>
          <w:fldChar w:fldCharType="separate"/>
        </w:r>
        <w:r>
          <w:rPr>
            <w:noProof/>
            <w:webHidden/>
          </w:rPr>
          <w:t>8</w:t>
        </w:r>
        <w:r>
          <w:rPr>
            <w:noProof/>
            <w:webHidden/>
          </w:rPr>
          <w:fldChar w:fldCharType="end"/>
        </w:r>
      </w:hyperlink>
    </w:p>
    <w:p w14:paraId="12F14A7C" w14:textId="77777777" w:rsidR="00DB00F9" w:rsidRDefault="00DB00F9">
      <w:pPr>
        <w:pStyle w:val="TOC2"/>
        <w:rPr>
          <w:rFonts w:asciiTheme="minorHAnsi" w:eastAsiaTheme="minorEastAsia" w:hAnsiTheme="minorHAnsi" w:cstheme="minorBidi"/>
          <w:sz w:val="22"/>
          <w:szCs w:val="22"/>
        </w:rPr>
      </w:pPr>
      <w:hyperlink w:anchor="_Toc367363183" w:history="1">
        <w:r w:rsidRPr="00A664DD">
          <w:rPr>
            <w:rStyle w:val="Hyperlink"/>
          </w:rPr>
          <w:t>5.2</w:t>
        </w:r>
        <w:r>
          <w:rPr>
            <w:rFonts w:asciiTheme="minorHAnsi" w:eastAsiaTheme="minorEastAsia" w:hAnsiTheme="minorHAnsi" w:cstheme="minorBidi"/>
            <w:sz w:val="22"/>
            <w:szCs w:val="22"/>
          </w:rPr>
          <w:tab/>
        </w:r>
        <w:r w:rsidRPr="00A664DD">
          <w:rPr>
            <w:rStyle w:val="Hyperlink"/>
          </w:rPr>
          <w:t>AA21DEA  Added Personal Injury Protection</w:t>
        </w:r>
        <w:r>
          <w:rPr>
            <w:webHidden/>
          </w:rPr>
          <w:tab/>
        </w:r>
        <w:r>
          <w:rPr>
            <w:webHidden/>
          </w:rPr>
          <w:fldChar w:fldCharType="begin"/>
        </w:r>
        <w:r>
          <w:rPr>
            <w:webHidden/>
          </w:rPr>
          <w:instrText xml:space="preserve"> PAGEREF _Toc367363183 \h </w:instrText>
        </w:r>
        <w:r>
          <w:rPr>
            <w:webHidden/>
          </w:rPr>
        </w:r>
        <w:r>
          <w:rPr>
            <w:webHidden/>
          </w:rPr>
          <w:fldChar w:fldCharType="separate"/>
        </w:r>
        <w:r>
          <w:rPr>
            <w:webHidden/>
          </w:rPr>
          <w:t>8</w:t>
        </w:r>
        <w:r>
          <w:rPr>
            <w:webHidden/>
          </w:rPr>
          <w:fldChar w:fldCharType="end"/>
        </w:r>
      </w:hyperlink>
    </w:p>
    <w:p w14:paraId="4DC341D3" w14:textId="77777777" w:rsidR="00DB00F9" w:rsidRDefault="00DB00F9">
      <w:pPr>
        <w:pStyle w:val="TOC3"/>
        <w:rPr>
          <w:rFonts w:asciiTheme="minorHAnsi" w:eastAsiaTheme="minorEastAsia" w:hAnsiTheme="minorHAnsi" w:cstheme="minorBidi"/>
          <w:noProof/>
          <w:sz w:val="22"/>
          <w:szCs w:val="22"/>
        </w:rPr>
      </w:pPr>
      <w:hyperlink w:anchor="_Toc367363184" w:history="1">
        <w:r w:rsidRPr="00A664DD">
          <w:rPr>
            <w:rStyle w:val="Hyperlink"/>
            <w:noProof/>
          </w:rPr>
          <w:t>5.2.1</w:t>
        </w:r>
        <w:r>
          <w:rPr>
            <w:rFonts w:asciiTheme="minorHAnsi" w:eastAsiaTheme="minorEastAsia" w:hAnsiTheme="minorHAnsi" w:cstheme="minorBidi"/>
            <w:noProof/>
            <w:sz w:val="22"/>
            <w:szCs w:val="22"/>
          </w:rPr>
          <w:tab/>
        </w:r>
        <w:r w:rsidRPr="00A664DD">
          <w:rPr>
            <w:rStyle w:val="Hyperlink"/>
            <w:noProof/>
          </w:rPr>
          <w:t>System/UI Impact</w:t>
        </w:r>
        <w:r>
          <w:rPr>
            <w:noProof/>
            <w:webHidden/>
          </w:rPr>
          <w:tab/>
        </w:r>
        <w:r>
          <w:rPr>
            <w:noProof/>
            <w:webHidden/>
          </w:rPr>
          <w:fldChar w:fldCharType="begin"/>
        </w:r>
        <w:r>
          <w:rPr>
            <w:noProof/>
            <w:webHidden/>
          </w:rPr>
          <w:instrText xml:space="preserve"> PAGEREF _Toc367363184 \h </w:instrText>
        </w:r>
        <w:r>
          <w:rPr>
            <w:noProof/>
            <w:webHidden/>
          </w:rPr>
        </w:r>
        <w:r>
          <w:rPr>
            <w:noProof/>
            <w:webHidden/>
          </w:rPr>
          <w:fldChar w:fldCharType="separate"/>
        </w:r>
        <w:r>
          <w:rPr>
            <w:noProof/>
            <w:webHidden/>
          </w:rPr>
          <w:t>8</w:t>
        </w:r>
        <w:r>
          <w:rPr>
            <w:noProof/>
            <w:webHidden/>
          </w:rPr>
          <w:fldChar w:fldCharType="end"/>
        </w:r>
      </w:hyperlink>
    </w:p>
    <w:p w14:paraId="56C12021" w14:textId="77777777" w:rsidR="00DB00F9" w:rsidRDefault="00DB00F9">
      <w:pPr>
        <w:pStyle w:val="TOC3"/>
        <w:rPr>
          <w:rFonts w:asciiTheme="minorHAnsi" w:eastAsiaTheme="minorEastAsia" w:hAnsiTheme="minorHAnsi" w:cstheme="minorBidi"/>
          <w:noProof/>
          <w:sz w:val="22"/>
          <w:szCs w:val="22"/>
        </w:rPr>
      </w:pPr>
      <w:hyperlink w:anchor="_Toc367363185" w:history="1">
        <w:r w:rsidRPr="00A664DD">
          <w:rPr>
            <w:rStyle w:val="Hyperlink"/>
            <w:noProof/>
          </w:rPr>
          <w:t>5.2.2</w:t>
        </w:r>
        <w:r>
          <w:rPr>
            <w:rFonts w:asciiTheme="minorHAnsi" w:eastAsiaTheme="minorEastAsia" w:hAnsiTheme="minorHAnsi" w:cstheme="minorBidi"/>
            <w:noProof/>
            <w:sz w:val="22"/>
            <w:szCs w:val="22"/>
          </w:rPr>
          <w:tab/>
        </w:r>
        <w:r w:rsidRPr="00A664DD">
          <w:rPr>
            <w:rStyle w:val="Hyperlink"/>
            <w:noProof/>
          </w:rPr>
          <w:t>Impacted Stories</w:t>
        </w:r>
        <w:r>
          <w:rPr>
            <w:noProof/>
            <w:webHidden/>
          </w:rPr>
          <w:tab/>
        </w:r>
        <w:r>
          <w:rPr>
            <w:noProof/>
            <w:webHidden/>
          </w:rPr>
          <w:fldChar w:fldCharType="begin"/>
        </w:r>
        <w:r>
          <w:rPr>
            <w:noProof/>
            <w:webHidden/>
          </w:rPr>
          <w:instrText xml:space="preserve"> PAGEREF _Toc367363185 \h </w:instrText>
        </w:r>
        <w:r>
          <w:rPr>
            <w:noProof/>
            <w:webHidden/>
          </w:rPr>
        </w:r>
        <w:r>
          <w:rPr>
            <w:noProof/>
            <w:webHidden/>
          </w:rPr>
          <w:fldChar w:fldCharType="separate"/>
        </w:r>
        <w:r>
          <w:rPr>
            <w:noProof/>
            <w:webHidden/>
          </w:rPr>
          <w:t>8</w:t>
        </w:r>
        <w:r>
          <w:rPr>
            <w:noProof/>
            <w:webHidden/>
          </w:rPr>
          <w:fldChar w:fldCharType="end"/>
        </w:r>
      </w:hyperlink>
    </w:p>
    <w:p w14:paraId="49FA8215" w14:textId="77777777" w:rsidR="00DB00F9" w:rsidRDefault="00DB00F9">
      <w:pPr>
        <w:pStyle w:val="TOC3"/>
        <w:rPr>
          <w:rFonts w:asciiTheme="minorHAnsi" w:eastAsiaTheme="minorEastAsia" w:hAnsiTheme="minorHAnsi" w:cstheme="minorBidi"/>
          <w:noProof/>
          <w:sz w:val="22"/>
          <w:szCs w:val="22"/>
        </w:rPr>
      </w:pPr>
      <w:hyperlink w:anchor="_Toc367363186" w:history="1">
        <w:r w:rsidRPr="00A664DD">
          <w:rPr>
            <w:rStyle w:val="Hyperlink"/>
            <w:noProof/>
          </w:rPr>
          <w:t>5.2.3</w:t>
        </w:r>
        <w:r>
          <w:rPr>
            <w:rFonts w:asciiTheme="minorHAnsi" w:eastAsiaTheme="minorEastAsia" w:hAnsiTheme="minorHAnsi" w:cstheme="minorBidi"/>
            <w:noProof/>
            <w:sz w:val="22"/>
            <w:szCs w:val="22"/>
          </w:rPr>
          <w:tab/>
        </w:r>
        <w:r w:rsidRPr="00A664DD">
          <w:rPr>
            <w:rStyle w:val="Hyperlink"/>
            <w:noProof/>
          </w:rPr>
          <w:t>Signature Rules(if any)</w:t>
        </w:r>
        <w:r>
          <w:rPr>
            <w:noProof/>
            <w:webHidden/>
          </w:rPr>
          <w:tab/>
        </w:r>
        <w:r>
          <w:rPr>
            <w:noProof/>
            <w:webHidden/>
          </w:rPr>
          <w:fldChar w:fldCharType="begin"/>
        </w:r>
        <w:r>
          <w:rPr>
            <w:noProof/>
            <w:webHidden/>
          </w:rPr>
          <w:instrText xml:space="preserve"> PAGEREF _Toc367363186 \h </w:instrText>
        </w:r>
        <w:r>
          <w:rPr>
            <w:noProof/>
            <w:webHidden/>
          </w:rPr>
        </w:r>
        <w:r>
          <w:rPr>
            <w:noProof/>
            <w:webHidden/>
          </w:rPr>
          <w:fldChar w:fldCharType="separate"/>
        </w:r>
        <w:r>
          <w:rPr>
            <w:noProof/>
            <w:webHidden/>
          </w:rPr>
          <w:t>9</w:t>
        </w:r>
        <w:r>
          <w:rPr>
            <w:noProof/>
            <w:webHidden/>
          </w:rPr>
          <w:fldChar w:fldCharType="end"/>
        </w:r>
      </w:hyperlink>
    </w:p>
    <w:p w14:paraId="2A5D2F48" w14:textId="77777777" w:rsidR="00DB00F9" w:rsidRDefault="00DB00F9">
      <w:pPr>
        <w:pStyle w:val="TOC3"/>
        <w:rPr>
          <w:rFonts w:asciiTheme="minorHAnsi" w:eastAsiaTheme="minorEastAsia" w:hAnsiTheme="minorHAnsi" w:cstheme="minorBidi"/>
          <w:noProof/>
          <w:sz w:val="22"/>
          <w:szCs w:val="22"/>
        </w:rPr>
      </w:pPr>
      <w:hyperlink w:anchor="_Toc367363187" w:history="1">
        <w:r w:rsidRPr="00A664DD">
          <w:rPr>
            <w:rStyle w:val="Hyperlink"/>
            <w:noProof/>
          </w:rPr>
          <w:t>5.2.4</w:t>
        </w:r>
        <w:r>
          <w:rPr>
            <w:rFonts w:asciiTheme="minorHAnsi" w:eastAsiaTheme="minorEastAsia" w:hAnsiTheme="minorHAnsi" w:cstheme="minorBidi"/>
            <w:noProof/>
            <w:sz w:val="22"/>
            <w:szCs w:val="22"/>
          </w:rPr>
          <w:tab/>
        </w:r>
        <w:r w:rsidRPr="00A664DD">
          <w:rPr>
            <w:rStyle w:val="Hyperlink"/>
            <w:noProof/>
          </w:rPr>
          <w:t>Document Content and Applicable Triggers</w:t>
        </w:r>
        <w:r>
          <w:rPr>
            <w:noProof/>
            <w:webHidden/>
          </w:rPr>
          <w:tab/>
        </w:r>
        <w:r>
          <w:rPr>
            <w:noProof/>
            <w:webHidden/>
          </w:rPr>
          <w:fldChar w:fldCharType="begin"/>
        </w:r>
        <w:r>
          <w:rPr>
            <w:noProof/>
            <w:webHidden/>
          </w:rPr>
          <w:instrText xml:space="preserve"> PAGEREF _Toc367363187 \h </w:instrText>
        </w:r>
        <w:r>
          <w:rPr>
            <w:noProof/>
            <w:webHidden/>
          </w:rPr>
        </w:r>
        <w:r>
          <w:rPr>
            <w:noProof/>
            <w:webHidden/>
          </w:rPr>
          <w:fldChar w:fldCharType="separate"/>
        </w:r>
        <w:r>
          <w:rPr>
            <w:noProof/>
            <w:webHidden/>
          </w:rPr>
          <w:t>9</w:t>
        </w:r>
        <w:r>
          <w:rPr>
            <w:noProof/>
            <w:webHidden/>
          </w:rPr>
          <w:fldChar w:fldCharType="end"/>
        </w:r>
      </w:hyperlink>
    </w:p>
    <w:p w14:paraId="53EB93DA" w14:textId="77777777" w:rsidR="00DB00F9" w:rsidRDefault="00DB00F9">
      <w:pPr>
        <w:pStyle w:val="TOC3"/>
        <w:rPr>
          <w:rFonts w:asciiTheme="minorHAnsi" w:eastAsiaTheme="minorEastAsia" w:hAnsiTheme="minorHAnsi" w:cstheme="minorBidi"/>
          <w:noProof/>
          <w:sz w:val="22"/>
          <w:szCs w:val="22"/>
        </w:rPr>
      </w:pPr>
      <w:hyperlink w:anchor="_Toc367363188" w:history="1">
        <w:r w:rsidRPr="00A664DD">
          <w:rPr>
            <w:rStyle w:val="Hyperlink"/>
            <w:noProof/>
          </w:rPr>
          <w:t>5.2.5</w:t>
        </w:r>
        <w:r>
          <w:rPr>
            <w:rFonts w:asciiTheme="minorHAnsi" w:eastAsiaTheme="minorEastAsia" w:hAnsiTheme="minorHAnsi" w:cstheme="minorBidi"/>
            <w:noProof/>
            <w:sz w:val="22"/>
            <w:szCs w:val="22"/>
          </w:rPr>
          <w:tab/>
        </w:r>
        <w:r w:rsidRPr="00A664DD">
          <w:rPr>
            <w:rStyle w:val="Hyperlink"/>
            <w:noProof/>
          </w:rPr>
          <w:t>Key pointers to keep in mind</w:t>
        </w:r>
        <w:r>
          <w:rPr>
            <w:noProof/>
            <w:webHidden/>
          </w:rPr>
          <w:tab/>
        </w:r>
        <w:r>
          <w:rPr>
            <w:noProof/>
            <w:webHidden/>
          </w:rPr>
          <w:fldChar w:fldCharType="begin"/>
        </w:r>
        <w:r>
          <w:rPr>
            <w:noProof/>
            <w:webHidden/>
          </w:rPr>
          <w:instrText xml:space="preserve"> PAGEREF _Toc367363188 \h </w:instrText>
        </w:r>
        <w:r>
          <w:rPr>
            <w:noProof/>
            <w:webHidden/>
          </w:rPr>
        </w:r>
        <w:r>
          <w:rPr>
            <w:noProof/>
            <w:webHidden/>
          </w:rPr>
          <w:fldChar w:fldCharType="separate"/>
        </w:r>
        <w:r>
          <w:rPr>
            <w:noProof/>
            <w:webHidden/>
          </w:rPr>
          <w:t>9</w:t>
        </w:r>
        <w:r>
          <w:rPr>
            <w:noProof/>
            <w:webHidden/>
          </w:rPr>
          <w:fldChar w:fldCharType="end"/>
        </w:r>
      </w:hyperlink>
    </w:p>
    <w:p w14:paraId="0F9402F7" w14:textId="77777777" w:rsidR="00DB00F9" w:rsidRDefault="00DB00F9">
      <w:pPr>
        <w:pStyle w:val="TOC2"/>
        <w:rPr>
          <w:rFonts w:asciiTheme="minorHAnsi" w:eastAsiaTheme="minorEastAsia" w:hAnsiTheme="minorHAnsi" w:cstheme="minorBidi"/>
          <w:sz w:val="22"/>
          <w:szCs w:val="22"/>
        </w:rPr>
      </w:pPr>
      <w:hyperlink w:anchor="_Toc367363189" w:history="1">
        <w:r w:rsidRPr="00A664DD">
          <w:rPr>
            <w:rStyle w:val="Hyperlink"/>
          </w:rPr>
          <w:t>5.3</w:t>
        </w:r>
        <w:r>
          <w:rPr>
            <w:rFonts w:asciiTheme="minorHAnsi" w:eastAsiaTheme="minorEastAsia" w:hAnsiTheme="minorHAnsi" w:cstheme="minorBidi"/>
            <w:sz w:val="22"/>
            <w:szCs w:val="22"/>
          </w:rPr>
          <w:tab/>
        </w:r>
        <w:r w:rsidRPr="00A664DD">
          <w:rPr>
            <w:rStyle w:val="Hyperlink"/>
          </w:rPr>
          <w:t>AA21KYA Added Personal Injury Protection Coverage Endorsement</w:t>
        </w:r>
        <w:r>
          <w:rPr>
            <w:webHidden/>
          </w:rPr>
          <w:tab/>
        </w:r>
        <w:r>
          <w:rPr>
            <w:webHidden/>
          </w:rPr>
          <w:fldChar w:fldCharType="begin"/>
        </w:r>
        <w:r>
          <w:rPr>
            <w:webHidden/>
          </w:rPr>
          <w:instrText xml:space="preserve"> PAGEREF _Toc367363189 \h </w:instrText>
        </w:r>
        <w:r>
          <w:rPr>
            <w:webHidden/>
          </w:rPr>
        </w:r>
        <w:r>
          <w:rPr>
            <w:webHidden/>
          </w:rPr>
          <w:fldChar w:fldCharType="separate"/>
        </w:r>
        <w:r>
          <w:rPr>
            <w:webHidden/>
          </w:rPr>
          <w:t>9</w:t>
        </w:r>
        <w:r>
          <w:rPr>
            <w:webHidden/>
          </w:rPr>
          <w:fldChar w:fldCharType="end"/>
        </w:r>
      </w:hyperlink>
    </w:p>
    <w:p w14:paraId="3C427F5E" w14:textId="77777777" w:rsidR="00DB00F9" w:rsidRDefault="00DB00F9">
      <w:pPr>
        <w:pStyle w:val="TOC3"/>
        <w:rPr>
          <w:rFonts w:asciiTheme="minorHAnsi" w:eastAsiaTheme="minorEastAsia" w:hAnsiTheme="minorHAnsi" w:cstheme="minorBidi"/>
          <w:noProof/>
          <w:sz w:val="22"/>
          <w:szCs w:val="22"/>
        </w:rPr>
      </w:pPr>
      <w:hyperlink w:anchor="_Toc367363190" w:history="1">
        <w:r w:rsidRPr="00A664DD">
          <w:rPr>
            <w:rStyle w:val="Hyperlink"/>
            <w:noProof/>
          </w:rPr>
          <w:t>5.3.1</w:t>
        </w:r>
        <w:r>
          <w:rPr>
            <w:rFonts w:asciiTheme="minorHAnsi" w:eastAsiaTheme="minorEastAsia" w:hAnsiTheme="minorHAnsi" w:cstheme="minorBidi"/>
            <w:noProof/>
            <w:sz w:val="22"/>
            <w:szCs w:val="22"/>
          </w:rPr>
          <w:tab/>
        </w:r>
        <w:r w:rsidRPr="00A664DD">
          <w:rPr>
            <w:rStyle w:val="Hyperlink"/>
            <w:noProof/>
          </w:rPr>
          <w:t>System/UI Impact</w:t>
        </w:r>
        <w:r>
          <w:rPr>
            <w:noProof/>
            <w:webHidden/>
          </w:rPr>
          <w:tab/>
        </w:r>
        <w:r>
          <w:rPr>
            <w:noProof/>
            <w:webHidden/>
          </w:rPr>
          <w:fldChar w:fldCharType="begin"/>
        </w:r>
        <w:r>
          <w:rPr>
            <w:noProof/>
            <w:webHidden/>
          </w:rPr>
          <w:instrText xml:space="preserve"> PAGEREF _Toc367363190 \h </w:instrText>
        </w:r>
        <w:r>
          <w:rPr>
            <w:noProof/>
            <w:webHidden/>
          </w:rPr>
        </w:r>
        <w:r>
          <w:rPr>
            <w:noProof/>
            <w:webHidden/>
          </w:rPr>
          <w:fldChar w:fldCharType="separate"/>
        </w:r>
        <w:r>
          <w:rPr>
            <w:noProof/>
            <w:webHidden/>
          </w:rPr>
          <w:t>9</w:t>
        </w:r>
        <w:r>
          <w:rPr>
            <w:noProof/>
            <w:webHidden/>
          </w:rPr>
          <w:fldChar w:fldCharType="end"/>
        </w:r>
      </w:hyperlink>
    </w:p>
    <w:p w14:paraId="5E1D177B" w14:textId="77777777" w:rsidR="00DB00F9" w:rsidRDefault="00DB00F9">
      <w:pPr>
        <w:pStyle w:val="TOC3"/>
        <w:rPr>
          <w:rFonts w:asciiTheme="minorHAnsi" w:eastAsiaTheme="minorEastAsia" w:hAnsiTheme="minorHAnsi" w:cstheme="minorBidi"/>
          <w:noProof/>
          <w:sz w:val="22"/>
          <w:szCs w:val="22"/>
        </w:rPr>
      </w:pPr>
      <w:hyperlink w:anchor="_Toc367363191" w:history="1">
        <w:r w:rsidRPr="00A664DD">
          <w:rPr>
            <w:rStyle w:val="Hyperlink"/>
            <w:noProof/>
          </w:rPr>
          <w:t>5.3.2</w:t>
        </w:r>
        <w:r>
          <w:rPr>
            <w:rFonts w:asciiTheme="minorHAnsi" w:eastAsiaTheme="minorEastAsia" w:hAnsiTheme="minorHAnsi" w:cstheme="minorBidi"/>
            <w:noProof/>
            <w:sz w:val="22"/>
            <w:szCs w:val="22"/>
          </w:rPr>
          <w:tab/>
        </w:r>
        <w:r w:rsidRPr="00A664DD">
          <w:rPr>
            <w:rStyle w:val="Hyperlink"/>
            <w:noProof/>
          </w:rPr>
          <w:t>Impacted Stories</w:t>
        </w:r>
        <w:r>
          <w:rPr>
            <w:noProof/>
            <w:webHidden/>
          </w:rPr>
          <w:tab/>
        </w:r>
        <w:r>
          <w:rPr>
            <w:noProof/>
            <w:webHidden/>
          </w:rPr>
          <w:fldChar w:fldCharType="begin"/>
        </w:r>
        <w:r>
          <w:rPr>
            <w:noProof/>
            <w:webHidden/>
          </w:rPr>
          <w:instrText xml:space="preserve"> PAGEREF _Toc367363191 \h </w:instrText>
        </w:r>
        <w:r>
          <w:rPr>
            <w:noProof/>
            <w:webHidden/>
          </w:rPr>
        </w:r>
        <w:r>
          <w:rPr>
            <w:noProof/>
            <w:webHidden/>
          </w:rPr>
          <w:fldChar w:fldCharType="separate"/>
        </w:r>
        <w:r>
          <w:rPr>
            <w:noProof/>
            <w:webHidden/>
          </w:rPr>
          <w:t>10</w:t>
        </w:r>
        <w:r>
          <w:rPr>
            <w:noProof/>
            <w:webHidden/>
          </w:rPr>
          <w:fldChar w:fldCharType="end"/>
        </w:r>
      </w:hyperlink>
    </w:p>
    <w:p w14:paraId="1D1ABDD3" w14:textId="77777777" w:rsidR="00DB00F9" w:rsidRDefault="00DB00F9">
      <w:pPr>
        <w:pStyle w:val="TOC3"/>
        <w:rPr>
          <w:rFonts w:asciiTheme="minorHAnsi" w:eastAsiaTheme="minorEastAsia" w:hAnsiTheme="minorHAnsi" w:cstheme="minorBidi"/>
          <w:noProof/>
          <w:sz w:val="22"/>
          <w:szCs w:val="22"/>
        </w:rPr>
      </w:pPr>
      <w:hyperlink w:anchor="_Toc367363192" w:history="1">
        <w:r w:rsidRPr="00A664DD">
          <w:rPr>
            <w:rStyle w:val="Hyperlink"/>
            <w:noProof/>
          </w:rPr>
          <w:t>5.3.3</w:t>
        </w:r>
        <w:r>
          <w:rPr>
            <w:rFonts w:asciiTheme="minorHAnsi" w:eastAsiaTheme="minorEastAsia" w:hAnsiTheme="minorHAnsi" w:cstheme="minorBidi"/>
            <w:noProof/>
            <w:sz w:val="22"/>
            <w:szCs w:val="22"/>
          </w:rPr>
          <w:tab/>
        </w:r>
        <w:r w:rsidRPr="00A664DD">
          <w:rPr>
            <w:rStyle w:val="Hyperlink"/>
            <w:noProof/>
          </w:rPr>
          <w:t>Signature Rules(if any)</w:t>
        </w:r>
        <w:r>
          <w:rPr>
            <w:noProof/>
            <w:webHidden/>
          </w:rPr>
          <w:tab/>
        </w:r>
        <w:r>
          <w:rPr>
            <w:noProof/>
            <w:webHidden/>
          </w:rPr>
          <w:fldChar w:fldCharType="begin"/>
        </w:r>
        <w:r>
          <w:rPr>
            <w:noProof/>
            <w:webHidden/>
          </w:rPr>
          <w:instrText xml:space="preserve"> PAGEREF _Toc367363192 \h </w:instrText>
        </w:r>
        <w:r>
          <w:rPr>
            <w:noProof/>
            <w:webHidden/>
          </w:rPr>
        </w:r>
        <w:r>
          <w:rPr>
            <w:noProof/>
            <w:webHidden/>
          </w:rPr>
          <w:fldChar w:fldCharType="separate"/>
        </w:r>
        <w:r>
          <w:rPr>
            <w:noProof/>
            <w:webHidden/>
          </w:rPr>
          <w:t>10</w:t>
        </w:r>
        <w:r>
          <w:rPr>
            <w:noProof/>
            <w:webHidden/>
          </w:rPr>
          <w:fldChar w:fldCharType="end"/>
        </w:r>
      </w:hyperlink>
    </w:p>
    <w:p w14:paraId="25F10FF6" w14:textId="77777777" w:rsidR="00DB00F9" w:rsidRDefault="00DB00F9">
      <w:pPr>
        <w:pStyle w:val="TOC3"/>
        <w:rPr>
          <w:rFonts w:asciiTheme="minorHAnsi" w:eastAsiaTheme="minorEastAsia" w:hAnsiTheme="minorHAnsi" w:cstheme="minorBidi"/>
          <w:noProof/>
          <w:sz w:val="22"/>
          <w:szCs w:val="22"/>
        </w:rPr>
      </w:pPr>
      <w:hyperlink w:anchor="_Toc367363193" w:history="1">
        <w:r w:rsidRPr="00A664DD">
          <w:rPr>
            <w:rStyle w:val="Hyperlink"/>
            <w:noProof/>
          </w:rPr>
          <w:t>5.3.4</w:t>
        </w:r>
        <w:r>
          <w:rPr>
            <w:rFonts w:asciiTheme="minorHAnsi" w:eastAsiaTheme="minorEastAsia" w:hAnsiTheme="minorHAnsi" w:cstheme="minorBidi"/>
            <w:noProof/>
            <w:sz w:val="22"/>
            <w:szCs w:val="22"/>
          </w:rPr>
          <w:tab/>
        </w:r>
        <w:r w:rsidRPr="00A664DD">
          <w:rPr>
            <w:rStyle w:val="Hyperlink"/>
            <w:noProof/>
          </w:rPr>
          <w:t>Document Content and Applicable Triggers</w:t>
        </w:r>
        <w:r>
          <w:rPr>
            <w:noProof/>
            <w:webHidden/>
          </w:rPr>
          <w:tab/>
        </w:r>
        <w:r>
          <w:rPr>
            <w:noProof/>
            <w:webHidden/>
          </w:rPr>
          <w:fldChar w:fldCharType="begin"/>
        </w:r>
        <w:r>
          <w:rPr>
            <w:noProof/>
            <w:webHidden/>
          </w:rPr>
          <w:instrText xml:space="preserve"> PAGEREF _Toc367363193 \h </w:instrText>
        </w:r>
        <w:r>
          <w:rPr>
            <w:noProof/>
            <w:webHidden/>
          </w:rPr>
        </w:r>
        <w:r>
          <w:rPr>
            <w:noProof/>
            <w:webHidden/>
          </w:rPr>
          <w:fldChar w:fldCharType="separate"/>
        </w:r>
        <w:r>
          <w:rPr>
            <w:noProof/>
            <w:webHidden/>
          </w:rPr>
          <w:t>10</w:t>
        </w:r>
        <w:r>
          <w:rPr>
            <w:noProof/>
            <w:webHidden/>
          </w:rPr>
          <w:fldChar w:fldCharType="end"/>
        </w:r>
      </w:hyperlink>
    </w:p>
    <w:p w14:paraId="2BFE0EB6" w14:textId="77777777" w:rsidR="00DB00F9" w:rsidRDefault="00DB00F9">
      <w:pPr>
        <w:pStyle w:val="TOC3"/>
        <w:rPr>
          <w:rFonts w:asciiTheme="minorHAnsi" w:eastAsiaTheme="minorEastAsia" w:hAnsiTheme="minorHAnsi" w:cstheme="minorBidi"/>
          <w:noProof/>
          <w:sz w:val="22"/>
          <w:szCs w:val="22"/>
        </w:rPr>
      </w:pPr>
      <w:hyperlink w:anchor="_Toc367363194" w:history="1">
        <w:r w:rsidRPr="00A664DD">
          <w:rPr>
            <w:rStyle w:val="Hyperlink"/>
            <w:noProof/>
          </w:rPr>
          <w:t>5.3.5</w:t>
        </w:r>
        <w:r>
          <w:rPr>
            <w:rFonts w:asciiTheme="minorHAnsi" w:eastAsiaTheme="minorEastAsia" w:hAnsiTheme="minorHAnsi" w:cstheme="minorBidi"/>
            <w:noProof/>
            <w:sz w:val="22"/>
            <w:szCs w:val="22"/>
          </w:rPr>
          <w:tab/>
        </w:r>
        <w:r w:rsidRPr="00A664DD">
          <w:rPr>
            <w:rStyle w:val="Hyperlink"/>
            <w:noProof/>
          </w:rPr>
          <w:t>Key pointers to keep in mind</w:t>
        </w:r>
        <w:r>
          <w:rPr>
            <w:noProof/>
            <w:webHidden/>
          </w:rPr>
          <w:tab/>
        </w:r>
        <w:r>
          <w:rPr>
            <w:noProof/>
            <w:webHidden/>
          </w:rPr>
          <w:fldChar w:fldCharType="begin"/>
        </w:r>
        <w:r>
          <w:rPr>
            <w:noProof/>
            <w:webHidden/>
          </w:rPr>
          <w:instrText xml:space="preserve"> PAGEREF _Toc367363194 \h </w:instrText>
        </w:r>
        <w:r>
          <w:rPr>
            <w:noProof/>
            <w:webHidden/>
          </w:rPr>
        </w:r>
        <w:r>
          <w:rPr>
            <w:noProof/>
            <w:webHidden/>
          </w:rPr>
          <w:fldChar w:fldCharType="separate"/>
        </w:r>
        <w:r>
          <w:rPr>
            <w:noProof/>
            <w:webHidden/>
          </w:rPr>
          <w:t>10</w:t>
        </w:r>
        <w:r>
          <w:rPr>
            <w:noProof/>
            <w:webHidden/>
          </w:rPr>
          <w:fldChar w:fldCharType="end"/>
        </w:r>
      </w:hyperlink>
    </w:p>
    <w:p w14:paraId="4C871463" w14:textId="77777777" w:rsidR="00DB00F9" w:rsidRDefault="00DB00F9">
      <w:pPr>
        <w:pStyle w:val="TOC2"/>
        <w:rPr>
          <w:rFonts w:asciiTheme="minorHAnsi" w:eastAsiaTheme="minorEastAsia" w:hAnsiTheme="minorHAnsi" w:cstheme="minorBidi"/>
          <w:sz w:val="22"/>
          <w:szCs w:val="22"/>
        </w:rPr>
      </w:pPr>
      <w:hyperlink w:anchor="_Toc367363195" w:history="1">
        <w:r w:rsidRPr="00A664DD">
          <w:rPr>
            <w:rStyle w:val="Hyperlink"/>
          </w:rPr>
          <w:t>5.4</w:t>
        </w:r>
        <w:r>
          <w:rPr>
            <w:rFonts w:asciiTheme="minorHAnsi" w:eastAsiaTheme="minorEastAsia" w:hAnsiTheme="minorHAnsi" w:cstheme="minorBidi"/>
            <w:sz w:val="22"/>
            <w:szCs w:val="22"/>
          </w:rPr>
          <w:tab/>
        </w:r>
        <w:r w:rsidRPr="00A664DD">
          <w:rPr>
            <w:rStyle w:val="Hyperlink"/>
          </w:rPr>
          <w:t>AA21NJA Added Personal Injury Protection Coverage</w:t>
        </w:r>
        <w:r>
          <w:rPr>
            <w:webHidden/>
          </w:rPr>
          <w:tab/>
        </w:r>
        <w:r>
          <w:rPr>
            <w:webHidden/>
          </w:rPr>
          <w:fldChar w:fldCharType="begin"/>
        </w:r>
        <w:r>
          <w:rPr>
            <w:webHidden/>
          </w:rPr>
          <w:instrText xml:space="preserve"> PAGEREF _Toc367363195 \h </w:instrText>
        </w:r>
        <w:r>
          <w:rPr>
            <w:webHidden/>
          </w:rPr>
        </w:r>
        <w:r>
          <w:rPr>
            <w:webHidden/>
          </w:rPr>
          <w:fldChar w:fldCharType="separate"/>
        </w:r>
        <w:r>
          <w:rPr>
            <w:webHidden/>
          </w:rPr>
          <w:t>11</w:t>
        </w:r>
        <w:r>
          <w:rPr>
            <w:webHidden/>
          </w:rPr>
          <w:fldChar w:fldCharType="end"/>
        </w:r>
      </w:hyperlink>
    </w:p>
    <w:p w14:paraId="7526039C" w14:textId="77777777" w:rsidR="00DB00F9" w:rsidRDefault="00DB00F9">
      <w:pPr>
        <w:pStyle w:val="TOC3"/>
        <w:rPr>
          <w:rFonts w:asciiTheme="minorHAnsi" w:eastAsiaTheme="minorEastAsia" w:hAnsiTheme="minorHAnsi" w:cstheme="minorBidi"/>
          <w:noProof/>
          <w:sz w:val="22"/>
          <w:szCs w:val="22"/>
        </w:rPr>
      </w:pPr>
      <w:hyperlink w:anchor="_Toc367363196" w:history="1">
        <w:r w:rsidRPr="00A664DD">
          <w:rPr>
            <w:rStyle w:val="Hyperlink"/>
            <w:noProof/>
          </w:rPr>
          <w:t>5.4.1</w:t>
        </w:r>
        <w:r>
          <w:rPr>
            <w:rFonts w:asciiTheme="minorHAnsi" w:eastAsiaTheme="minorEastAsia" w:hAnsiTheme="minorHAnsi" w:cstheme="minorBidi"/>
            <w:noProof/>
            <w:sz w:val="22"/>
            <w:szCs w:val="22"/>
          </w:rPr>
          <w:tab/>
        </w:r>
        <w:r w:rsidRPr="00A664DD">
          <w:rPr>
            <w:rStyle w:val="Hyperlink"/>
            <w:noProof/>
          </w:rPr>
          <w:t>System/UI Impact</w:t>
        </w:r>
        <w:r>
          <w:rPr>
            <w:noProof/>
            <w:webHidden/>
          </w:rPr>
          <w:tab/>
        </w:r>
        <w:r>
          <w:rPr>
            <w:noProof/>
            <w:webHidden/>
          </w:rPr>
          <w:fldChar w:fldCharType="begin"/>
        </w:r>
        <w:r>
          <w:rPr>
            <w:noProof/>
            <w:webHidden/>
          </w:rPr>
          <w:instrText xml:space="preserve"> PAGEREF _Toc367363196 \h </w:instrText>
        </w:r>
        <w:r>
          <w:rPr>
            <w:noProof/>
            <w:webHidden/>
          </w:rPr>
        </w:r>
        <w:r>
          <w:rPr>
            <w:noProof/>
            <w:webHidden/>
          </w:rPr>
          <w:fldChar w:fldCharType="separate"/>
        </w:r>
        <w:r>
          <w:rPr>
            <w:noProof/>
            <w:webHidden/>
          </w:rPr>
          <w:t>11</w:t>
        </w:r>
        <w:r>
          <w:rPr>
            <w:noProof/>
            <w:webHidden/>
          </w:rPr>
          <w:fldChar w:fldCharType="end"/>
        </w:r>
      </w:hyperlink>
    </w:p>
    <w:p w14:paraId="4E657C38" w14:textId="77777777" w:rsidR="00DB00F9" w:rsidRDefault="00DB00F9">
      <w:pPr>
        <w:pStyle w:val="TOC3"/>
        <w:rPr>
          <w:rFonts w:asciiTheme="minorHAnsi" w:eastAsiaTheme="minorEastAsia" w:hAnsiTheme="minorHAnsi" w:cstheme="minorBidi"/>
          <w:noProof/>
          <w:sz w:val="22"/>
          <w:szCs w:val="22"/>
        </w:rPr>
      </w:pPr>
      <w:hyperlink w:anchor="_Toc367363197" w:history="1">
        <w:r w:rsidRPr="00A664DD">
          <w:rPr>
            <w:rStyle w:val="Hyperlink"/>
            <w:noProof/>
          </w:rPr>
          <w:t>5.4.2</w:t>
        </w:r>
        <w:r>
          <w:rPr>
            <w:rFonts w:asciiTheme="minorHAnsi" w:eastAsiaTheme="minorEastAsia" w:hAnsiTheme="minorHAnsi" w:cstheme="minorBidi"/>
            <w:noProof/>
            <w:sz w:val="22"/>
            <w:szCs w:val="22"/>
          </w:rPr>
          <w:tab/>
        </w:r>
        <w:r w:rsidRPr="00A664DD">
          <w:rPr>
            <w:rStyle w:val="Hyperlink"/>
            <w:noProof/>
          </w:rPr>
          <w:t>Impacted Stories</w:t>
        </w:r>
        <w:r>
          <w:rPr>
            <w:noProof/>
            <w:webHidden/>
          </w:rPr>
          <w:tab/>
        </w:r>
        <w:r>
          <w:rPr>
            <w:noProof/>
            <w:webHidden/>
          </w:rPr>
          <w:fldChar w:fldCharType="begin"/>
        </w:r>
        <w:r>
          <w:rPr>
            <w:noProof/>
            <w:webHidden/>
          </w:rPr>
          <w:instrText xml:space="preserve"> PAGEREF _Toc367363197 \h </w:instrText>
        </w:r>
        <w:r>
          <w:rPr>
            <w:noProof/>
            <w:webHidden/>
          </w:rPr>
        </w:r>
        <w:r>
          <w:rPr>
            <w:noProof/>
            <w:webHidden/>
          </w:rPr>
          <w:fldChar w:fldCharType="separate"/>
        </w:r>
        <w:r>
          <w:rPr>
            <w:noProof/>
            <w:webHidden/>
          </w:rPr>
          <w:t>11</w:t>
        </w:r>
        <w:r>
          <w:rPr>
            <w:noProof/>
            <w:webHidden/>
          </w:rPr>
          <w:fldChar w:fldCharType="end"/>
        </w:r>
      </w:hyperlink>
    </w:p>
    <w:p w14:paraId="265B569F" w14:textId="77777777" w:rsidR="00DB00F9" w:rsidRDefault="00DB00F9">
      <w:pPr>
        <w:pStyle w:val="TOC3"/>
        <w:rPr>
          <w:rFonts w:asciiTheme="minorHAnsi" w:eastAsiaTheme="minorEastAsia" w:hAnsiTheme="minorHAnsi" w:cstheme="minorBidi"/>
          <w:noProof/>
          <w:sz w:val="22"/>
          <w:szCs w:val="22"/>
        </w:rPr>
      </w:pPr>
      <w:hyperlink w:anchor="_Toc367363198" w:history="1">
        <w:r w:rsidRPr="00A664DD">
          <w:rPr>
            <w:rStyle w:val="Hyperlink"/>
            <w:noProof/>
          </w:rPr>
          <w:t>5.4.3</w:t>
        </w:r>
        <w:r>
          <w:rPr>
            <w:rFonts w:asciiTheme="minorHAnsi" w:eastAsiaTheme="minorEastAsia" w:hAnsiTheme="minorHAnsi" w:cstheme="minorBidi"/>
            <w:noProof/>
            <w:sz w:val="22"/>
            <w:szCs w:val="22"/>
          </w:rPr>
          <w:tab/>
        </w:r>
        <w:r w:rsidRPr="00A664DD">
          <w:rPr>
            <w:rStyle w:val="Hyperlink"/>
            <w:noProof/>
          </w:rPr>
          <w:t>Signature Rules(if any)</w:t>
        </w:r>
        <w:r>
          <w:rPr>
            <w:noProof/>
            <w:webHidden/>
          </w:rPr>
          <w:tab/>
        </w:r>
        <w:r>
          <w:rPr>
            <w:noProof/>
            <w:webHidden/>
          </w:rPr>
          <w:fldChar w:fldCharType="begin"/>
        </w:r>
        <w:r>
          <w:rPr>
            <w:noProof/>
            <w:webHidden/>
          </w:rPr>
          <w:instrText xml:space="preserve"> PAGEREF _Toc367363198 \h </w:instrText>
        </w:r>
        <w:r>
          <w:rPr>
            <w:noProof/>
            <w:webHidden/>
          </w:rPr>
        </w:r>
        <w:r>
          <w:rPr>
            <w:noProof/>
            <w:webHidden/>
          </w:rPr>
          <w:fldChar w:fldCharType="separate"/>
        </w:r>
        <w:r>
          <w:rPr>
            <w:noProof/>
            <w:webHidden/>
          </w:rPr>
          <w:t>12</w:t>
        </w:r>
        <w:r>
          <w:rPr>
            <w:noProof/>
            <w:webHidden/>
          </w:rPr>
          <w:fldChar w:fldCharType="end"/>
        </w:r>
      </w:hyperlink>
    </w:p>
    <w:p w14:paraId="1916E948" w14:textId="77777777" w:rsidR="00DB00F9" w:rsidRDefault="00DB00F9">
      <w:pPr>
        <w:pStyle w:val="TOC3"/>
        <w:rPr>
          <w:rFonts w:asciiTheme="minorHAnsi" w:eastAsiaTheme="minorEastAsia" w:hAnsiTheme="minorHAnsi" w:cstheme="minorBidi"/>
          <w:noProof/>
          <w:sz w:val="22"/>
          <w:szCs w:val="22"/>
        </w:rPr>
      </w:pPr>
      <w:hyperlink w:anchor="_Toc367363199" w:history="1">
        <w:r w:rsidRPr="00A664DD">
          <w:rPr>
            <w:rStyle w:val="Hyperlink"/>
            <w:noProof/>
          </w:rPr>
          <w:t>5.4.4</w:t>
        </w:r>
        <w:r>
          <w:rPr>
            <w:rFonts w:asciiTheme="minorHAnsi" w:eastAsiaTheme="minorEastAsia" w:hAnsiTheme="minorHAnsi" w:cstheme="minorBidi"/>
            <w:noProof/>
            <w:sz w:val="22"/>
            <w:szCs w:val="22"/>
          </w:rPr>
          <w:tab/>
        </w:r>
        <w:r w:rsidRPr="00A664DD">
          <w:rPr>
            <w:rStyle w:val="Hyperlink"/>
            <w:noProof/>
          </w:rPr>
          <w:t>Document Content and Applicable Triggers</w:t>
        </w:r>
        <w:r>
          <w:rPr>
            <w:noProof/>
            <w:webHidden/>
          </w:rPr>
          <w:tab/>
        </w:r>
        <w:r>
          <w:rPr>
            <w:noProof/>
            <w:webHidden/>
          </w:rPr>
          <w:fldChar w:fldCharType="begin"/>
        </w:r>
        <w:r>
          <w:rPr>
            <w:noProof/>
            <w:webHidden/>
          </w:rPr>
          <w:instrText xml:space="preserve"> PAGEREF _Toc367363199 \h </w:instrText>
        </w:r>
        <w:r>
          <w:rPr>
            <w:noProof/>
            <w:webHidden/>
          </w:rPr>
        </w:r>
        <w:r>
          <w:rPr>
            <w:noProof/>
            <w:webHidden/>
          </w:rPr>
          <w:fldChar w:fldCharType="separate"/>
        </w:r>
        <w:r>
          <w:rPr>
            <w:noProof/>
            <w:webHidden/>
          </w:rPr>
          <w:t>12</w:t>
        </w:r>
        <w:r>
          <w:rPr>
            <w:noProof/>
            <w:webHidden/>
          </w:rPr>
          <w:fldChar w:fldCharType="end"/>
        </w:r>
      </w:hyperlink>
    </w:p>
    <w:p w14:paraId="1F0028A1" w14:textId="77777777" w:rsidR="00DB00F9" w:rsidRDefault="00DB00F9">
      <w:pPr>
        <w:pStyle w:val="TOC3"/>
        <w:rPr>
          <w:rFonts w:asciiTheme="minorHAnsi" w:eastAsiaTheme="minorEastAsia" w:hAnsiTheme="minorHAnsi" w:cstheme="minorBidi"/>
          <w:noProof/>
          <w:sz w:val="22"/>
          <w:szCs w:val="22"/>
        </w:rPr>
      </w:pPr>
      <w:hyperlink w:anchor="_Toc367363200" w:history="1">
        <w:r w:rsidRPr="00A664DD">
          <w:rPr>
            <w:rStyle w:val="Hyperlink"/>
            <w:noProof/>
          </w:rPr>
          <w:t>5.4.5</w:t>
        </w:r>
        <w:r>
          <w:rPr>
            <w:rFonts w:asciiTheme="minorHAnsi" w:eastAsiaTheme="minorEastAsia" w:hAnsiTheme="minorHAnsi" w:cstheme="minorBidi"/>
            <w:noProof/>
            <w:sz w:val="22"/>
            <w:szCs w:val="22"/>
          </w:rPr>
          <w:tab/>
        </w:r>
        <w:r w:rsidRPr="00A664DD">
          <w:rPr>
            <w:rStyle w:val="Hyperlink"/>
            <w:noProof/>
          </w:rPr>
          <w:t>Key pointers to keep in mind</w:t>
        </w:r>
        <w:r>
          <w:rPr>
            <w:noProof/>
            <w:webHidden/>
          </w:rPr>
          <w:tab/>
        </w:r>
        <w:r>
          <w:rPr>
            <w:noProof/>
            <w:webHidden/>
          </w:rPr>
          <w:fldChar w:fldCharType="begin"/>
        </w:r>
        <w:r>
          <w:rPr>
            <w:noProof/>
            <w:webHidden/>
          </w:rPr>
          <w:instrText xml:space="preserve"> PAGEREF _Toc367363200 \h </w:instrText>
        </w:r>
        <w:r>
          <w:rPr>
            <w:noProof/>
            <w:webHidden/>
          </w:rPr>
        </w:r>
        <w:r>
          <w:rPr>
            <w:noProof/>
            <w:webHidden/>
          </w:rPr>
          <w:fldChar w:fldCharType="separate"/>
        </w:r>
        <w:r>
          <w:rPr>
            <w:noProof/>
            <w:webHidden/>
          </w:rPr>
          <w:t>12</w:t>
        </w:r>
        <w:r>
          <w:rPr>
            <w:noProof/>
            <w:webHidden/>
          </w:rPr>
          <w:fldChar w:fldCharType="end"/>
        </w:r>
      </w:hyperlink>
    </w:p>
    <w:p w14:paraId="6423682D" w14:textId="77777777" w:rsidR="00DB00F9" w:rsidRDefault="00DB00F9">
      <w:pPr>
        <w:pStyle w:val="TOC2"/>
        <w:rPr>
          <w:rFonts w:asciiTheme="minorHAnsi" w:eastAsiaTheme="minorEastAsia" w:hAnsiTheme="minorHAnsi" w:cstheme="minorBidi"/>
          <w:sz w:val="22"/>
          <w:szCs w:val="22"/>
        </w:rPr>
      </w:pPr>
      <w:hyperlink w:anchor="_Toc367363201" w:history="1">
        <w:r w:rsidRPr="00A664DD">
          <w:rPr>
            <w:rStyle w:val="Hyperlink"/>
          </w:rPr>
          <w:t>5.5</w:t>
        </w:r>
        <w:r>
          <w:rPr>
            <w:rFonts w:asciiTheme="minorHAnsi" w:eastAsiaTheme="minorEastAsia" w:hAnsiTheme="minorHAnsi" w:cstheme="minorBidi"/>
            <w:sz w:val="22"/>
            <w:szCs w:val="22"/>
          </w:rPr>
          <w:tab/>
        </w:r>
        <w:r w:rsidRPr="00A664DD">
          <w:rPr>
            <w:rStyle w:val="Hyperlink"/>
          </w:rPr>
          <w:t>AA49NY Rental Car Reimbursement Coverage</w:t>
        </w:r>
        <w:r>
          <w:rPr>
            <w:webHidden/>
          </w:rPr>
          <w:tab/>
        </w:r>
        <w:r>
          <w:rPr>
            <w:webHidden/>
          </w:rPr>
          <w:fldChar w:fldCharType="begin"/>
        </w:r>
        <w:r>
          <w:rPr>
            <w:webHidden/>
          </w:rPr>
          <w:instrText xml:space="preserve"> PAGEREF _Toc367363201 \h </w:instrText>
        </w:r>
        <w:r>
          <w:rPr>
            <w:webHidden/>
          </w:rPr>
        </w:r>
        <w:r>
          <w:rPr>
            <w:webHidden/>
          </w:rPr>
          <w:fldChar w:fldCharType="separate"/>
        </w:r>
        <w:r>
          <w:rPr>
            <w:webHidden/>
          </w:rPr>
          <w:t>12</w:t>
        </w:r>
        <w:r>
          <w:rPr>
            <w:webHidden/>
          </w:rPr>
          <w:fldChar w:fldCharType="end"/>
        </w:r>
      </w:hyperlink>
    </w:p>
    <w:p w14:paraId="3D606F53" w14:textId="77777777" w:rsidR="00DB00F9" w:rsidRDefault="00DB00F9">
      <w:pPr>
        <w:pStyle w:val="TOC3"/>
        <w:rPr>
          <w:rFonts w:asciiTheme="minorHAnsi" w:eastAsiaTheme="minorEastAsia" w:hAnsiTheme="minorHAnsi" w:cstheme="minorBidi"/>
          <w:noProof/>
          <w:sz w:val="22"/>
          <w:szCs w:val="22"/>
        </w:rPr>
      </w:pPr>
      <w:hyperlink w:anchor="_Toc367363202" w:history="1">
        <w:r w:rsidRPr="00A664DD">
          <w:rPr>
            <w:rStyle w:val="Hyperlink"/>
            <w:noProof/>
          </w:rPr>
          <w:t>5.5.1</w:t>
        </w:r>
        <w:r>
          <w:rPr>
            <w:rFonts w:asciiTheme="minorHAnsi" w:eastAsiaTheme="minorEastAsia" w:hAnsiTheme="minorHAnsi" w:cstheme="minorBidi"/>
            <w:noProof/>
            <w:sz w:val="22"/>
            <w:szCs w:val="22"/>
          </w:rPr>
          <w:tab/>
        </w:r>
        <w:r w:rsidRPr="00A664DD">
          <w:rPr>
            <w:rStyle w:val="Hyperlink"/>
            <w:noProof/>
          </w:rPr>
          <w:t>System/UI Impact</w:t>
        </w:r>
        <w:r>
          <w:rPr>
            <w:noProof/>
            <w:webHidden/>
          </w:rPr>
          <w:tab/>
        </w:r>
        <w:r>
          <w:rPr>
            <w:noProof/>
            <w:webHidden/>
          </w:rPr>
          <w:fldChar w:fldCharType="begin"/>
        </w:r>
        <w:r>
          <w:rPr>
            <w:noProof/>
            <w:webHidden/>
          </w:rPr>
          <w:instrText xml:space="preserve"> PAGEREF _Toc367363202 \h </w:instrText>
        </w:r>
        <w:r>
          <w:rPr>
            <w:noProof/>
            <w:webHidden/>
          </w:rPr>
        </w:r>
        <w:r>
          <w:rPr>
            <w:noProof/>
            <w:webHidden/>
          </w:rPr>
          <w:fldChar w:fldCharType="separate"/>
        </w:r>
        <w:r>
          <w:rPr>
            <w:noProof/>
            <w:webHidden/>
          </w:rPr>
          <w:t>12</w:t>
        </w:r>
        <w:r>
          <w:rPr>
            <w:noProof/>
            <w:webHidden/>
          </w:rPr>
          <w:fldChar w:fldCharType="end"/>
        </w:r>
      </w:hyperlink>
    </w:p>
    <w:p w14:paraId="379B88FD" w14:textId="77777777" w:rsidR="00DB00F9" w:rsidRDefault="00DB00F9">
      <w:pPr>
        <w:pStyle w:val="TOC3"/>
        <w:rPr>
          <w:rFonts w:asciiTheme="minorHAnsi" w:eastAsiaTheme="minorEastAsia" w:hAnsiTheme="minorHAnsi" w:cstheme="minorBidi"/>
          <w:noProof/>
          <w:sz w:val="22"/>
          <w:szCs w:val="22"/>
        </w:rPr>
      </w:pPr>
      <w:hyperlink w:anchor="_Toc367363203" w:history="1">
        <w:r w:rsidRPr="00A664DD">
          <w:rPr>
            <w:rStyle w:val="Hyperlink"/>
            <w:noProof/>
          </w:rPr>
          <w:t>5.5.2</w:t>
        </w:r>
        <w:r>
          <w:rPr>
            <w:rFonts w:asciiTheme="minorHAnsi" w:eastAsiaTheme="minorEastAsia" w:hAnsiTheme="minorHAnsi" w:cstheme="minorBidi"/>
            <w:noProof/>
            <w:sz w:val="22"/>
            <w:szCs w:val="22"/>
          </w:rPr>
          <w:tab/>
        </w:r>
        <w:r w:rsidRPr="00A664DD">
          <w:rPr>
            <w:rStyle w:val="Hyperlink"/>
            <w:noProof/>
          </w:rPr>
          <w:t>Impacted Stories</w:t>
        </w:r>
        <w:r>
          <w:rPr>
            <w:noProof/>
            <w:webHidden/>
          </w:rPr>
          <w:tab/>
        </w:r>
        <w:r>
          <w:rPr>
            <w:noProof/>
            <w:webHidden/>
          </w:rPr>
          <w:fldChar w:fldCharType="begin"/>
        </w:r>
        <w:r>
          <w:rPr>
            <w:noProof/>
            <w:webHidden/>
          </w:rPr>
          <w:instrText xml:space="preserve"> PAGEREF _Toc367363203 \h </w:instrText>
        </w:r>
        <w:r>
          <w:rPr>
            <w:noProof/>
            <w:webHidden/>
          </w:rPr>
        </w:r>
        <w:r>
          <w:rPr>
            <w:noProof/>
            <w:webHidden/>
          </w:rPr>
          <w:fldChar w:fldCharType="separate"/>
        </w:r>
        <w:r>
          <w:rPr>
            <w:noProof/>
            <w:webHidden/>
          </w:rPr>
          <w:t>12</w:t>
        </w:r>
        <w:r>
          <w:rPr>
            <w:noProof/>
            <w:webHidden/>
          </w:rPr>
          <w:fldChar w:fldCharType="end"/>
        </w:r>
      </w:hyperlink>
    </w:p>
    <w:p w14:paraId="64E31079" w14:textId="77777777" w:rsidR="00DB00F9" w:rsidRDefault="00DB00F9">
      <w:pPr>
        <w:pStyle w:val="TOC3"/>
        <w:rPr>
          <w:rFonts w:asciiTheme="minorHAnsi" w:eastAsiaTheme="minorEastAsia" w:hAnsiTheme="minorHAnsi" w:cstheme="minorBidi"/>
          <w:noProof/>
          <w:sz w:val="22"/>
          <w:szCs w:val="22"/>
        </w:rPr>
      </w:pPr>
      <w:hyperlink w:anchor="_Toc367363204" w:history="1">
        <w:r w:rsidRPr="00A664DD">
          <w:rPr>
            <w:rStyle w:val="Hyperlink"/>
            <w:noProof/>
          </w:rPr>
          <w:t>5.5.3</w:t>
        </w:r>
        <w:r>
          <w:rPr>
            <w:rFonts w:asciiTheme="minorHAnsi" w:eastAsiaTheme="minorEastAsia" w:hAnsiTheme="minorHAnsi" w:cstheme="minorBidi"/>
            <w:noProof/>
            <w:sz w:val="22"/>
            <w:szCs w:val="22"/>
          </w:rPr>
          <w:tab/>
        </w:r>
        <w:r w:rsidRPr="00A664DD">
          <w:rPr>
            <w:rStyle w:val="Hyperlink"/>
            <w:noProof/>
          </w:rPr>
          <w:t>Signature Rules(if any)</w:t>
        </w:r>
        <w:r>
          <w:rPr>
            <w:noProof/>
            <w:webHidden/>
          </w:rPr>
          <w:tab/>
        </w:r>
        <w:r>
          <w:rPr>
            <w:noProof/>
            <w:webHidden/>
          </w:rPr>
          <w:fldChar w:fldCharType="begin"/>
        </w:r>
        <w:r>
          <w:rPr>
            <w:noProof/>
            <w:webHidden/>
          </w:rPr>
          <w:instrText xml:space="preserve"> PAGEREF _Toc367363204 \h </w:instrText>
        </w:r>
        <w:r>
          <w:rPr>
            <w:noProof/>
            <w:webHidden/>
          </w:rPr>
        </w:r>
        <w:r>
          <w:rPr>
            <w:noProof/>
            <w:webHidden/>
          </w:rPr>
          <w:fldChar w:fldCharType="separate"/>
        </w:r>
        <w:r>
          <w:rPr>
            <w:noProof/>
            <w:webHidden/>
          </w:rPr>
          <w:t>13</w:t>
        </w:r>
        <w:r>
          <w:rPr>
            <w:noProof/>
            <w:webHidden/>
          </w:rPr>
          <w:fldChar w:fldCharType="end"/>
        </w:r>
      </w:hyperlink>
    </w:p>
    <w:p w14:paraId="75FBE57E" w14:textId="77777777" w:rsidR="00DB00F9" w:rsidRDefault="00DB00F9">
      <w:pPr>
        <w:pStyle w:val="TOC3"/>
        <w:rPr>
          <w:rFonts w:asciiTheme="minorHAnsi" w:eastAsiaTheme="minorEastAsia" w:hAnsiTheme="minorHAnsi" w:cstheme="minorBidi"/>
          <w:noProof/>
          <w:sz w:val="22"/>
          <w:szCs w:val="22"/>
        </w:rPr>
      </w:pPr>
      <w:hyperlink w:anchor="_Toc367363205" w:history="1">
        <w:r w:rsidRPr="00A664DD">
          <w:rPr>
            <w:rStyle w:val="Hyperlink"/>
            <w:noProof/>
          </w:rPr>
          <w:t>5.5.4</w:t>
        </w:r>
        <w:r>
          <w:rPr>
            <w:rFonts w:asciiTheme="minorHAnsi" w:eastAsiaTheme="minorEastAsia" w:hAnsiTheme="minorHAnsi" w:cstheme="minorBidi"/>
            <w:noProof/>
            <w:sz w:val="22"/>
            <w:szCs w:val="22"/>
          </w:rPr>
          <w:tab/>
        </w:r>
        <w:r w:rsidRPr="00A664DD">
          <w:rPr>
            <w:rStyle w:val="Hyperlink"/>
            <w:noProof/>
          </w:rPr>
          <w:t>Document Content and Applicable Triggers</w:t>
        </w:r>
        <w:r>
          <w:rPr>
            <w:noProof/>
            <w:webHidden/>
          </w:rPr>
          <w:tab/>
        </w:r>
        <w:r>
          <w:rPr>
            <w:noProof/>
            <w:webHidden/>
          </w:rPr>
          <w:fldChar w:fldCharType="begin"/>
        </w:r>
        <w:r>
          <w:rPr>
            <w:noProof/>
            <w:webHidden/>
          </w:rPr>
          <w:instrText xml:space="preserve"> PAGEREF _Toc367363205 \h </w:instrText>
        </w:r>
        <w:r>
          <w:rPr>
            <w:noProof/>
            <w:webHidden/>
          </w:rPr>
        </w:r>
        <w:r>
          <w:rPr>
            <w:noProof/>
            <w:webHidden/>
          </w:rPr>
          <w:fldChar w:fldCharType="separate"/>
        </w:r>
        <w:r>
          <w:rPr>
            <w:noProof/>
            <w:webHidden/>
          </w:rPr>
          <w:t>13</w:t>
        </w:r>
        <w:r>
          <w:rPr>
            <w:noProof/>
            <w:webHidden/>
          </w:rPr>
          <w:fldChar w:fldCharType="end"/>
        </w:r>
      </w:hyperlink>
    </w:p>
    <w:p w14:paraId="5BA0166C" w14:textId="77777777" w:rsidR="00DB00F9" w:rsidRDefault="00DB00F9">
      <w:pPr>
        <w:pStyle w:val="TOC3"/>
        <w:rPr>
          <w:rFonts w:asciiTheme="minorHAnsi" w:eastAsiaTheme="minorEastAsia" w:hAnsiTheme="minorHAnsi" w:cstheme="minorBidi"/>
          <w:noProof/>
          <w:sz w:val="22"/>
          <w:szCs w:val="22"/>
        </w:rPr>
      </w:pPr>
      <w:hyperlink w:anchor="_Toc367363206" w:history="1">
        <w:r w:rsidRPr="00A664DD">
          <w:rPr>
            <w:rStyle w:val="Hyperlink"/>
            <w:noProof/>
          </w:rPr>
          <w:t>5.5.5</w:t>
        </w:r>
        <w:r>
          <w:rPr>
            <w:rFonts w:asciiTheme="minorHAnsi" w:eastAsiaTheme="minorEastAsia" w:hAnsiTheme="minorHAnsi" w:cstheme="minorBidi"/>
            <w:noProof/>
            <w:sz w:val="22"/>
            <w:szCs w:val="22"/>
          </w:rPr>
          <w:tab/>
        </w:r>
        <w:r w:rsidRPr="00A664DD">
          <w:rPr>
            <w:rStyle w:val="Hyperlink"/>
            <w:noProof/>
          </w:rPr>
          <w:t>Key pointers to keep in mind</w:t>
        </w:r>
        <w:r>
          <w:rPr>
            <w:noProof/>
            <w:webHidden/>
          </w:rPr>
          <w:tab/>
        </w:r>
        <w:r>
          <w:rPr>
            <w:noProof/>
            <w:webHidden/>
          </w:rPr>
          <w:fldChar w:fldCharType="begin"/>
        </w:r>
        <w:r>
          <w:rPr>
            <w:noProof/>
            <w:webHidden/>
          </w:rPr>
          <w:instrText xml:space="preserve"> PAGEREF _Toc367363206 \h </w:instrText>
        </w:r>
        <w:r>
          <w:rPr>
            <w:noProof/>
            <w:webHidden/>
          </w:rPr>
        </w:r>
        <w:r>
          <w:rPr>
            <w:noProof/>
            <w:webHidden/>
          </w:rPr>
          <w:fldChar w:fldCharType="separate"/>
        </w:r>
        <w:r>
          <w:rPr>
            <w:noProof/>
            <w:webHidden/>
          </w:rPr>
          <w:t>13</w:t>
        </w:r>
        <w:r>
          <w:rPr>
            <w:noProof/>
            <w:webHidden/>
          </w:rPr>
          <w:fldChar w:fldCharType="end"/>
        </w:r>
      </w:hyperlink>
    </w:p>
    <w:p w14:paraId="27890C9F" w14:textId="77777777" w:rsidR="00DB00F9" w:rsidRDefault="00DB00F9">
      <w:pPr>
        <w:pStyle w:val="TOC2"/>
        <w:rPr>
          <w:rFonts w:asciiTheme="minorHAnsi" w:eastAsiaTheme="minorEastAsia" w:hAnsiTheme="minorHAnsi" w:cstheme="minorBidi"/>
          <w:sz w:val="22"/>
          <w:szCs w:val="22"/>
        </w:rPr>
      </w:pPr>
      <w:hyperlink w:anchor="_Toc367363207" w:history="1">
        <w:r w:rsidRPr="00A664DD">
          <w:rPr>
            <w:rStyle w:val="Hyperlink"/>
          </w:rPr>
          <w:t>5.6</w:t>
        </w:r>
        <w:r>
          <w:rPr>
            <w:rFonts w:asciiTheme="minorHAnsi" w:eastAsiaTheme="minorEastAsia" w:hAnsiTheme="minorHAnsi" w:cstheme="minorBidi"/>
            <w:sz w:val="22"/>
            <w:szCs w:val="22"/>
          </w:rPr>
          <w:tab/>
        </w:r>
        <w:r w:rsidRPr="00A664DD">
          <w:rPr>
            <w:rStyle w:val="Hyperlink"/>
          </w:rPr>
          <w:t>AAOANY1 Optional Basic Economic Loss Coverage Endorsement</w:t>
        </w:r>
        <w:r>
          <w:rPr>
            <w:webHidden/>
          </w:rPr>
          <w:tab/>
        </w:r>
        <w:r>
          <w:rPr>
            <w:webHidden/>
          </w:rPr>
          <w:fldChar w:fldCharType="begin"/>
        </w:r>
        <w:r>
          <w:rPr>
            <w:webHidden/>
          </w:rPr>
          <w:instrText xml:space="preserve"> PAGEREF _Toc367363207 \h </w:instrText>
        </w:r>
        <w:r>
          <w:rPr>
            <w:webHidden/>
          </w:rPr>
        </w:r>
        <w:r>
          <w:rPr>
            <w:webHidden/>
          </w:rPr>
          <w:fldChar w:fldCharType="separate"/>
        </w:r>
        <w:r>
          <w:rPr>
            <w:webHidden/>
          </w:rPr>
          <w:t>14</w:t>
        </w:r>
        <w:r>
          <w:rPr>
            <w:webHidden/>
          </w:rPr>
          <w:fldChar w:fldCharType="end"/>
        </w:r>
      </w:hyperlink>
    </w:p>
    <w:p w14:paraId="4FB5EC01" w14:textId="77777777" w:rsidR="00DB00F9" w:rsidRDefault="00DB00F9">
      <w:pPr>
        <w:pStyle w:val="TOC3"/>
        <w:rPr>
          <w:rFonts w:asciiTheme="minorHAnsi" w:eastAsiaTheme="minorEastAsia" w:hAnsiTheme="minorHAnsi" w:cstheme="minorBidi"/>
          <w:noProof/>
          <w:sz w:val="22"/>
          <w:szCs w:val="22"/>
        </w:rPr>
      </w:pPr>
      <w:hyperlink w:anchor="_Toc367363208" w:history="1">
        <w:r w:rsidRPr="00A664DD">
          <w:rPr>
            <w:rStyle w:val="Hyperlink"/>
            <w:noProof/>
          </w:rPr>
          <w:t>5.6.1</w:t>
        </w:r>
        <w:r>
          <w:rPr>
            <w:rFonts w:asciiTheme="minorHAnsi" w:eastAsiaTheme="minorEastAsia" w:hAnsiTheme="minorHAnsi" w:cstheme="minorBidi"/>
            <w:noProof/>
            <w:sz w:val="22"/>
            <w:szCs w:val="22"/>
          </w:rPr>
          <w:tab/>
        </w:r>
        <w:r w:rsidRPr="00A664DD">
          <w:rPr>
            <w:rStyle w:val="Hyperlink"/>
            <w:noProof/>
          </w:rPr>
          <w:t>System/UI Impact</w:t>
        </w:r>
        <w:r>
          <w:rPr>
            <w:noProof/>
            <w:webHidden/>
          </w:rPr>
          <w:tab/>
        </w:r>
        <w:r>
          <w:rPr>
            <w:noProof/>
            <w:webHidden/>
          </w:rPr>
          <w:fldChar w:fldCharType="begin"/>
        </w:r>
        <w:r>
          <w:rPr>
            <w:noProof/>
            <w:webHidden/>
          </w:rPr>
          <w:instrText xml:space="preserve"> PAGEREF _Toc367363208 \h </w:instrText>
        </w:r>
        <w:r>
          <w:rPr>
            <w:noProof/>
            <w:webHidden/>
          </w:rPr>
        </w:r>
        <w:r>
          <w:rPr>
            <w:noProof/>
            <w:webHidden/>
          </w:rPr>
          <w:fldChar w:fldCharType="separate"/>
        </w:r>
        <w:r>
          <w:rPr>
            <w:noProof/>
            <w:webHidden/>
          </w:rPr>
          <w:t>14</w:t>
        </w:r>
        <w:r>
          <w:rPr>
            <w:noProof/>
            <w:webHidden/>
          </w:rPr>
          <w:fldChar w:fldCharType="end"/>
        </w:r>
      </w:hyperlink>
    </w:p>
    <w:p w14:paraId="112BBDB4" w14:textId="77777777" w:rsidR="00DB00F9" w:rsidRDefault="00DB00F9">
      <w:pPr>
        <w:pStyle w:val="TOC3"/>
        <w:rPr>
          <w:rFonts w:asciiTheme="minorHAnsi" w:eastAsiaTheme="minorEastAsia" w:hAnsiTheme="minorHAnsi" w:cstheme="minorBidi"/>
          <w:noProof/>
          <w:sz w:val="22"/>
          <w:szCs w:val="22"/>
        </w:rPr>
      </w:pPr>
      <w:hyperlink w:anchor="_Toc367363209" w:history="1">
        <w:r w:rsidRPr="00A664DD">
          <w:rPr>
            <w:rStyle w:val="Hyperlink"/>
            <w:noProof/>
          </w:rPr>
          <w:t>5.6.2</w:t>
        </w:r>
        <w:r>
          <w:rPr>
            <w:rFonts w:asciiTheme="minorHAnsi" w:eastAsiaTheme="minorEastAsia" w:hAnsiTheme="minorHAnsi" w:cstheme="minorBidi"/>
            <w:noProof/>
            <w:sz w:val="22"/>
            <w:szCs w:val="22"/>
          </w:rPr>
          <w:tab/>
        </w:r>
        <w:r w:rsidRPr="00A664DD">
          <w:rPr>
            <w:rStyle w:val="Hyperlink"/>
            <w:noProof/>
          </w:rPr>
          <w:t>Impacted Stories</w:t>
        </w:r>
        <w:r>
          <w:rPr>
            <w:noProof/>
            <w:webHidden/>
          </w:rPr>
          <w:tab/>
        </w:r>
        <w:r>
          <w:rPr>
            <w:noProof/>
            <w:webHidden/>
          </w:rPr>
          <w:fldChar w:fldCharType="begin"/>
        </w:r>
        <w:r>
          <w:rPr>
            <w:noProof/>
            <w:webHidden/>
          </w:rPr>
          <w:instrText xml:space="preserve"> PAGEREF _Toc367363209 \h </w:instrText>
        </w:r>
        <w:r>
          <w:rPr>
            <w:noProof/>
            <w:webHidden/>
          </w:rPr>
        </w:r>
        <w:r>
          <w:rPr>
            <w:noProof/>
            <w:webHidden/>
          </w:rPr>
          <w:fldChar w:fldCharType="separate"/>
        </w:r>
        <w:r>
          <w:rPr>
            <w:noProof/>
            <w:webHidden/>
          </w:rPr>
          <w:t>14</w:t>
        </w:r>
        <w:r>
          <w:rPr>
            <w:noProof/>
            <w:webHidden/>
          </w:rPr>
          <w:fldChar w:fldCharType="end"/>
        </w:r>
      </w:hyperlink>
    </w:p>
    <w:p w14:paraId="561965FA" w14:textId="77777777" w:rsidR="00DB00F9" w:rsidRDefault="00DB00F9">
      <w:pPr>
        <w:pStyle w:val="TOC3"/>
        <w:rPr>
          <w:rFonts w:asciiTheme="minorHAnsi" w:eastAsiaTheme="minorEastAsia" w:hAnsiTheme="minorHAnsi" w:cstheme="minorBidi"/>
          <w:noProof/>
          <w:sz w:val="22"/>
          <w:szCs w:val="22"/>
        </w:rPr>
      </w:pPr>
      <w:hyperlink w:anchor="_Toc367363210" w:history="1">
        <w:r w:rsidRPr="00A664DD">
          <w:rPr>
            <w:rStyle w:val="Hyperlink"/>
            <w:noProof/>
          </w:rPr>
          <w:t>5.6.3</w:t>
        </w:r>
        <w:r>
          <w:rPr>
            <w:rFonts w:asciiTheme="minorHAnsi" w:eastAsiaTheme="minorEastAsia" w:hAnsiTheme="minorHAnsi" w:cstheme="minorBidi"/>
            <w:noProof/>
            <w:sz w:val="22"/>
            <w:szCs w:val="22"/>
          </w:rPr>
          <w:tab/>
        </w:r>
        <w:r w:rsidRPr="00A664DD">
          <w:rPr>
            <w:rStyle w:val="Hyperlink"/>
            <w:noProof/>
          </w:rPr>
          <w:t>Signature Rules(if any)</w:t>
        </w:r>
        <w:r>
          <w:rPr>
            <w:noProof/>
            <w:webHidden/>
          </w:rPr>
          <w:tab/>
        </w:r>
        <w:r>
          <w:rPr>
            <w:noProof/>
            <w:webHidden/>
          </w:rPr>
          <w:fldChar w:fldCharType="begin"/>
        </w:r>
        <w:r>
          <w:rPr>
            <w:noProof/>
            <w:webHidden/>
          </w:rPr>
          <w:instrText xml:space="preserve"> PAGEREF _Toc367363210 \h </w:instrText>
        </w:r>
        <w:r>
          <w:rPr>
            <w:noProof/>
            <w:webHidden/>
          </w:rPr>
        </w:r>
        <w:r>
          <w:rPr>
            <w:noProof/>
            <w:webHidden/>
          </w:rPr>
          <w:fldChar w:fldCharType="separate"/>
        </w:r>
        <w:r>
          <w:rPr>
            <w:noProof/>
            <w:webHidden/>
          </w:rPr>
          <w:t>15</w:t>
        </w:r>
        <w:r>
          <w:rPr>
            <w:noProof/>
            <w:webHidden/>
          </w:rPr>
          <w:fldChar w:fldCharType="end"/>
        </w:r>
      </w:hyperlink>
    </w:p>
    <w:p w14:paraId="2769FB84" w14:textId="77777777" w:rsidR="00DB00F9" w:rsidRDefault="00DB00F9">
      <w:pPr>
        <w:pStyle w:val="TOC3"/>
        <w:rPr>
          <w:rFonts w:asciiTheme="minorHAnsi" w:eastAsiaTheme="minorEastAsia" w:hAnsiTheme="minorHAnsi" w:cstheme="minorBidi"/>
          <w:noProof/>
          <w:sz w:val="22"/>
          <w:szCs w:val="22"/>
        </w:rPr>
      </w:pPr>
      <w:hyperlink w:anchor="_Toc367363211" w:history="1">
        <w:r w:rsidRPr="00A664DD">
          <w:rPr>
            <w:rStyle w:val="Hyperlink"/>
            <w:noProof/>
          </w:rPr>
          <w:t>5.6.4</w:t>
        </w:r>
        <w:r>
          <w:rPr>
            <w:rFonts w:asciiTheme="minorHAnsi" w:eastAsiaTheme="minorEastAsia" w:hAnsiTheme="minorHAnsi" w:cstheme="minorBidi"/>
            <w:noProof/>
            <w:sz w:val="22"/>
            <w:szCs w:val="22"/>
          </w:rPr>
          <w:tab/>
        </w:r>
        <w:r w:rsidRPr="00A664DD">
          <w:rPr>
            <w:rStyle w:val="Hyperlink"/>
            <w:noProof/>
          </w:rPr>
          <w:t>Document Content and Applicable Triggers</w:t>
        </w:r>
        <w:r>
          <w:rPr>
            <w:noProof/>
            <w:webHidden/>
          </w:rPr>
          <w:tab/>
        </w:r>
        <w:r>
          <w:rPr>
            <w:noProof/>
            <w:webHidden/>
          </w:rPr>
          <w:fldChar w:fldCharType="begin"/>
        </w:r>
        <w:r>
          <w:rPr>
            <w:noProof/>
            <w:webHidden/>
          </w:rPr>
          <w:instrText xml:space="preserve"> PAGEREF _Toc367363211 \h </w:instrText>
        </w:r>
        <w:r>
          <w:rPr>
            <w:noProof/>
            <w:webHidden/>
          </w:rPr>
        </w:r>
        <w:r>
          <w:rPr>
            <w:noProof/>
            <w:webHidden/>
          </w:rPr>
          <w:fldChar w:fldCharType="separate"/>
        </w:r>
        <w:r>
          <w:rPr>
            <w:noProof/>
            <w:webHidden/>
          </w:rPr>
          <w:t>15</w:t>
        </w:r>
        <w:r>
          <w:rPr>
            <w:noProof/>
            <w:webHidden/>
          </w:rPr>
          <w:fldChar w:fldCharType="end"/>
        </w:r>
      </w:hyperlink>
    </w:p>
    <w:p w14:paraId="27E2CCAC" w14:textId="77777777" w:rsidR="00DB00F9" w:rsidRDefault="00DB00F9">
      <w:pPr>
        <w:pStyle w:val="TOC3"/>
        <w:rPr>
          <w:rFonts w:asciiTheme="minorHAnsi" w:eastAsiaTheme="minorEastAsia" w:hAnsiTheme="minorHAnsi" w:cstheme="minorBidi"/>
          <w:noProof/>
          <w:sz w:val="22"/>
          <w:szCs w:val="22"/>
        </w:rPr>
      </w:pPr>
      <w:hyperlink w:anchor="_Toc367363212" w:history="1">
        <w:r w:rsidRPr="00A664DD">
          <w:rPr>
            <w:rStyle w:val="Hyperlink"/>
            <w:noProof/>
          </w:rPr>
          <w:t>5.6.5</w:t>
        </w:r>
        <w:r>
          <w:rPr>
            <w:rFonts w:asciiTheme="minorHAnsi" w:eastAsiaTheme="minorEastAsia" w:hAnsiTheme="minorHAnsi" w:cstheme="minorBidi"/>
            <w:noProof/>
            <w:sz w:val="22"/>
            <w:szCs w:val="22"/>
          </w:rPr>
          <w:tab/>
        </w:r>
        <w:r w:rsidRPr="00A664DD">
          <w:rPr>
            <w:rStyle w:val="Hyperlink"/>
            <w:noProof/>
          </w:rPr>
          <w:t>Key pointers to keep in mind</w:t>
        </w:r>
        <w:r>
          <w:rPr>
            <w:noProof/>
            <w:webHidden/>
          </w:rPr>
          <w:tab/>
        </w:r>
        <w:r>
          <w:rPr>
            <w:noProof/>
            <w:webHidden/>
          </w:rPr>
          <w:fldChar w:fldCharType="begin"/>
        </w:r>
        <w:r>
          <w:rPr>
            <w:noProof/>
            <w:webHidden/>
          </w:rPr>
          <w:instrText xml:space="preserve"> PAGEREF _Toc367363212 \h </w:instrText>
        </w:r>
        <w:r>
          <w:rPr>
            <w:noProof/>
            <w:webHidden/>
          </w:rPr>
        </w:r>
        <w:r>
          <w:rPr>
            <w:noProof/>
            <w:webHidden/>
          </w:rPr>
          <w:fldChar w:fldCharType="separate"/>
        </w:r>
        <w:r>
          <w:rPr>
            <w:noProof/>
            <w:webHidden/>
          </w:rPr>
          <w:t>15</w:t>
        </w:r>
        <w:r>
          <w:rPr>
            <w:noProof/>
            <w:webHidden/>
          </w:rPr>
          <w:fldChar w:fldCharType="end"/>
        </w:r>
      </w:hyperlink>
    </w:p>
    <w:p w14:paraId="42D2B488" w14:textId="77777777" w:rsidR="00DB00F9" w:rsidRDefault="00DB00F9">
      <w:pPr>
        <w:pStyle w:val="TOC1"/>
        <w:rPr>
          <w:rFonts w:asciiTheme="minorHAnsi" w:eastAsiaTheme="minorEastAsia" w:hAnsiTheme="minorHAnsi" w:cstheme="minorBidi"/>
          <w:b w:val="0"/>
          <w:noProof/>
          <w:sz w:val="22"/>
          <w:szCs w:val="22"/>
        </w:rPr>
      </w:pPr>
      <w:hyperlink w:anchor="_Toc367363213" w:history="1">
        <w:r w:rsidRPr="00A664DD">
          <w:rPr>
            <w:rStyle w:val="Hyperlink"/>
            <w:rFonts w:eastAsia="Times"/>
            <w:noProof/>
          </w:rPr>
          <w:t>6. References to Documents</w:t>
        </w:r>
        <w:r>
          <w:rPr>
            <w:noProof/>
            <w:webHidden/>
          </w:rPr>
          <w:tab/>
        </w:r>
        <w:r>
          <w:rPr>
            <w:noProof/>
            <w:webHidden/>
          </w:rPr>
          <w:fldChar w:fldCharType="begin"/>
        </w:r>
        <w:r>
          <w:rPr>
            <w:noProof/>
            <w:webHidden/>
          </w:rPr>
          <w:instrText xml:space="preserve"> PAGEREF _Toc367363213 \h </w:instrText>
        </w:r>
        <w:r>
          <w:rPr>
            <w:noProof/>
            <w:webHidden/>
          </w:rPr>
        </w:r>
        <w:r>
          <w:rPr>
            <w:noProof/>
            <w:webHidden/>
          </w:rPr>
          <w:fldChar w:fldCharType="separate"/>
        </w:r>
        <w:r>
          <w:rPr>
            <w:noProof/>
            <w:webHidden/>
          </w:rPr>
          <w:t>15</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7" w:name="_Toc223260483"/>
      <w:bookmarkStart w:id="8" w:name="_Ref227459879"/>
      <w:bookmarkStart w:id="9" w:name="_Toc523032772"/>
      <w:bookmarkStart w:id="10" w:name="_Toc523126455"/>
    </w:p>
    <w:bookmarkEnd w:id="7"/>
    <w:bookmarkEnd w:id="8"/>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7363169"/>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633EADBD" w14:textId="59E7F675" w:rsidR="008D0EAF" w:rsidRPr="00A31C0C" w:rsidRDefault="00193179" w:rsidP="00C85551">
      <w:pPr>
        <w:pStyle w:val="Bodycopy"/>
        <w:rPr>
          <w:color w:val="0070C0"/>
        </w:rPr>
      </w:pPr>
      <w:r w:rsidRPr="00A31C0C">
        <w:rPr>
          <w:color w:val="0070C0"/>
        </w:rPr>
        <w:t xml:space="preserve"> </w:t>
      </w:r>
      <w:r w:rsidR="00C85551">
        <w:rPr>
          <w:color w:val="0070C0"/>
        </w:rPr>
        <w:t>No Physical forms</w:t>
      </w:r>
    </w:p>
    <w:p w14:paraId="3797572E" w14:textId="77777777" w:rsidR="009061C9" w:rsidRDefault="009061C9" w:rsidP="00E7070B">
      <w:pPr>
        <w:pStyle w:val="Tabletext"/>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7363170"/>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250C956" w14:textId="77777777" w:rsidR="00FF3CB6" w:rsidRDefault="00FF3CB6" w:rsidP="009061C9">
      <w:pPr>
        <w:pStyle w:val="Bodycopy"/>
        <w:rPr>
          <w:rStyle w:val="Heading1Char"/>
          <w:rFonts w:eastAsia="Times New Roman"/>
        </w:rPr>
      </w:pPr>
    </w:p>
    <w:p w14:paraId="5FB9A222" w14:textId="32BFA308" w:rsidR="001C6A64" w:rsidRPr="0011190C" w:rsidRDefault="00907927" w:rsidP="003E4335">
      <w:pPr>
        <w:pStyle w:val="Bodycopy"/>
        <w:numPr>
          <w:ilvl w:val="0"/>
          <w:numId w:val="48"/>
        </w:numPr>
        <w:rPr>
          <w:color w:val="0070C0"/>
        </w:rPr>
      </w:pPr>
      <w:r>
        <w:rPr>
          <w:color w:val="0070C0"/>
        </w:rPr>
        <w:t xml:space="preserve">Is there any state mandate states that </w:t>
      </w:r>
      <w:proofErr w:type="gramStart"/>
      <w:r>
        <w:rPr>
          <w:color w:val="0070C0"/>
        </w:rPr>
        <w:t>these</w:t>
      </w:r>
      <w:r w:rsidR="0011190C" w:rsidRPr="0011190C">
        <w:rPr>
          <w:color w:val="0070C0"/>
        </w:rPr>
        <w:t xml:space="preserve">  documents</w:t>
      </w:r>
      <w:proofErr w:type="gramEnd"/>
      <w:r w:rsidRPr="0011190C">
        <w:rPr>
          <w:color w:val="0070C0"/>
        </w:rPr>
        <w:t>(</w:t>
      </w:r>
      <w:proofErr w:type="spellStart"/>
      <w:r>
        <w:rPr>
          <w:color w:val="0070C0"/>
        </w:rPr>
        <w:t>I.e.</w:t>
      </w:r>
      <w:r w:rsidRPr="0011190C">
        <w:rPr>
          <w:color w:val="0070C0"/>
        </w:rPr>
        <w:t>No</w:t>
      </w:r>
      <w:proofErr w:type="spellEnd"/>
      <w:r w:rsidRPr="0011190C">
        <w:rPr>
          <w:color w:val="0070C0"/>
        </w:rPr>
        <w:t xml:space="preserve"> physical)</w:t>
      </w:r>
      <w:r w:rsidR="0011190C" w:rsidRPr="0011190C">
        <w:rPr>
          <w:color w:val="0070C0"/>
        </w:rPr>
        <w:t xml:space="preserve"> </w:t>
      </w:r>
      <w:r>
        <w:rPr>
          <w:color w:val="0070C0"/>
        </w:rPr>
        <w:t>should be</w:t>
      </w:r>
      <w:r w:rsidR="0011190C" w:rsidRPr="0011190C">
        <w:rPr>
          <w:color w:val="0070C0"/>
        </w:rPr>
        <w:t xml:space="preserve"> part of contract?</w:t>
      </w:r>
      <w:r>
        <w:rPr>
          <w:color w:val="0070C0"/>
        </w:rPr>
        <w:t xml:space="preserve"> </w:t>
      </w:r>
    </w:p>
    <w:p w14:paraId="190B92E7" w14:textId="0816C7F5" w:rsidR="0011190C" w:rsidRPr="0011190C" w:rsidRDefault="005049FB" w:rsidP="003E4335">
      <w:pPr>
        <w:pStyle w:val="Bodycopy"/>
        <w:numPr>
          <w:ilvl w:val="0"/>
          <w:numId w:val="48"/>
        </w:numPr>
        <w:rPr>
          <w:color w:val="0070C0"/>
        </w:rPr>
      </w:pPr>
      <w:r>
        <w:rPr>
          <w:color w:val="0070C0"/>
        </w:rPr>
        <w:t xml:space="preserve">If Not, </w:t>
      </w:r>
      <w:r w:rsidR="0011190C" w:rsidRPr="0011190C">
        <w:rPr>
          <w:color w:val="0070C0"/>
        </w:rPr>
        <w:t>Why these are not considered as separate forms?</w:t>
      </w:r>
    </w:p>
    <w:p w14:paraId="1F5A213B" w14:textId="77777777" w:rsidR="001C6A64" w:rsidRPr="009061C9" w:rsidRDefault="001C6A64" w:rsidP="009061C9">
      <w:pPr>
        <w:pStyle w:val="Bodycopy"/>
        <w:rPr>
          <w:rStyle w:val="Heading1Char"/>
          <w:rFonts w:eastAsia="Times New Roman"/>
        </w:rPr>
      </w:pPr>
    </w:p>
    <w:p w14:paraId="4A683A5A" w14:textId="725535D7" w:rsidR="00D549D9" w:rsidRDefault="00FB01F9" w:rsidP="00C410E6">
      <w:pPr>
        <w:pStyle w:val="Bodycopy"/>
        <w:rPr>
          <w:b/>
          <w:color w:val="0070C0"/>
        </w:rPr>
      </w:pPr>
      <w:r>
        <w:rPr>
          <w:b/>
          <w:color w:val="0070C0"/>
        </w:rPr>
        <w:t>Contents</w:t>
      </w:r>
      <w:r w:rsidR="00801BB2" w:rsidRPr="00801BB2">
        <w:rPr>
          <w:b/>
          <w:color w:val="0070C0"/>
        </w:rPr>
        <w:t xml:space="preserve"> of an insurance contract</w:t>
      </w:r>
      <w:r w:rsidR="00801BB2">
        <w:rPr>
          <w:b/>
          <w:color w:val="0070C0"/>
        </w:rPr>
        <w:t>:</w:t>
      </w:r>
    </w:p>
    <w:p w14:paraId="27E19B48" w14:textId="1BBAB36C" w:rsidR="006C1371" w:rsidRPr="006C1371" w:rsidRDefault="000A11A5" w:rsidP="003E4335">
      <w:pPr>
        <w:pStyle w:val="Bodycopy"/>
        <w:numPr>
          <w:ilvl w:val="0"/>
          <w:numId w:val="47"/>
        </w:numPr>
        <w:rPr>
          <w:color w:val="0070C0"/>
        </w:rPr>
      </w:pPr>
      <w:r w:rsidRPr="000A11A5">
        <w:rPr>
          <w:color w:val="0070C0"/>
        </w:rPr>
        <w:t xml:space="preserve">Agreement </w:t>
      </w:r>
    </w:p>
    <w:p w14:paraId="7978D336" w14:textId="69767FB0" w:rsidR="006C1371" w:rsidRDefault="000A11A5" w:rsidP="003E4335">
      <w:pPr>
        <w:pStyle w:val="Bodycopy"/>
        <w:numPr>
          <w:ilvl w:val="0"/>
          <w:numId w:val="47"/>
        </w:numPr>
        <w:rPr>
          <w:color w:val="0070C0"/>
        </w:rPr>
      </w:pPr>
      <w:r w:rsidRPr="006C1371">
        <w:rPr>
          <w:color w:val="0070C0"/>
        </w:rPr>
        <w:t>Definitions</w:t>
      </w:r>
    </w:p>
    <w:p w14:paraId="7F9E6092" w14:textId="5A6179C7" w:rsidR="006C1371" w:rsidRPr="006C1371" w:rsidRDefault="000A11A5" w:rsidP="003E4335">
      <w:pPr>
        <w:pStyle w:val="Bodycopy"/>
        <w:numPr>
          <w:ilvl w:val="0"/>
          <w:numId w:val="47"/>
        </w:numPr>
        <w:rPr>
          <w:color w:val="0070C0"/>
        </w:rPr>
      </w:pPr>
      <w:r w:rsidRPr="000A11A5">
        <w:rPr>
          <w:color w:val="0070C0"/>
        </w:rPr>
        <w:t>Liability Coverage</w:t>
      </w:r>
    </w:p>
    <w:p w14:paraId="46813D63" w14:textId="02D7DF74" w:rsidR="006C1371" w:rsidRPr="006C1371" w:rsidRDefault="000A11A5" w:rsidP="003E4335">
      <w:pPr>
        <w:pStyle w:val="Bodycopy"/>
        <w:numPr>
          <w:ilvl w:val="0"/>
          <w:numId w:val="47"/>
        </w:numPr>
        <w:rPr>
          <w:color w:val="0070C0"/>
        </w:rPr>
      </w:pPr>
      <w:r w:rsidRPr="000A11A5">
        <w:rPr>
          <w:color w:val="0070C0"/>
        </w:rPr>
        <w:t>Medical Payments Coverage</w:t>
      </w:r>
    </w:p>
    <w:p w14:paraId="74598329" w14:textId="08BD428D" w:rsidR="006C1371" w:rsidRPr="006C1371" w:rsidRDefault="000A11A5" w:rsidP="003E4335">
      <w:pPr>
        <w:pStyle w:val="Bodycopy"/>
        <w:numPr>
          <w:ilvl w:val="0"/>
          <w:numId w:val="47"/>
        </w:numPr>
        <w:rPr>
          <w:color w:val="0070C0"/>
        </w:rPr>
      </w:pPr>
      <w:r w:rsidRPr="000A11A5">
        <w:rPr>
          <w:color w:val="0070C0"/>
        </w:rPr>
        <w:t>Uninsured Motorists Coverage</w:t>
      </w:r>
      <w:r w:rsidR="008772F1">
        <w:rPr>
          <w:color w:val="0070C0"/>
        </w:rPr>
        <w:t xml:space="preserve"> (</w:t>
      </w:r>
      <w:r w:rsidR="008772F1" w:rsidRPr="000A11A5">
        <w:rPr>
          <w:color w:val="0070C0"/>
        </w:rPr>
        <w:t xml:space="preserve">Used </w:t>
      </w:r>
      <w:r w:rsidR="008772F1">
        <w:rPr>
          <w:color w:val="0070C0"/>
        </w:rPr>
        <w:t>o</w:t>
      </w:r>
      <w:r w:rsidR="008772F1" w:rsidRPr="000A11A5">
        <w:rPr>
          <w:color w:val="0070C0"/>
        </w:rPr>
        <w:t xml:space="preserve">nly </w:t>
      </w:r>
      <w:r w:rsidR="008772F1">
        <w:rPr>
          <w:color w:val="0070C0"/>
        </w:rPr>
        <w:t>f</w:t>
      </w:r>
      <w:r w:rsidR="008772F1" w:rsidRPr="000A11A5">
        <w:rPr>
          <w:color w:val="0070C0"/>
        </w:rPr>
        <w:t xml:space="preserve">or States </w:t>
      </w:r>
      <w:r w:rsidR="008772F1">
        <w:rPr>
          <w:color w:val="0070C0"/>
        </w:rPr>
        <w:t>t</w:t>
      </w:r>
      <w:r w:rsidR="008772F1" w:rsidRPr="000A11A5">
        <w:rPr>
          <w:color w:val="0070C0"/>
        </w:rPr>
        <w:t xml:space="preserve">hat </w:t>
      </w:r>
      <w:r w:rsidR="008772F1">
        <w:rPr>
          <w:color w:val="0070C0"/>
        </w:rPr>
        <w:t>r</w:t>
      </w:r>
      <w:r w:rsidR="008772F1" w:rsidRPr="000A11A5">
        <w:rPr>
          <w:color w:val="0070C0"/>
        </w:rPr>
        <w:t>equire</w:t>
      </w:r>
      <w:r w:rsidR="008772F1">
        <w:rPr>
          <w:color w:val="0070C0"/>
        </w:rPr>
        <w:t xml:space="preserve"> UM)</w:t>
      </w:r>
    </w:p>
    <w:p w14:paraId="5B0B7EA1" w14:textId="07D6A2AA" w:rsidR="006C1371" w:rsidRPr="006C1371" w:rsidRDefault="000A11A5" w:rsidP="003E4335">
      <w:pPr>
        <w:pStyle w:val="Bodycopy"/>
        <w:numPr>
          <w:ilvl w:val="0"/>
          <w:numId w:val="47"/>
        </w:numPr>
        <w:rPr>
          <w:color w:val="0070C0"/>
        </w:rPr>
      </w:pPr>
      <w:r w:rsidRPr="000A11A5">
        <w:rPr>
          <w:color w:val="0070C0"/>
        </w:rPr>
        <w:t>Underinsured Motorists Coverage</w:t>
      </w:r>
      <w:r w:rsidR="008772F1">
        <w:rPr>
          <w:color w:val="0070C0"/>
        </w:rPr>
        <w:t xml:space="preserve"> (</w:t>
      </w:r>
      <w:r w:rsidR="008772F1" w:rsidRPr="000A11A5">
        <w:rPr>
          <w:color w:val="0070C0"/>
        </w:rPr>
        <w:t xml:space="preserve">Used </w:t>
      </w:r>
      <w:r w:rsidR="008772F1">
        <w:rPr>
          <w:color w:val="0070C0"/>
        </w:rPr>
        <w:t>o</w:t>
      </w:r>
      <w:r w:rsidR="008772F1" w:rsidRPr="000A11A5">
        <w:rPr>
          <w:color w:val="0070C0"/>
        </w:rPr>
        <w:t xml:space="preserve">nly </w:t>
      </w:r>
      <w:r w:rsidR="008772F1">
        <w:rPr>
          <w:color w:val="0070C0"/>
        </w:rPr>
        <w:t>f</w:t>
      </w:r>
      <w:r w:rsidR="008772F1" w:rsidRPr="000A11A5">
        <w:rPr>
          <w:color w:val="0070C0"/>
        </w:rPr>
        <w:t xml:space="preserve">or States </w:t>
      </w:r>
      <w:r w:rsidR="008772F1">
        <w:rPr>
          <w:color w:val="0070C0"/>
        </w:rPr>
        <w:t>t</w:t>
      </w:r>
      <w:r w:rsidR="008772F1" w:rsidRPr="000A11A5">
        <w:rPr>
          <w:color w:val="0070C0"/>
        </w:rPr>
        <w:t xml:space="preserve">hat </w:t>
      </w:r>
      <w:r w:rsidR="008772F1">
        <w:rPr>
          <w:color w:val="0070C0"/>
        </w:rPr>
        <w:t>r</w:t>
      </w:r>
      <w:r w:rsidR="008772F1" w:rsidRPr="000A11A5">
        <w:rPr>
          <w:color w:val="0070C0"/>
        </w:rPr>
        <w:t>equire</w:t>
      </w:r>
      <w:r w:rsidR="008772F1">
        <w:rPr>
          <w:color w:val="0070C0"/>
        </w:rPr>
        <w:t xml:space="preserve"> UIM)</w:t>
      </w:r>
    </w:p>
    <w:p w14:paraId="3A080D22" w14:textId="64C69232" w:rsidR="006C1371" w:rsidRPr="00753B2D" w:rsidRDefault="000A11A5" w:rsidP="003E4335">
      <w:pPr>
        <w:pStyle w:val="Bodycopy"/>
        <w:numPr>
          <w:ilvl w:val="0"/>
          <w:numId w:val="47"/>
        </w:numPr>
        <w:rPr>
          <w:color w:val="0070C0"/>
        </w:rPr>
      </w:pPr>
      <w:r w:rsidRPr="000A11A5">
        <w:rPr>
          <w:color w:val="0070C0"/>
        </w:rPr>
        <w:t xml:space="preserve">Coverage </w:t>
      </w:r>
      <w:r>
        <w:rPr>
          <w:color w:val="0070C0"/>
        </w:rPr>
        <w:t>f</w:t>
      </w:r>
      <w:r w:rsidRPr="000A11A5">
        <w:rPr>
          <w:color w:val="0070C0"/>
        </w:rPr>
        <w:t xml:space="preserve">or Damage </w:t>
      </w:r>
      <w:r>
        <w:rPr>
          <w:color w:val="0070C0"/>
        </w:rPr>
        <w:t>t</w:t>
      </w:r>
      <w:r w:rsidRPr="000A11A5">
        <w:rPr>
          <w:color w:val="0070C0"/>
        </w:rPr>
        <w:t xml:space="preserve">o  </w:t>
      </w:r>
      <w:r>
        <w:rPr>
          <w:color w:val="0070C0"/>
        </w:rPr>
        <w:t>y</w:t>
      </w:r>
      <w:r w:rsidRPr="000A11A5">
        <w:rPr>
          <w:color w:val="0070C0"/>
        </w:rPr>
        <w:t xml:space="preserve">our Auto (Used </w:t>
      </w:r>
      <w:r>
        <w:rPr>
          <w:color w:val="0070C0"/>
        </w:rPr>
        <w:t>o</w:t>
      </w:r>
      <w:r w:rsidRPr="000A11A5">
        <w:rPr>
          <w:color w:val="0070C0"/>
        </w:rPr>
        <w:t xml:space="preserve">nly </w:t>
      </w:r>
      <w:r>
        <w:rPr>
          <w:color w:val="0070C0"/>
        </w:rPr>
        <w:t>f</w:t>
      </w:r>
      <w:r w:rsidRPr="000A11A5">
        <w:rPr>
          <w:color w:val="0070C0"/>
        </w:rPr>
        <w:t xml:space="preserve">or States </w:t>
      </w:r>
      <w:r>
        <w:rPr>
          <w:color w:val="0070C0"/>
        </w:rPr>
        <w:t>t</w:t>
      </w:r>
      <w:r w:rsidRPr="000A11A5">
        <w:rPr>
          <w:color w:val="0070C0"/>
        </w:rPr>
        <w:t xml:space="preserve">hat </w:t>
      </w:r>
      <w:r>
        <w:rPr>
          <w:color w:val="0070C0"/>
        </w:rPr>
        <w:t>r</w:t>
      </w:r>
      <w:r w:rsidRPr="000A11A5">
        <w:rPr>
          <w:color w:val="0070C0"/>
        </w:rPr>
        <w:t>equire U</w:t>
      </w:r>
      <w:r>
        <w:rPr>
          <w:color w:val="0070C0"/>
        </w:rPr>
        <w:t>MPD</w:t>
      </w:r>
      <w:r w:rsidRPr="000A11A5">
        <w:rPr>
          <w:color w:val="0070C0"/>
        </w:rPr>
        <w:t>)</w:t>
      </w:r>
    </w:p>
    <w:p w14:paraId="573DB551" w14:textId="1B84FD22" w:rsidR="00753B2D" w:rsidRPr="00753B2D" w:rsidRDefault="00FB01F9" w:rsidP="003E4335">
      <w:pPr>
        <w:pStyle w:val="Bodycopy"/>
        <w:numPr>
          <w:ilvl w:val="0"/>
          <w:numId w:val="47"/>
        </w:numPr>
        <w:rPr>
          <w:color w:val="0070C0"/>
        </w:rPr>
      </w:pPr>
      <w:r>
        <w:rPr>
          <w:color w:val="0070C0"/>
        </w:rPr>
        <w:t>Duties After a</w:t>
      </w:r>
      <w:r w:rsidR="000A11A5" w:rsidRPr="000A11A5">
        <w:rPr>
          <w:color w:val="0070C0"/>
        </w:rPr>
        <w:t xml:space="preserve">n Accident </w:t>
      </w:r>
      <w:r>
        <w:rPr>
          <w:color w:val="0070C0"/>
        </w:rPr>
        <w:t>o</w:t>
      </w:r>
      <w:r w:rsidR="000A11A5" w:rsidRPr="000A11A5">
        <w:rPr>
          <w:color w:val="0070C0"/>
        </w:rPr>
        <w:t>r Loss</w:t>
      </w:r>
    </w:p>
    <w:p w14:paraId="42F7FAED" w14:textId="1AE1BF70" w:rsidR="00753B2D" w:rsidRPr="00753B2D" w:rsidRDefault="000A11A5" w:rsidP="003E4335">
      <w:pPr>
        <w:pStyle w:val="Bodycopy"/>
        <w:numPr>
          <w:ilvl w:val="0"/>
          <w:numId w:val="47"/>
        </w:numPr>
        <w:rPr>
          <w:color w:val="0070C0"/>
        </w:rPr>
      </w:pPr>
      <w:r w:rsidRPr="000A11A5">
        <w:rPr>
          <w:color w:val="0070C0"/>
        </w:rPr>
        <w:t>General Provisions</w:t>
      </w:r>
    </w:p>
    <w:p w14:paraId="229FB330" w14:textId="77777777" w:rsidR="00FB01F9" w:rsidRDefault="000A11A5" w:rsidP="003E4335">
      <w:pPr>
        <w:pStyle w:val="Bodycopy"/>
        <w:numPr>
          <w:ilvl w:val="0"/>
          <w:numId w:val="47"/>
        </w:numPr>
        <w:rPr>
          <w:color w:val="0070C0"/>
        </w:rPr>
      </w:pPr>
      <w:r w:rsidRPr="000A11A5">
        <w:rPr>
          <w:color w:val="0070C0"/>
        </w:rPr>
        <w:t>Optional Coverage Endorsements</w:t>
      </w:r>
    </w:p>
    <w:p w14:paraId="3EF3DD17" w14:textId="77777777" w:rsidR="00F114C7" w:rsidRDefault="00F114C7" w:rsidP="00C410E6">
      <w:pPr>
        <w:pStyle w:val="Bodycopy"/>
      </w:pPr>
    </w:p>
    <w:p w14:paraId="3AF42445" w14:textId="77777777" w:rsidR="00F70B77" w:rsidRDefault="00F70B77" w:rsidP="00C410E6">
      <w:pPr>
        <w:pStyle w:val="Bodycopy"/>
      </w:pPr>
    </w:p>
    <w:p w14:paraId="38D250D1" w14:textId="66936256" w:rsidR="00F114C7" w:rsidRDefault="00F114C7" w:rsidP="00F114C7">
      <w:pPr>
        <w:pStyle w:val="Bodycopy"/>
        <w:rPr>
          <w:rStyle w:val="Heading1Char"/>
          <w:rFonts w:eastAsia="Times New Roman"/>
        </w:rPr>
      </w:pPr>
      <w:bookmarkStart w:id="15" w:name="_Toc367363171"/>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1F5C5BEF" w14:textId="77777777" w:rsidTr="003B411B">
        <w:tc>
          <w:tcPr>
            <w:tcW w:w="2632" w:type="dxa"/>
            <w:tcBorders>
              <w:top w:val="single" w:sz="4" w:space="0" w:color="FFFFFF"/>
            </w:tcBorders>
            <w:vAlign w:val="center"/>
          </w:tcPr>
          <w:p w14:paraId="0AB5B457" w14:textId="2B5CD9B1" w:rsidR="004434B7" w:rsidRPr="00774BF1" w:rsidRDefault="00AF6DAE" w:rsidP="001C3E18">
            <w:pPr>
              <w:pStyle w:val="Bodycopy"/>
              <w:jc w:val="center"/>
              <w:rPr>
                <w:color w:val="0070C0"/>
              </w:rPr>
            </w:pPr>
            <w:r w:rsidRPr="00774BF1">
              <w:rPr>
                <w:color w:val="0070C0"/>
              </w:rPr>
              <w:t>EMBPA</w:t>
            </w:r>
          </w:p>
        </w:tc>
        <w:tc>
          <w:tcPr>
            <w:tcW w:w="1022" w:type="dxa"/>
            <w:tcBorders>
              <w:top w:val="single" w:sz="4" w:space="0" w:color="FFFFFF"/>
            </w:tcBorders>
            <w:vAlign w:val="center"/>
          </w:tcPr>
          <w:p w14:paraId="23C871DE" w14:textId="6C9B6F2F" w:rsidR="004434B7" w:rsidRPr="001C3E18" w:rsidRDefault="00AF6DAE" w:rsidP="003B411B">
            <w:pPr>
              <w:pStyle w:val="Bodycopy"/>
              <w:jc w:val="center"/>
              <w:rPr>
                <w:color w:val="0070C0"/>
              </w:rPr>
            </w:pPr>
            <w:r>
              <w:rPr>
                <w:color w:val="0070C0"/>
              </w:rPr>
              <w:t>PA</w:t>
            </w:r>
          </w:p>
        </w:tc>
        <w:tc>
          <w:tcPr>
            <w:tcW w:w="5670" w:type="dxa"/>
            <w:tcBorders>
              <w:top w:val="single" w:sz="4" w:space="0" w:color="FFFFFF"/>
            </w:tcBorders>
          </w:tcPr>
          <w:p w14:paraId="77D41CA8" w14:textId="13AC3921" w:rsidR="004434B7" w:rsidRPr="00774BF1" w:rsidRDefault="00AF6DAE" w:rsidP="00774BF1">
            <w:pPr>
              <w:pStyle w:val="Bodycopy"/>
              <w:rPr>
                <w:color w:val="0070C0"/>
              </w:rPr>
            </w:pPr>
            <w:r w:rsidRPr="00774BF1">
              <w:rPr>
                <w:color w:val="0070C0"/>
              </w:rPr>
              <w:t>Extraordinary Medical Benefits Coverage Endorsement</w:t>
            </w:r>
          </w:p>
        </w:tc>
      </w:tr>
      <w:tr w:rsidR="004434B7" w:rsidRPr="007E4991" w14:paraId="5A278AF6" w14:textId="77777777" w:rsidTr="003B411B">
        <w:tc>
          <w:tcPr>
            <w:tcW w:w="2632" w:type="dxa"/>
            <w:shd w:val="clear" w:color="auto" w:fill="FFFFFF"/>
            <w:vAlign w:val="center"/>
          </w:tcPr>
          <w:p w14:paraId="353F9FE4" w14:textId="7E4A349B" w:rsidR="004434B7" w:rsidRPr="00774BF1" w:rsidRDefault="00704B1E" w:rsidP="001C3E18">
            <w:pPr>
              <w:pStyle w:val="Bodycopy"/>
              <w:jc w:val="center"/>
              <w:rPr>
                <w:color w:val="0070C0"/>
              </w:rPr>
            </w:pPr>
            <w:r w:rsidRPr="00774BF1">
              <w:rPr>
                <w:color w:val="0070C0"/>
              </w:rPr>
              <w:t>AA21DEA</w:t>
            </w:r>
          </w:p>
        </w:tc>
        <w:tc>
          <w:tcPr>
            <w:tcW w:w="1022" w:type="dxa"/>
            <w:shd w:val="clear" w:color="auto" w:fill="FFFFFF"/>
            <w:vAlign w:val="center"/>
          </w:tcPr>
          <w:p w14:paraId="336A8B61" w14:textId="7FD1184A" w:rsidR="004434B7" w:rsidRPr="001C3E18" w:rsidRDefault="00704B1E" w:rsidP="003B411B">
            <w:pPr>
              <w:pStyle w:val="Bodycopy"/>
              <w:jc w:val="center"/>
              <w:rPr>
                <w:color w:val="0070C0"/>
              </w:rPr>
            </w:pPr>
            <w:r>
              <w:rPr>
                <w:color w:val="0070C0"/>
              </w:rPr>
              <w:t>DE</w:t>
            </w:r>
          </w:p>
        </w:tc>
        <w:tc>
          <w:tcPr>
            <w:tcW w:w="5670" w:type="dxa"/>
            <w:shd w:val="clear" w:color="auto" w:fill="FFFFFF"/>
          </w:tcPr>
          <w:p w14:paraId="64E5ACEA" w14:textId="380AE025" w:rsidR="004434B7" w:rsidRPr="00774BF1" w:rsidRDefault="00774BF1" w:rsidP="00774BF1">
            <w:pPr>
              <w:pStyle w:val="Bodycopy"/>
              <w:rPr>
                <w:color w:val="0070C0"/>
              </w:rPr>
            </w:pPr>
            <w:r w:rsidRPr="00774BF1">
              <w:rPr>
                <w:color w:val="0070C0"/>
              </w:rPr>
              <w:t>Added Personal Injury Protection</w:t>
            </w:r>
          </w:p>
        </w:tc>
      </w:tr>
      <w:tr w:rsidR="004434B7" w:rsidRPr="007E4991" w14:paraId="07D5C793" w14:textId="77777777" w:rsidTr="006501DD">
        <w:tc>
          <w:tcPr>
            <w:tcW w:w="2632" w:type="dxa"/>
            <w:shd w:val="clear" w:color="auto" w:fill="FFFFFF"/>
          </w:tcPr>
          <w:p w14:paraId="3A0AE62B" w14:textId="5C7689DB" w:rsidR="004434B7" w:rsidRPr="00774BF1" w:rsidRDefault="00774BF1" w:rsidP="00E7070B">
            <w:pPr>
              <w:pStyle w:val="Tabletext"/>
              <w:rPr>
                <w:b w:val="0"/>
              </w:rPr>
            </w:pPr>
            <w:r w:rsidRPr="00774BF1">
              <w:rPr>
                <w:b w:val="0"/>
              </w:rPr>
              <w:t>AA21KYA</w:t>
            </w:r>
          </w:p>
        </w:tc>
        <w:tc>
          <w:tcPr>
            <w:tcW w:w="1022" w:type="dxa"/>
            <w:shd w:val="clear" w:color="auto" w:fill="FFFFFF"/>
          </w:tcPr>
          <w:p w14:paraId="40E3EBF9" w14:textId="4A938E72" w:rsidR="004434B7" w:rsidRPr="00774BF1" w:rsidRDefault="00774BF1" w:rsidP="00E7070B">
            <w:pPr>
              <w:pStyle w:val="Tabletext"/>
              <w:rPr>
                <w:b w:val="0"/>
              </w:rPr>
            </w:pPr>
            <w:r w:rsidRPr="00774BF1">
              <w:rPr>
                <w:b w:val="0"/>
              </w:rPr>
              <w:t>KY</w:t>
            </w:r>
          </w:p>
        </w:tc>
        <w:tc>
          <w:tcPr>
            <w:tcW w:w="5670" w:type="dxa"/>
            <w:shd w:val="clear" w:color="auto" w:fill="FFFFFF"/>
          </w:tcPr>
          <w:p w14:paraId="4F2CE18D" w14:textId="1179BEE8" w:rsidR="004434B7" w:rsidRPr="00774BF1" w:rsidRDefault="00774BF1" w:rsidP="00774BF1">
            <w:pPr>
              <w:pStyle w:val="Tabletext"/>
              <w:jc w:val="left"/>
              <w:rPr>
                <w:b w:val="0"/>
              </w:rPr>
            </w:pPr>
            <w:r w:rsidRPr="00774BF1">
              <w:rPr>
                <w:b w:val="0"/>
              </w:rPr>
              <w:t>Added Personal Injury Protection Coverage Endorsement</w:t>
            </w:r>
          </w:p>
        </w:tc>
      </w:tr>
      <w:tr w:rsidR="00774BF1" w:rsidRPr="007E4991" w14:paraId="41EDD819" w14:textId="77777777" w:rsidTr="006501DD">
        <w:tc>
          <w:tcPr>
            <w:tcW w:w="2632" w:type="dxa"/>
            <w:shd w:val="clear" w:color="auto" w:fill="FFFFFF"/>
          </w:tcPr>
          <w:p w14:paraId="01418B96" w14:textId="670CCDD0" w:rsidR="00774BF1" w:rsidRPr="00774BF1" w:rsidRDefault="00774BF1" w:rsidP="00774BF1">
            <w:pPr>
              <w:pStyle w:val="Tabletext"/>
              <w:rPr>
                <w:b w:val="0"/>
              </w:rPr>
            </w:pPr>
            <w:r w:rsidRPr="00774BF1">
              <w:rPr>
                <w:b w:val="0"/>
              </w:rPr>
              <w:t>AA21NJA</w:t>
            </w:r>
          </w:p>
        </w:tc>
        <w:tc>
          <w:tcPr>
            <w:tcW w:w="1022" w:type="dxa"/>
            <w:shd w:val="clear" w:color="auto" w:fill="FFFFFF"/>
          </w:tcPr>
          <w:p w14:paraId="46D57AEB" w14:textId="28A57BB0" w:rsidR="00774BF1" w:rsidRPr="00774BF1" w:rsidRDefault="00774BF1" w:rsidP="00E7070B">
            <w:pPr>
              <w:pStyle w:val="Tabletext"/>
              <w:rPr>
                <w:b w:val="0"/>
              </w:rPr>
            </w:pPr>
            <w:r w:rsidRPr="00774BF1">
              <w:rPr>
                <w:b w:val="0"/>
              </w:rPr>
              <w:t>NJ</w:t>
            </w:r>
          </w:p>
        </w:tc>
        <w:tc>
          <w:tcPr>
            <w:tcW w:w="5670" w:type="dxa"/>
            <w:shd w:val="clear" w:color="auto" w:fill="FFFFFF"/>
          </w:tcPr>
          <w:p w14:paraId="4A949A3C" w14:textId="7D324CF9" w:rsidR="00774BF1" w:rsidRPr="00774BF1" w:rsidRDefault="00774BF1" w:rsidP="00774BF1">
            <w:pPr>
              <w:pStyle w:val="Tabletext"/>
              <w:jc w:val="left"/>
              <w:rPr>
                <w:b w:val="0"/>
              </w:rPr>
            </w:pPr>
            <w:r w:rsidRPr="00774BF1">
              <w:rPr>
                <w:b w:val="0"/>
              </w:rPr>
              <w:t>Added Personal Injury Protection Coverage</w:t>
            </w:r>
          </w:p>
        </w:tc>
      </w:tr>
      <w:tr w:rsidR="00774BF1" w:rsidRPr="007E4991" w14:paraId="01967D4F" w14:textId="77777777" w:rsidTr="006501DD">
        <w:tc>
          <w:tcPr>
            <w:tcW w:w="2632" w:type="dxa"/>
            <w:shd w:val="clear" w:color="auto" w:fill="FFFFFF"/>
          </w:tcPr>
          <w:p w14:paraId="1F504431" w14:textId="574EF3C4" w:rsidR="00774BF1" w:rsidRPr="00774BF1" w:rsidRDefault="00880504" w:rsidP="00774BF1">
            <w:pPr>
              <w:pStyle w:val="Tabletext"/>
              <w:rPr>
                <w:b w:val="0"/>
              </w:rPr>
            </w:pPr>
            <w:r>
              <w:rPr>
                <w:b w:val="0"/>
              </w:rPr>
              <w:t>AA49</w:t>
            </w:r>
            <w:r w:rsidR="00F542F2">
              <w:rPr>
                <w:b w:val="0"/>
              </w:rPr>
              <w:t>NY</w:t>
            </w:r>
          </w:p>
        </w:tc>
        <w:tc>
          <w:tcPr>
            <w:tcW w:w="1022" w:type="dxa"/>
            <w:shd w:val="clear" w:color="auto" w:fill="FFFFFF"/>
          </w:tcPr>
          <w:p w14:paraId="5F74A11F" w14:textId="6F86CEB3" w:rsidR="00774BF1" w:rsidRPr="00774BF1" w:rsidRDefault="00774BF1" w:rsidP="00E7070B">
            <w:pPr>
              <w:pStyle w:val="Tabletext"/>
              <w:rPr>
                <w:b w:val="0"/>
              </w:rPr>
            </w:pPr>
            <w:r w:rsidRPr="00774BF1">
              <w:rPr>
                <w:b w:val="0"/>
              </w:rPr>
              <w:t>NY</w:t>
            </w:r>
          </w:p>
        </w:tc>
        <w:tc>
          <w:tcPr>
            <w:tcW w:w="5670" w:type="dxa"/>
            <w:shd w:val="clear" w:color="auto" w:fill="FFFFFF"/>
          </w:tcPr>
          <w:p w14:paraId="6554CF02" w14:textId="0DBFEC96" w:rsidR="00774BF1" w:rsidRPr="00774BF1" w:rsidRDefault="00774BF1" w:rsidP="00774BF1">
            <w:pPr>
              <w:pStyle w:val="Tabletext"/>
              <w:jc w:val="left"/>
              <w:rPr>
                <w:b w:val="0"/>
              </w:rPr>
            </w:pPr>
            <w:r w:rsidRPr="00774BF1">
              <w:rPr>
                <w:b w:val="0"/>
              </w:rPr>
              <w:t>Rental Car Reimbursement Coverage</w:t>
            </w:r>
          </w:p>
        </w:tc>
      </w:tr>
      <w:tr w:rsidR="00774BF1" w:rsidRPr="007E4991" w14:paraId="19881204" w14:textId="77777777" w:rsidTr="006501DD">
        <w:tc>
          <w:tcPr>
            <w:tcW w:w="2632" w:type="dxa"/>
            <w:shd w:val="clear" w:color="auto" w:fill="FFFFFF"/>
          </w:tcPr>
          <w:p w14:paraId="4D4E2801" w14:textId="159908C8" w:rsidR="00774BF1" w:rsidRPr="00774BF1" w:rsidRDefault="00774BF1" w:rsidP="00774BF1">
            <w:pPr>
              <w:pStyle w:val="Tabletext"/>
              <w:rPr>
                <w:b w:val="0"/>
              </w:rPr>
            </w:pPr>
            <w:r w:rsidRPr="00774BF1">
              <w:rPr>
                <w:b w:val="0"/>
              </w:rPr>
              <w:t xml:space="preserve">AAOANY1 </w:t>
            </w:r>
          </w:p>
        </w:tc>
        <w:tc>
          <w:tcPr>
            <w:tcW w:w="1022" w:type="dxa"/>
            <w:shd w:val="clear" w:color="auto" w:fill="FFFFFF"/>
          </w:tcPr>
          <w:p w14:paraId="26717273" w14:textId="285D4A2C" w:rsidR="00774BF1" w:rsidRPr="00774BF1" w:rsidRDefault="00774BF1" w:rsidP="00E7070B">
            <w:pPr>
              <w:pStyle w:val="Tabletext"/>
              <w:rPr>
                <w:b w:val="0"/>
              </w:rPr>
            </w:pPr>
            <w:r w:rsidRPr="00774BF1">
              <w:rPr>
                <w:b w:val="0"/>
              </w:rPr>
              <w:t>NY</w:t>
            </w:r>
          </w:p>
        </w:tc>
        <w:tc>
          <w:tcPr>
            <w:tcW w:w="5670" w:type="dxa"/>
            <w:shd w:val="clear" w:color="auto" w:fill="FFFFFF"/>
          </w:tcPr>
          <w:p w14:paraId="4A618069" w14:textId="440EB8AD" w:rsidR="00774BF1" w:rsidRPr="00774BF1" w:rsidRDefault="00774BF1" w:rsidP="00774BF1">
            <w:pPr>
              <w:pStyle w:val="Tabletext"/>
              <w:jc w:val="left"/>
              <w:rPr>
                <w:b w:val="0"/>
              </w:rPr>
            </w:pPr>
            <w:r w:rsidRPr="00774BF1">
              <w:rPr>
                <w:b w:val="0"/>
              </w:rPr>
              <w:t>Optional Basic Economic Loss Coverage Endorsement</w:t>
            </w:r>
          </w:p>
        </w:tc>
      </w:tr>
      <w:tr w:rsidR="00774BF1" w:rsidRPr="007E4991" w14:paraId="60998542" w14:textId="77777777" w:rsidTr="006501DD">
        <w:tc>
          <w:tcPr>
            <w:tcW w:w="2632" w:type="dxa"/>
            <w:shd w:val="clear" w:color="auto" w:fill="FFFFFF"/>
          </w:tcPr>
          <w:p w14:paraId="66E9EEC6" w14:textId="1341EF01" w:rsidR="00774BF1" w:rsidRPr="00774BF1" w:rsidRDefault="00774BF1" w:rsidP="00774BF1">
            <w:pPr>
              <w:pStyle w:val="Tabletext"/>
              <w:rPr>
                <w:b w:val="0"/>
              </w:rPr>
            </w:pPr>
          </w:p>
        </w:tc>
        <w:tc>
          <w:tcPr>
            <w:tcW w:w="1022" w:type="dxa"/>
            <w:shd w:val="clear" w:color="auto" w:fill="FFFFFF"/>
          </w:tcPr>
          <w:p w14:paraId="6A27A52C" w14:textId="545D1D82" w:rsidR="00774BF1" w:rsidRPr="00774BF1" w:rsidRDefault="00774BF1" w:rsidP="00E7070B">
            <w:pPr>
              <w:pStyle w:val="Tabletext"/>
              <w:rPr>
                <w:b w:val="0"/>
              </w:rPr>
            </w:pPr>
          </w:p>
        </w:tc>
        <w:tc>
          <w:tcPr>
            <w:tcW w:w="5670" w:type="dxa"/>
            <w:shd w:val="clear" w:color="auto" w:fill="FFFFFF"/>
          </w:tcPr>
          <w:p w14:paraId="377A0EE0" w14:textId="1268AA62" w:rsidR="00774BF1" w:rsidRPr="00774BF1" w:rsidRDefault="00774BF1" w:rsidP="00774BF1">
            <w:pPr>
              <w:pStyle w:val="Tabletext"/>
              <w:jc w:val="left"/>
              <w:rPr>
                <w:b w:val="0"/>
              </w:rPr>
            </w:pPr>
          </w:p>
        </w:tc>
      </w:tr>
    </w:tbl>
    <w:p w14:paraId="080196DD" w14:textId="3816C450" w:rsidR="00773931" w:rsidRPr="004C38B5" w:rsidRDefault="007503D4" w:rsidP="00C410E6">
      <w:pPr>
        <w:pStyle w:val="Bodycopy"/>
      </w:pPr>
      <w:r>
        <w:lastRenderedPageBreak/>
        <w:t xml:space="preserve">   </w:t>
      </w:r>
    </w:p>
    <w:p w14:paraId="33D820C9" w14:textId="77777777" w:rsidR="005F0B7F" w:rsidRDefault="005F0B7F"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6" w:name="_Toc367363172"/>
      <w:r>
        <w:rPr>
          <w:rStyle w:val="Heading1Char"/>
          <w:rFonts w:eastAsia="Times New Roman"/>
        </w:rPr>
        <w:t xml:space="preserve">4. </w:t>
      </w:r>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F3702E">
      <w:pPr>
        <w:pStyle w:val="Heading2"/>
        <w:numPr>
          <w:ilvl w:val="1"/>
          <w:numId w:val="40"/>
        </w:numPr>
      </w:pPr>
      <w:r>
        <w:t xml:space="preserve"> </w:t>
      </w:r>
      <w:bookmarkStart w:id="17" w:name="_Toc367363173"/>
      <w:r w:rsidR="00563A42">
        <w:t xml:space="preserve">Common </w:t>
      </w:r>
      <w:r w:rsidR="00B42BA6">
        <w:t>Requirements</w:t>
      </w:r>
      <w:bookmarkEnd w:id="17"/>
    </w:p>
    <w:p w14:paraId="4098675D"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C83F5B">
        <w:trPr>
          <w:trHeight w:val="332"/>
        </w:trPr>
        <w:tc>
          <w:tcPr>
            <w:tcW w:w="1710" w:type="dxa"/>
          </w:tcPr>
          <w:p w14:paraId="56F1F524" w14:textId="68FF7230" w:rsidR="00F63E6B" w:rsidRPr="00A31C0C" w:rsidRDefault="00F63E6B" w:rsidP="00E7070B">
            <w:pPr>
              <w:pStyle w:val="Tabletext"/>
            </w:pPr>
          </w:p>
        </w:tc>
        <w:tc>
          <w:tcPr>
            <w:tcW w:w="2790" w:type="dxa"/>
          </w:tcPr>
          <w:p w14:paraId="5A852203" w14:textId="6EDE80C8" w:rsidR="00F63E6B" w:rsidRPr="00A31C0C" w:rsidRDefault="00F63E6B" w:rsidP="003454EA">
            <w:pPr>
              <w:pStyle w:val="Tableentry"/>
              <w:rPr>
                <w:color w:val="0070C0"/>
              </w:rPr>
            </w:pPr>
          </w:p>
        </w:tc>
        <w:tc>
          <w:tcPr>
            <w:tcW w:w="4770" w:type="dxa"/>
          </w:tcPr>
          <w:p w14:paraId="4076A9DA" w14:textId="24BC8246" w:rsidR="003A0343" w:rsidRPr="00514A1D" w:rsidRDefault="003A0343" w:rsidP="00514A1D">
            <w:pPr>
              <w:pStyle w:val="Tableentry"/>
              <w:numPr>
                <w:ilvl w:val="0"/>
                <w:numId w:val="41"/>
              </w:numPr>
              <w:rPr>
                <w:color w:val="0070C0"/>
                <w:sz w:val="18"/>
                <w:szCs w:val="18"/>
              </w:rPr>
            </w:pPr>
          </w:p>
        </w:tc>
      </w:tr>
      <w:tr w:rsidR="00F63E6B" w:rsidRPr="007E4991" w14:paraId="192378B2" w14:textId="77777777" w:rsidTr="00C83F5B">
        <w:trPr>
          <w:trHeight w:val="319"/>
        </w:trPr>
        <w:tc>
          <w:tcPr>
            <w:tcW w:w="1710" w:type="dxa"/>
          </w:tcPr>
          <w:p w14:paraId="0A87757B" w14:textId="60D5810A" w:rsidR="00F63E6B" w:rsidRPr="00E83A83" w:rsidRDefault="00F63E6B" w:rsidP="00E7070B">
            <w:pPr>
              <w:pStyle w:val="Tabletext"/>
            </w:pPr>
          </w:p>
        </w:tc>
        <w:tc>
          <w:tcPr>
            <w:tcW w:w="2790" w:type="dxa"/>
          </w:tcPr>
          <w:p w14:paraId="09B2A629" w14:textId="39836628" w:rsidR="00F63E6B" w:rsidRPr="001F04F3" w:rsidRDefault="00F63E6B" w:rsidP="003454EA">
            <w:pPr>
              <w:pStyle w:val="Tableentry"/>
            </w:pPr>
          </w:p>
        </w:tc>
        <w:tc>
          <w:tcPr>
            <w:tcW w:w="4770" w:type="dxa"/>
          </w:tcPr>
          <w:p w14:paraId="259D2865" w14:textId="609E71DF" w:rsidR="00F63E6B" w:rsidRPr="001F04F3" w:rsidRDefault="00F63E6B" w:rsidP="003454EA">
            <w:pPr>
              <w:pStyle w:val="Tableentry"/>
            </w:pPr>
          </w:p>
        </w:tc>
      </w:tr>
    </w:tbl>
    <w:p w14:paraId="4C85A8BF" w14:textId="77777777" w:rsidR="00AE4661" w:rsidRDefault="00AE4661" w:rsidP="00AE4661">
      <w:pPr>
        <w:pStyle w:val="Bodycopy"/>
        <w:rPr>
          <w:lang w:val="en-GB"/>
        </w:rPr>
      </w:pPr>
    </w:p>
    <w:p w14:paraId="3EA78CFD" w14:textId="77777777" w:rsidR="00AE4661" w:rsidRDefault="00AE4661" w:rsidP="00AE4661">
      <w:pPr>
        <w:pStyle w:val="Bodycopy"/>
        <w:rPr>
          <w:lang w:val="en-GB"/>
        </w:rPr>
      </w:pPr>
    </w:p>
    <w:p w14:paraId="2F228159" w14:textId="77777777" w:rsidR="00425968" w:rsidRPr="00AE4661" w:rsidRDefault="00425968" w:rsidP="00AE4661">
      <w:pPr>
        <w:pStyle w:val="Bodycopy"/>
        <w:rPr>
          <w:lang w:val="en-GB"/>
        </w:rPr>
      </w:pPr>
    </w:p>
    <w:p w14:paraId="5E24B7D5" w14:textId="1C059B54" w:rsidR="00563A42" w:rsidRDefault="00563A42" w:rsidP="00F3702E">
      <w:pPr>
        <w:pStyle w:val="Heading2"/>
        <w:numPr>
          <w:ilvl w:val="1"/>
          <w:numId w:val="40"/>
        </w:numPr>
      </w:pPr>
      <w:bookmarkStart w:id="18" w:name="_Toc367363174"/>
      <w:r>
        <w:t xml:space="preserve">State-specific </w:t>
      </w:r>
      <w:r w:rsidR="00972B65">
        <w:t>R</w:t>
      </w:r>
      <w:r w:rsidR="003341F1">
        <w:t>equirements</w:t>
      </w:r>
      <w:r>
        <w:t xml:space="preserve"> (if any)</w:t>
      </w:r>
      <w:bookmarkEnd w:id="18"/>
    </w:p>
    <w:p w14:paraId="204CE275" w14:textId="77777777" w:rsid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D73C74" w:rsidRPr="007E4991" w14:paraId="693D258C" w14:textId="77777777" w:rsidTr="003B7B3B">
        <w:trPr>
          <w:trHeight w:val="332"/>
        </w:trPr>
        <w:tc>
          <w:tcPr>
            <w:tcW w:w="1710" w:type="dxa"/>
            <w:vAlign w:val="center"/>
          </w:tcPr>
          <w:p w14:paraId="25F5AF88" w14:textId="07046AC8" w:rsidR="00D73C74" w:rsidRPr="00A31C0C" w:rsidRDefault="00D73C74" w:rsidP="003B7B3B">
            <w:pPr>
              <w:pStyle w:val="Tableentry"/>
              <w:jc w:val="center"/>
            </w:pPr>
            <w:r w:rsidRPr="00D73C74">
              <w:rPr>
                <w:color w:val="0070C0"/>
                <w:sz w:val="18"/>
                <w:szCs w:val="18"/>
              </w:rPr>
              <w:t>EMBPA</w:t>
            </w:r>
          </w:p>
        </w:tc>
        <w:tc>
          <w:tcPr>
            <w:tcW w:w="990" w:type="dxa"/>
            <w:vAlign w:val="center"/>
          </w:tcPr>
          <w:p w14:paraId="6A3AB8A0" w14:textId="591814B1" w:rsidR="00D73C74" w:rsidRPr="00A31C0C" w:rsidRDefault="00D73C74" w:rsidP="003B7B3B">
            <w:pPr>
              <w:pStyle w:val="Tableentry"/>
              <w:jc w:val="center"/>
              <w:rPr>
                <w:color w:val="0070C0"/>
                <w:sz w:val="18"/>
                <w:szCs w:val="18"/>
              </w:rPr>
            </w:pPr>
            <w:r>
              <w:rPr>
                <w:color w:val="0070C0"/>
                <w:sz w:val="18"/>
                <w:szCs w:val="18"/>
              </w:rPr>
              <w:t>DC</w:t>
            </w:r>
          </w:p>
        </w:tc>
        <w:tc>
          <w:tcPr>
            <w:tcW w:w="2070" w:type="dxa"/>
          </w:tcPr>
          <w:p w14:paraId="5D5BCDB8" w14:textId="3814AB51" w:rsidR="00D73C74" w:rsidRPr="00A31C0C" w:rsidRDefault="00D73C74" w:rsidP="003454EA">
            <w:pPr>
              <w:pStyle w:val="Tableentry"/>
              <w:rPr>
                <w:color w:val="0070C0"/>
              </w:rPr>
            </w:pPr>
            <w:r w:rsidRPr="0084131B">
              <w:rPr>
                <w:color w:val="0070C0"/>
                <w:sz w:val="18"/>
                <w:szCs w:val="18"/>
              </w:rPr>
              <w:t>Extraordinary Medical Benefits Coverage Endorsement</w:t>
            </w:r>
          </w:p>
        </w:tc>
        <w:tc>
          <w:tcPr>
            <w:tcW w:w="4590" w:type="dxa"/>
          </w:tcPr>
          <w:p w14:paraId="3ABF1619" w14:textId="31702E35" w:rsidR="00013391" w:rsidRDefault="00013391" w:rsidP="00C06E99">
            <w:pPr>
              <w:pStyle w:val="Tableentry"/>
              <w:numPr>
                <w:ilvl w:val="0"/>
                <w:numId w:val="41"/>
              </w:numPr>
              <w:rPr>
                <w:color w:val="0070C0"/>
                <w:sz w:val="18"/>
                <w:szCs w:val="18"/>
              </w:rPr>
            </w:pPr>
            <w:r>
              <w:rPr>
                <w:color w:val="0070C0"/>
                <w:sz w:val="18"/>
                <w:szCs w:val="18"/>
              </w:rPr>
              <w:t xml:space="preserve">It’s optional coverage and </w:t>
            </w:r>
            <w:proofErr w:type="gramStart"/>
            <w:r w:rsidRPr="00013391">
              <w:rPr>
                <w:color w:val="0070C0"/>
                <w:sz w:val="18"/>
                <w:szCs w:val="18"/>
              </w:rPr>
              <w:t>This</w:t>
            </w:r>
            <w:proofErr w:type="gramEnd"/>
            <w:r w:rsidRPr="00013391">
              <w:rPr>
                <w:color w:val="0070C0"/>
                <w:sz w:val="18"/>
                <w:szCs w:val="18"/>
              </w:rPr>
              <w:t xml:space="preserve"> coverage pays for medical expenses that exceed $100,000. It provides a maximum of $1 million of coverage</w:t>
            </w:r>
          </w:p>
          <w:p w14:paraId="76DBE4D3" w14:textId="581012AA" w:rsidR="00B84602" w:rsidRDefault="00B84602" w:rsidP="00C06E99">
            <w:pPr>
              <w:pStyle w:val="Tableentry"/>
              <w:numPr>
                <w:ilvl w:val="0"/>
                <w:numId w:val="41"/>
              </w:numPr>
              <w:rPr>
                <w:color w:val="0070C0"/>
                <w:sz w:val="18"/>
                <w:szCs w:val="18"/>
              </w:rPr>
            </w:pPr>
            <w:r w:rsidRPr="00B84602">
              <w:rPr>
                <w:color w:val="0070C0"/>
                <w:sz w:val="18"/>
                <w:szCs w:val="18"/>
              </w:rPr>
              <w:t>It's extraordinary because it can go above and beyond for Pennsylvania drivers who opt for a FPB medical coverage limit of $100,000</w:t>
            </w:r>
          </w:p>
          <w:p w14:paraId="06EA9420" w14:textId="77777777" w:rsidR="00D73C74" w:rsidRDefault="00D73C74" w:rsidP="00C06E99">
            <w:pPr>
              <w:pStyle w:val="Tableentry"/>
              <w:numPr>
                <w:ilvl w:val="0"/>
                <w:numId w:val="41"/>
              </w:numPr>
              <w:rPr>
                <w:color w:val="0070C0"/>
                <w:sz w:val="18"/>
                <w:szCs w:val="18"/>
              </w:rPr>
            </w:pPr>
            <w:r>
              <w:rPr>
                <w:color w:val="0070C0"/>
                <w:sz w:val="18"/>
                <w:szCs w:val="18"/>
              </w:rPr>
              <w:t>No Physical form</w:t>
            </w:r>
          </w:p>
          <w:p w14:paraId="3CF04969" w14:textId="70414306" w:rsidR="00D73C74" w:rsidRPr="00A31C0C" w:rsidRDefault="00D73C74" w:rsidP="00C06E99">
            <w:pPr>
              <w:pStyle w:val="Tableentry"/>
              <w:numPr>
                <w:ilvl w:val="0"/>
                <w:numId w:val="41"/>
              </w:numPr>
              <w:rPr>
                <w:color w:val="0070C0"/>
                <w:sz w:val="18"/>
                <w:szCs w:val="18"/>
              </w:rPr>
            </w:pPr>
            <w:r w:rsidRPr="0084131B">
              <w:rPr>
                <w:color w:val="0070C0"/>
                <w:sz w:val="18"/>
                <w:szCs w:val="18"/>
              </w:rPr>
              <w:t xml:space="preserve">EMBPA </w:t>
            </w:r>
            <w:r>
              <w:rPr>
                <w:color w:val="0070C0"/>
                <w:sz w:val="18"/>
                <w:szCs w:val="18"/>
              </w:rPr>
              <w:t>information is provided to the insurer as part of policy contract and its applicable only to PA state</w:t>
            </w:r>
          </w:p>
        </w:tc>
      </w:tr>
      <w:tr w:rsidR="00334106" w:rsidRPr="007E4991" w14:paraId="39AD87B6" w14:textId="77777777" w:rsidTr="00334106">
        <w:trPr>
          <w:trHeight w:val="319"/>
        </w:trPr>
        <w:tc>
          <w:tcPr>
            <w:tcW w:w="1710" w:type="dxa"/>
          </w:tcPr>
          <w:p w14:paraId="69D66BFC" w14:textId="21C976A3" w:rsidR="00334106" w:rsidRPr="005F0216" w:rsidRDefault="005F0216" w:rsidP="005F0216">
            <w:pPr>
              <w:pStyle w:val="Tableentry"/>
              <w:jc w:val="center"/>
              <w:rPr>
                <w:color w:val="0070C0"/>
                <w:sz w:val="18"/>
                <w:szCs w:val="18"/>
              </w:rPr>
            </w:pPr>
            <w:r w:rsidRPr="005F0216">
              <w:rPr>
                <w:color w:val="0070C0"/>
                <w:sz w:val="18"/>
                <w:szCs w:val="18"/>
              </w:rPr>
              <w:t>AA21DEA</w:t>
            </w:r>
          </w:p>
        </w:tc>
        <w:tc>
          <w:tcPr>
            <w:tcW w:w="990" w:type="dxa"/>
          </w:tcPr>
          <w:p w14:paraId="7CCAC6E0" w14:textId="48D9182A" w:rsidR="00334106" w:rsidRPr="005F0216" w:rsidRDefault="005F0216" w:rsidP="005F0216">
            <w:pPr>
              <w:pStyle w:val="Tableentry"/>
              <w:jc w:val="center"/>
              <w:rPr>
                <w:color w:val="0070C0"/>
                <w:sz w:val="18"/>
                <w:szCs w:val="18"/>
              </w:rPr>
            </w:pPr>
            <w:r w:rsidRPr="005F0216">
              <w:rPr>
                <w:color w:val="0070C0"/>
                <w:sz w:val="18"/>
                <w:szCs w:val="18"/>
              </w:rPr>
              <w:t>DE</w:t>
            </w:r>
          </w:p>
        </w:tc>
        <w:tc>
          <w:tcPr>
            <w:tcW w:w="2070" w:type="dxa"/>
          </w:tcPr>
          <w:p w14:paraId="61F9939D" w14:textId="6B3EF8E8" w:rsidR="00334106" w:rsidRPr="005F0216" w:rsidRDefault="00157713" w:rsidP="00157713">
            <w:pPr>
              <w:pStyle w:val="Tableentry"/>
              <w:rPr>
                <w:color w:val="0070C0"/>
                <w:sz w:val="18"/>
                <w:szCs w:val="18"/>
              </w:rPr>
            </w:pPr>
            <w:r w:rsidRPr="00157713">
              <w:rPr>
                <w:color w:val="0070C0"/>
                <w:sz w:val="18"/>
                <w:szCs w:val="18"/>
              </w:rPr>
              <w:t>Added Personal Injury Protection</w:t>
            </w:r>
          </w:p>
        </w:tc>
        <w:tc>
          <w:tcPr>
            <w:tcW w:w="4590" w:type="dxa"/>
          </w:tcPr>
          <w:p w14:paraId="0AF8C0A6" w14:textId="77777777" w:rsidR="00334106" w:rsidRPr="009021D4" w:rsidRDefault="00A171F4" w:rsidP="00C06E99">
            <w:pPr>
              <w:pStyle w:val="Tableentry"/>
              <w:numPr>
                <w:ilvl w:val="0"/>
                <w:numId w:val="41"/>
              </w:numPr>
              <w:rPr>
                <w:color w:val="0070C0"/>
                <w:sz w:val="18"/>
                <w:szCs w:val="18"/>
              </w:rPr>
            </w:pPr>
            <w:r w:rsidRPr="00A171F4">
              <w:rPr>
                <w:color w:val="0070C0"/>
                <w:sz w:val="18"/>
                <w:szCs w:val="18"/>
              </w:rPr>
              <w:t xml:space="preserve">Personal </w:t>
            </w:r>
            <w:proofErr w:type="gramStart"/>
            <w:r w:rsidRPr="00A171F4">
              <w:rPr>
                <w:color w:val="0070C0"/>
                <w:sz w:val="18"/>
                <w:szCs w:val="18"/>
              </w:rPr>
              <w:t xml:space="preserve">Injury </w:t>
            </w:r>
            <w:r>
              <w:rPr>
                <w:color w:val="0070C0"/>
                <w:sz w:val="18"/>
                <w:szCs w:val="18"/>
              </w:rPr>
              <w:t xml:space="preserve"> </w:t>
            </w:r>
            <w:r w:rsidRPr="00A171F4">
              <w:rPr>
                <w:color w:val="0070C0"/>
                <w:sz w:val="18"/>
                <w:szCs w:val="18"/>
              </w:rPr>
              <w:t>Protection</w:t>
            </w:r>
            <w:proofErr w:type="gramEnd"/>
            <w:r w:rsidRPr="00A171F4">
              <w:rPr>
                <w:color w:val="0070C0"/>
                <w:sz w:val="18"/>
                <w:szCs w:val="18"/>
              </w:rPr>
              <w:t xml:space="preserve"> (PIP) pays for the medical expe</w:t>
            </w:r>
            <w:r>
              <w:rPr>
                <w:color w:val="0070C0"/>
                <w:sz w:val="18"/>
                <w:szCs w:val="18"/>
              </w:rPr>
              <w:t xml:space="preserve">nses, funeral expenses, loss of </w:t>
            </w:r>
            <w:r w:rsidRPr="00A171F4">
              <w:rPr>
                <w:color w:val="0070C0"/>
                <w:sz w:val="18"/>
                <w:szCs w:val="18"/>
              </w:rPr>
              <w:t xml:space="preserve">earnings and substitute services due to </w:t>
            </w:r>
            <w:r>
              <w:rPr>
                <w:color w:val="0070C0"/>
                <w:sz w:val="18"/>
                <w:szCs w:val="18"/>
              </w:rPr>
              <w:t>I</w:t>
            </w:r>
            <w:r w:rsidRPr="00A171F4">
              <w:rPr>
                <w:color w:val="0070C0"/>
                <w:sz w:val="18"/>
                <w:szCs w:val="18"/>
              </w:rPr>
              <w:t xml:space="preserve">njuries suffered by you and your passengers </w:t>
            </w:r>
            <w:r w:rsidRPr="009021D4">
              <w:rPr>
                <w:b/>
                <w:color w:val="0070C0"/>
                <w:sz w:val="18"/>
                <w:szCs w:val="18"/>
              </w:rPr>
              <w:t>regardless of who was at fault in the accident</w:t>
            </w:r>
            <w:r w:rsidR="009021D4">
              <w:rPr>
                <w:b/>
                <w:color w:val="0070C0"/>
                <w:sz w:val="18"/>
                <w:szCs w:val="18"/>
              </w:rPr>
              <w:t>.</w:t>
            </w:r>
          </w:p>
          <w:p w14:paraId="1D6423DA" w14:textId="77777777" w:rsidR="009021D4" w:rsidRDefault="00C06E99" w:rsidP="00C06E99">
            <w:pPr>
              <w:pStyle w:val="Tableentry"/>
              <w:numPr>
                <w:ilvl w:val="0"/>
                <w:numId w:val="41"/>
              </w:numPr>
              <w:rPr>
                <w:color w:val="0070C0"/>
                <w:sz w:val="18"/>
                <w:szCs w:val="18"/>
              </w:rPr>
            </w:pPr>
            <w:r>
              <w:rPr>
                <w:color w:val="0070C0"/>
                <w:sz w:val="18"/>
                <w:szCs w:val="18"/>
              </w:rPr>
              <w:t xml:space="preserve">PIP limit </w:t>
            </w:r>
            <w:r w:rsidRPr="00C06E99">
              <w:rPr>
                <w:b/>
                <w:color w:val="0070C0"/>
                <w:sz w:val="18"/>
                <w:szCs w:val="18"/>
              </w:rPr>
              <w:t>should be higher than</w:t>
            </w:r>
            <w:r w:rsidRPr="00C06E99">
              <w:rPr>
                <w:color w:val="0070C0"/>
                <w:sz w:val="18"/>
                <w:szCs w:val="18"/>
              </w:rPr>
              <w:t xml:space="preserve"> </w:t>
            </w:r>
            <w:r w:rsidRPr="002410C1">
              <w:rPr>
                <w:color w:val="0070C0"/>
                <w:sz w:val="18"/>
                <w:szCs w:val="18"/>
                <w:u w:val="single"/>
              </w:rPr>
              <w:t>$15,000/$30,000</w:t>
            </w:r>
            <w:r>
              <w:rPr>
                <w:color w:val="0070C0"/>
                <w:sz w:val="18"/>
                <w:szCs w:val="18"/>
              </w:rPr>
              <w:t xml:space="preserve">.  </w:t>
            </w:r>
            <w:r w:rsidRPr="00C06E99">
              <w:rPr>
                <w:b/>
                <w:color w:val="0070C0"/>
                <w:sz w:val="18"/>
                <w:szCs w:val="18"/>
              </w:rPr>
              <w:t>If</w:t>
            </w:r>
            <w:r>
              <w:rPr>
                <w:color w:val="0070C0"/>
                <w:sz w:val="18"/>
                <w:szCs w:val="18"/>
              </w:rPr>
              <w:t xml:space="preserve"> </w:t>
            </w:r>
            <w:proofErr w:type="gramStart"/>
            <w:r>
              <w:rPr>
                <w:color w:val="0070C0"/>
                <w:sz w:val="18"/>
                <w:szCs w:val="18"/>
              </w:rPr>
              <w:t>its</w:t>
            </w:r>
            <w:proofErr w:type="gramEnd"/>
            <w:r>
              <w:rPr>
                <w:color w:val="0070C0"/>
                <w:sz w:val="18"/>
                <w:szCs w:val="18"/>
              </w:rPr>
              <w:t xml:space="preserve"> </w:t>
            </w:r>
            <w:r w:rsidRPr="00C06E99">
              <w:rPr>
                <w:b/>
                <w:color w:val="0070C0"/>
                <w:sz w:val="18"/>
                <w:szCs w:val="18"/>
              </w:rPr>
              <w:t>equal</w:t>
            </w:r>
            <w:r>
              <w:rPr>
                <w:color w:val="0070C0"/>
                <w:sz w:val="18"/>
                <w:szCs w:val="18"/>
              </w:rPr>
              <w:t xml:space="preserve"> then </w:t>
            </w:r>
            <w:proofErr w:type="spellStart"/>
            <w:r>
              <w:rPr>
                <w:color w:val="0070C0"/>
                <w:sz w:val="18"/>
                <w:szCs w:val="18"/>
              </w:rPr>
              <w:t>its</w:t>
            </w:r>
            <w:proofErr w:type="spellEnd"/>
            <w:r>
              <w:rPr>
                <w:color w:val="0070C0"/>
                <w:sz w:val="18"/>
                <w:szCs w:val="18"/>
              </w:rPr>
              <w:t xml:space="preserve"> considered as basic PIP Not Added.</w:t>
            </w:r>
          </w:p>
          <w:p w14:paraId="628FCC1F" w14:textId="77777777" w:rsidR="00803DC3" w:rsidRDefault="00803DC3" w:rsidP="00803DC3">
            <w:pPr>
              <w:pStyle w:val="Tableentry"/>
              <w:numPr>
                <w:ilvl w:val="0"/>
                <w:numId w:val="41"/>
              </w:numPr>
              <w:rPr>
                <w:color w:val="0070C0"/>
                <w:sz w:val="18"/>
                <w:szCs w:val="18"/>
              </w:rPr>
            </w:pPr>
            <w:r w:rsidRPr="00803DC3">
              <w:rPr>
                <w:color w:val="0070C0"/>
                <w:sz w:val="18"/>
                <w:szCs w:val="18"/>
              </w:rPr>
              <w:t>This is optional coverage.</w:t>
            </w:r>
          </w:p>
          <w:p w14:paraId="552C22B4" w14:textId="77777777" w:rsidR="009A36A8" w:rsidRDefault="009A36A8" w:rsidP="009A36A8">
            <w:pPr>
              <w:pStyle w:val="Tableentry"/>
              <w:numPr>
                <w:ilvl w:val="0"/>
                <w:numId w:val="41"/>
              </w:numPr>
              <w:rPr>
                <w:color w:val="0070C0"/>
                <w:sz w:val="18"/>
                <w:szCs w:val="18"/>
              </w:rPr>
            </w:pPr>
            <w:r>
              <w:rPr>
                <w:color w:val="0070C0"/>
                <w:sz w:val="18"/>
                <w:szCs w:val="18"/>
              </w:rPr>
              <w:t>No Physical form</w:t>
            </w:r>
          </w:p>
          <w:p w14:paraId="3EA0CB8C" w14:textId="53072923" w:rsidR="00803DC3" w:rsidRPr="005F0216" w:rsidRDefault="009A36A8" w:rsidP="009A36A8">
            <w:pPr>
              <w:pStyle w:val="Tableentry"/>
              <w:numPr>
                <w:ilvl w:val="0"/>
                <w:numId w:val="41"/>
              </w:numPr>
              <w:rPr>
                <w:color w:val="0070C0"/>
                <w:sz w:val="18"/>
                <w:szCs w:val="18"/>
              </w:rPr>
            </w:pPr>
            <w:r w:rsidRPr="009A36A8">
              <w:rPr>
                <w:b/>
                <w:color w:val="0070C0"/>
                <w:sz w:val="18"/>
                <w:szCs w:val="18"/>
              </w:rPr>
              <w:t>If</w:t>
            </w:r>
            <w:r w:rsidRPr="009A36A8">
              <w:rPr>
                <w:color w:val="0070C0"/>
                <w:sz w:val="18"/>
                <w:szCs w:val="18"/>
              </w:rPr>
              <w:t xml:space="preserve"> </w:t>
            </w:r>
            <w:r w:rsidRPr="009A36A8">
              <w:rPr>
                <w:b/>
                <w:color w:val="0070C0"/>
                <w:sz w:val="18"/>
                <w:szCs w:val="18"/>
              </w:rPr>
              <w:t>Added PIP</w:t>
            </w:r>
            <w:r w:rsidRPr="009A36A8">
              <w:rPr>
                <w:color w:val="0070C0"/>
                <w:sz w:val="18"/>
                <w:szCs w:val="18"/>
              </w:rPr>
              <w:t xml:space="preserve"> is </w:t>
            </w:r>
            <w:r w:rsidRPr="009A36A8">
              <w:rPr>
                <w:b/>
                <w:color w:val="0070C0"/>
                <w:sz w:val="18"/>
                <w:szCs w:val="18"/>
              </w:rPr>
              <w:t>purchased</w:t>
            </w:r>
            <w:r w:rsidRPr="009A36A8">
              <w:rPr>
                <w:color w:val="0070C0"/>
                <w:sz w:val="18"/>
                <w:szCs w:val="18"/>
              </w:rPr>
              <w:t xml:space="preserve"> then this form number will reference the content in the </w:t>
            </w:r>
            <w:r w:rsidRPr="009A36A8">
              <w:rPr>
                <w:b/>
                <w:color w:val="0070C0"/>
                <w:sz w:val="18"/>
                <w:szCs w:val="18"/>
              </w:rPr>
              <w:t>policy contract</w:t>
            </w:r>
          </w:p>
        </w:tc>
      </w:tr>
      <w:tr w:rsidR="00334106" w:rsidRPr="007E4991" w14:paraId="00D04DCD" w14:textId="77777777" w:rsidTr="00334106">
        <w:trPr>
          <w:trHeight w:val="319"/>
        </w:trPr>
        <w:tc>
          <w:tcPr>
            <w:tcW w:w="1710" w:type="dxa"/>
            <w:tcBorders>
              <w:top w:val="single" w:sz="4" w:space="0" w:color="FFFFFF"/>
            </w:tcBorders>
          </w:tcPr>
          <w:p w14:paraId="513C2064" w14:textId="7BD1E94B" w:rsidR="00334106" w:rsidRPr="005F0216" w:rsidRDefault="009C485B" w:rsidP="009C485B">
            <w:pPr>
              <w:pStyle w:val="Tableentry"/>
              <w:jc w:val="center"/>
              <w:rPr>
                <w:color w:val="0070C0"/>
                <w:sz w:val="18"/>
                <w:szCs w:val="18"/>
              </w:rPr>
            </w:pPr>
            <w:r w:rsidRPr="009C485B">
              <w:rPr>
                <w:color w:val="0070C0"/>
                <w:sz w:val="18"/>
                <w:szCs w:val="18"/>
              </w:rPr>
              <w:t>AA21KYA</w:t>
            </w:r>
          </w:p>
        </w:tc>
        <w:tc>
          <w:tcPr>
            <w:tcW w:w="990" w:type="dxa"/>
            <w:tcBorders>
              <w:top w:val="single" w:sz="4" w:space="0" w:color="FFFFFF"/>
            </w:tcBorders>
          </w:tcPr>
          <w:p w14:paraId="4EF9D6DF" w14:textId="61C17A2B" w:rsidR="00334106" w:rsidRPr="005F0216" w:rsidRDefault="009C485B" w:rsidP="005F0216">
            <w:pPr>
              <w:pStyle w:val="Tableentry"/>
              <w:jc w:val="center"/>
              <w:rPr>
                <w:color w:val="0070C0"/>
                <w:sz w:val="18"/>
                <w:szCs w:val="18"/>
              </w:rPr>
            </w:pPr>
            <w:r>
              <w:rPr>
                <w:color w:val="0070C0"/>
                <w:sz w:val="18"/>
                <w:szCs w:val="18"/>
              </w:rPr>
              <w:t>KY</w:t>
            </w:r>
          </w:p>
        </w:tc>
        <w:tc>
          <w:tcPr>
            <w:tcW w:w="2070" w:type="dxa"/>
            <w:tcBorders>
              <w:top w:val="single" w:sz="4" w:space="0" w:color="FFFFFF"/>
            </w:tcBorders>
          </w:tcPr>
          <w:p w14:paraId="0AB37CEA" w14:textId="6B922C7C" w:rsidR="00334106" w:rsidRPr="005F0216" w:rsidRDefault="009C485B" w:rsidP="005F0216">
            <w:pPr>
              <w:pStyle w:val="Tableentry"/>
              <w:jc w:val="center"/>
              <w:rPr>
                <w:color w:val="0070C0"/>
                <w:sz w:val="18"/>
                <w:szCs w:val="18"/>
              </w:rPr>
            </w:pPr>
            <w:r w:rsidRPr="009C485B">
              <w:rPr>
                <w:color w:val="0070C0"/>
                <w:sz w:val="18"/>
                <w:szCs w:val="18"/>
              </w:rPr>
              <w:t>Added Personal Injury Protection Coverage Endorsement</w:t>
            </w:r>
          </w:p>
        </w:tc>
        <w:tc>
          <w:tcPr>
            <w:tcW w:w="4590" w:type="dxa"/>
            <w:tcBorders>
              <w:top w:val="single" w:sz="4" w:space="0" w:color="FFFFFF"/>
            </w:tcBorders>
          </w:tcPr>
          <w:p w14:paraId="68D709CF" w14:textId="77777777" w:rsidR="00B14445" w:rsidRPr="009021D4" w:rsidRDefault="00B14445" w:rsidP="00B14445">
            <w:pPr>
              <w:pStyle w:val="Tableentry"/>
              <w:numPr>
                <w:ilvl w:val="0"/>
                <w:numId w:val="41"/>
              </w:numPr>
              <w:rPr>
                <w:color w:val="0070C0"/>
                <w:sz w:val="18"/>
                <w:szCs w:val="18"/>
              </w:rPr>
            </w:pPr>
            <w:r w:rsidRPr="00A171F4">
              <w:rPr>
                <w:color w:val="0070C0"/>
                <w:sz w:val="18"/>
                <w:szCs w:val="18"/>
              </w:rPr>
              <w:t xml:space="preserve">Personal </w:t>
            </w:r>
            <w:proofErr w:type="gramStart"/>
            <w:r w:rsidRPr="00A171F4">
              <w:rPr>
                <w:color w:val="0070C0"/>
                <w:sz w:val="18"/>
                <w:szCs w:val="18"/>
              </w:rPr>
              <w:t xml:space="preserve">Injury </w:t>
            </w:r>
            <w:r>
              <w:rPr>
                <w:color w:val="0070C0"/>
                <w:sz w:val="18"/>
                <w:szCs w:val="18"/>
              </w:rPr>
              <w:t xml:space="preserve"> </w:t>
            </w:r>
            <w:r w:rsidRPr="00A171F4">
              <w:rPr>
                <w:color w:val="0070C0"/>
                <w:sz w:val="18"/>
                <w:szCs w:val="18"/>
              </w:rPr>
              <w:t>Protection</w:t>
            </w:r>
            <w:proofErr w:type="gramEnd"/>
            <w:r w:rsidRPr="00A171F4">
              <w:rPr>
                <w:color w:val="0070C0"/>
                <w:sz w:val="18"/>
                <w:szCs w:val="18"/>
              </w:rPr>
              <w:t xml:space="preserve"> (PIP) pays for the medical expe</w:t>
            </w:r>
            <w:r>
              <w:rPr>
                <w:color w:val="0070C0"/>
                <w:sz w:val="18"/>
                <w:szCs w:val="18"/>
              </w:rPr>
              <w:t xml:space="preserve">nses, funeral expenses, loss of </w:t>
            </w:r>
            <w:r w:rsidRPr="00A171F4">
              <w:rPr>
                <w:color w:val="0070C0"/>
                <w:sz w:val="18"/>
                <w:szCs w:val="18"/>
              </w:rPr>
              <w:t xml:space="preserve">earnings and substitute services due to </w:t>
            </w:r>
            <w:r>
              <w:rPr>
                <w:color w:val="0070C0"/>
                <w:sz w:val="18"/>
                <w:szCs w:val="18"/>
              </w:rPr>
              <w:t>I</w:t>
            </w:r>
            <w:r w:rsidRPr="00A171F4">
              <w:rPr>
                <w:color w:val="0070C0"/>
                <w:sz w:val="18"/>
                <w:szCs w:val="18"/>
              </w:rPr>
              <w:t xml:space="preserve">njuries suffered by you and your passengers </w:t>
            </w:r>
            <w:r w:rsidRPr="009021D4">
              <w:rPr>
                <w:b/>
                <w:color w:val="0070C0"/>
                <w:sz w:val="18"/>
                <w:szCs w:val="18"/>
              </w:rPr>
              <w:lastRenderedPageBreak/>
              <w:t>regardless of who was at fault in the accident</w:t>
            </w:r>
            <w:r>
              <w:rPr>
                <w:b/>
                <w:color w:val="0070C0"/>
                <w:sz w:val="18"/>
                <w:szCs w:val="18"/>
              </w:rPr>
              <w:t>.</w:t>
            </w:r>
          </w:p>
          <w:p w14:paraId="1CA02610" w14:textId="27C39A39" w:rsidR="00B14445" w:rsidRDefault="00B14445" w:rsidP="00B14445">
            <w:pPr>
              <w:pStyle w:val="Tableentry"/>
              <w:numPr>
                <w:ilvl w:val="0"/>
                <w:numId w:val="41"/>
              </w:numPr>
              <w:rPr>
                <w:color w:val="0070C0"/>
                <w:sz w:val="18"/>
                <w:szCs w:val="18"/>
              </w:rPr>
            </w:pPr>
            <w:r>
              <w:rPr>
                <w:color w:val="0070C0"/>
                <w:sz w:val="18"/>
                <w:szCs w:val="18"/>
              </w:rPr>
              <w:t xml:space="preserve">PIP limit </w:t>
            </w:r>
            <w:r w:rsidRPr="00C06E99">
              <w:rPr>
                <w:b/>
                <w:color w:val="0070C0"/>
                <w:sz w:val="18"/>
                <w:szCs w:val="18"/>
              </w:rPr>
              <w:t>should be higher than</w:t>
            </w:r>
            <w:r w:rsidRPr="00C06E99">
              <w:rPr>
                <w:color w:val="0070C0"/>
                <w:sz w:val="18"/>
                <w:szCs w:val="18"/>
              </w:rPr>
              <w:t xml:space="preserve"> </w:t>
            </w:r>
            <w:r w:rsidRPr="002410C1">
              <w:rPr>
                <w:color w:val="0070C0"/>
                <w:sz w:val="18"/>
                <w:szCs w:val="18"/>
                <w:u w:val="single"/>
              </w:rPr>
              <w:t>$</w:t>
            </w:r>
            <w:r w:rsidR="002410C1" w:rsidRPr="002410C1">
              <w:rPr>
                <w:color w:val="0070C0"/>
                <w:sz w:val="18"/>
                <w:szCs w:val="18"/>
                <w:u w:val="single"/>
              </w:rPr>
              <w:t>10000</w:t>
            </w:r>
            <w:r>
              <w:rPr>
                <w:color w:val="0070C0"/>
                <w:sz w:val="18"/>
                <w:szCs w:val="18"/>
              </w:rPr>
              <w:t xml:space="preserve">.  </w:t>
            </w:r>
            <w:r w:rsidRPr="00C06E99">
              <w:rPr>
                <w:b/>
                <w:color w:val="0070C0"/>
                <w:sz w:val="18"/>
                <w:szCs w:val="18"/>
              </w:rPr>
              <w:t>If</w:t>
            </w:r>
            <w:r>
              <w:rPr>
                <w:color w:val="0070C0"/>
                <w:sz w:val="18"/>
                <w:szCs w:val="18"/>
              </w:rPr>
              <w:t xml:space="preserve"> </w:t>
            </w:r>
            <w:proofErr w:type="gramStart"/>
            <w:r>
              <w:rPr>
                <w:color w:val="0070C0"/>
                <w:sz w:val="18"/>
                <w:szCs w:val="18"/>
              </w:rPr>
              <w:t>its</w:t>
            </w:r>
            <w:proofErr w:type="gramEnd"/>
            <w:r>
              <w:rPr>
                <w:color w:val="0070C0"/>
                <w:sz w:val="18"/>
                <w:szCs w:val="18"/>
              </w:rPr>
              <w:t xml:space="preserve"> </w:t>
            </w:r>
            <w:r w:rsidRPr="00C06E99">
              <w:rPr>
                <w:b/>
                <w:color w:val="0070C0"/>
                <w:sz w:val="18"/>
                <w:szCs w:val="18"/>
              </w:rPr>
              <w:t>equal</w:t>
            </w:r>
            <w:r>
              <w:rPr>
                <w:color w:val="0070C0"/>
                <w:sz w:val="18"/>
                <w:szCs w:val="18"/>
              </w:rPr>
              <w:t xml:space="preserve"> then </w:t>
            </w:r>
            <w:proofErr w:type="spellStart"/>
            <w:r>
              <w:rPr>
                <w:color w:val="0070C0"/>
                <w:sz w:val="18"/>
                <w:szCs w:val="18"/>
              </w:rPr>
              <w:t>its</w:t>
            </w:r>
            <w:proofErr w:type="spellEnd"/>
            <w:r>
              <w:rPr>
                <w:color w:val="0070C0"/>
                <w:sz w:val="18"/>
                <w:szCs w:val="18"/>
              </w:rPr>
              <w:t xml:space="preserve"> considered as basic PIP Not Added.</w:t>
            </w:r>
          </w:p>
          <w:p w14:paraId="46E101D0" w14:textId="77777777" w:rsidR="00B14445" w:rsidRDefault="00B14445" w:rsidP="00B14445">
            <w:pPr>
              <w:pStyle w:val="Tableentry"/>
              <w:numPr>
                <w:ilvl w:val="0"/>
                <w:numId w:val="41"/>
              </w:numPr>
              <w:rPr>
                <w:color w:val="0070C0"/>
                <w:sz w:val="18"/>
                <w:szCs w:val="18"/>
              </w:rPr>
            </w:pPr>
            <w:r w:rsidRPr="00803DC3">
              <w:rPr>
                <w:color w:val="0070C0"/>
                <w:sz w:val="18"/>
                <w:szCs w:val="18"/>
              </w:rPr>
              <w:t>This is optional coverage.</w:t>
            </w:r>
          </w:p>
          <w:p w14:paraId="410F65C6" w14:textId="77777777" w:rsidR="00B14445" w:rsidRDefault="00B14445" w:rsidP="00B14445">
            <w:pPr>
              <w:pStyle w:val="Tableentry"/>
              <w:numPr>
                <w:ilvl w:val="0"/>
                <w:numId w:val="41"/>
              </w:numPr>
              <w:rPr>
                <w:color w:val="0070C0"/>
                <w:sz w:val="18"/>
                <w:szCs w:val="18"/>
              </w:rPr>
            </w:pPr>
            <w:r>
              <w:rPr>
                <w:color w:val="0070C0"/>
                <w:sz w:val="18"/>
                <w:szCs w:val="18"/>
              </w:rPr>
              <w:t>No Physical form</w:t>
            </w:r>
          </w:p>
          <w:p w14:paraId="22CBD5A8" w14:textId="06C03546" w:rsidR="00334106" w:rsidRPr="005F0216" w:rsidRDefault="00B14445" w:rsidP="00B14445">
            <w:pPr>
              <w:pStyle w:val="Tableentry"/>
              <w:numPr>
                <w:ilvl w:val="0"/>
                <w:numId w:val="41"/>
              </w:numPr>
              <w:rPr>
                <w:color w:val="0070C0"/>
                <w:sz w:val="18"/>
                <w:szCs w:val="18"/>
              </w:rPr>
            </w:pPr>
            <w:r w:rsidRPr="009A36A8">
              <w:rPr>
                <w:b/>
                <w:color w:val="0070C0"/>
                <w:sz w:val="18"/>
                <w:szCs w:val="18"/>
              </w:rPr>
              <w:t>If</w:t>
            </w:r>
            <w:r w:rsidRPr="009A36A8">
              <w:rPr>
                <w:color w:val="0070C0"/>
                <w:sz w:val="18"/>
                <w:szCs w:val="18"/>
              </w:rPr>
              <w:t xml:space="preserve"> </w:t>
            </w:r>
            <w:r w:rsidRPr="009A36A8">
              <w:rPr>
                <w:b/>
                <w:color w:val="0070C0"/>
                <w:sz w:val="18"/>
                <w:szCs w:val="18"/>
              </w:rPr>
              <w:t>Added PIP</w:t>
            </w:r>
            <w:r w:rsidRPr="009A36A8">
              <w:rPr>
                <w:color w:val="0070C0"/>
                <w:sz w:val="18"/>
                <w:szCs w:val="18"/>
              </w:rPr>
              <w:t xml:space="preserve"> is </w:t>
            </w:r>
            <w:r w:rsidRPr="009A36A8">
              <w:rPr>
                <w:b/>
                <w:color w:val="0070C0"/>
                <w:sz w:val="18"/>
                <w:szCs w:val="18"/>
              </w:rPr>
              <w:t>purchased</w:t>
            </w:r>
            <w:r w:rsidRPr="009A36A8">
              <w:rPr>
                <w:color w:val="0070C0"/>
                <w:sz w:val="18"/>
                <w:szCs w:val="18"/>
              </w:rPr>
              <w:t xml:space="preserve"> then this form number will reference the content in the </w:t>
            </w:r>
            <w:r w:rsidRPr="009A36A8">
              <w:rPr>
                <w:b/>
                <w:color w:val="0070C0"/>
                <w:sz w:val="18"/>
                <w:szCs w:val="18"/>
              </w:rPr>
              <w:t>policy contract</w:t>
            </w:r>
          </w:p>
        </w:tc>
      </w:tr>
      <w:tr w:rsidR="00334106" w:rsidRPr="007E4991" w14:paraId="76B6DC8E" w14:textId="77777777" w:rsidTr="00334106">
        <w:trPr>
          <w:trHeight w:val="319"/>
        </w:trPr>
        <w:tc>
          <w:tcPr>
            <w:tcW w:w="1710" w:type="dxa"/>
          </w:tcPr>
          <w:p w14:paraId="524554B0" w14:textId="24BF471D" w:rsidR="00334106" w:rsidRPr="005F0216" w:rsidRDefault="000140F8" w:rsidP="005F0216">
            <w:pPr>
              <w:pStyle w:val="Tableentry"/>
              <w:jc w:val="center"/>
              <w:rPr>
                <w:color w:val="0070C0"/>
                <w:sz w:val="18"/>
                <w:szCs w:val="18"/>
              </w:rPr>
            </w:pPr>
            <w:r w:rsidRPr="000140F8">
              <w:rPr>
                <w:color w:val="0070C0"/>
                <w:sz w:val="18"/>
                <w:szCs w:val="18"/>
              </w:rPr>
              <w:lastRenderedPageBreak/>
              <w:t>AA21NJA</w:t>
            </w:r>
          </w:p>
        </w:tc>
        <w:tc>
          <w:tcPr>
            <w:tcW w:w="990" w:type="dxa"/>
          </w:tcPr>
          <w:p w14:paraId="7B1DF5A1" w14:textId="77318491" w:rsidR="00334106" w:rsidRPr="005F0216" w:rsidRDefault="000140F8" w:rsidP="005F0216">
            <w:pPr>
              <w:pStyle w:val="Tableentry"/>
              <w:jc w:val="center"/>
              <w:rPr>
                <w:color w:val="0070C0"/>
                <w:sz w:val="18"/>
                <w:szCs w:val="18"/>
              </w:rPr>
            </w:pPr>
            <w:r>
              <w:rPr>
                <w:color w:val="0070C0"/>
                <w:sz w:val="18"/>
                <w:szCs w:val="18"/>
              </w:rPr>
              <w:t>NJ</w:t>
            </w:r>
          </w:p>
        </w:tc>
        <w:tc>
          <w:tcPr>
            <w:tcW w:w="2070" w:type="dxa"/>
          </w:tcPr>
          <w:p w14:paraId="48CECC04" w14:textId="6DC7486F" w:rsidR="00334106" w:rsidRPr="005F0216" w:rsidRDefault="000140F8" w:rsidP="005F0216">
            <w:pPr>
              <w:pStyle w:val="Tableentry"/>
              <w:jc w:val="center"/>
              <w:rPr>
                <w:color w:val="0070C0"/>
                <w:sz w:val="18"/>
                <w:szCs w:val="18"/>
              </w:rPr>
            </w:pPr>
            <w:r w:rsidRPr="000140F8">
              <w:rPr>
                <w:color w:val="0070C0"/>
                <w:sz w:val="18"/>
                <w:szCs w:val="18"/>
              </w:rPr>
              <w:t>Added Personal Injury Protection Coverage</w:t>
            </w:r>
          </w:p>
        </w:tc>
        <w:tc>
          <w:tcPr>
            <w:tcW w:w="4590" w:type="dxa"/>
          </w:tcPr>
          <w:p w14:paraId="56F62562" w14:textId="77777777" w:rsidR="000140F8" w:rsidRPr="009021D4" w:rsidRDefault="000140F8" w:rsidP="000140F8">
            <w:pPr>
              <w:pStyle w:val="Tableentry"/>
              <w:numPr>
                <w:ilvl w:val="0"/>
                <w:numId w:val="41"/>
              </w:numPr>
              <w:rPr>
                <w:color w:val="0070C0"/>
                <w:sz w:val="18"/>
                <w:szCs w:val="18"/>
              </w:rPr>
            </w:pPr>
            <w:r w:rsidRPr="00A171F4">
              <w:rPr>
                <w:color w:val="0070C0"/>
                <w:sz w:val="18"/>
                <w:szCs w:val="18"/>
              </w:rPr>
              <w:t xml:space="preserve">Personal </w:t>
            </w:r>
            <w:proofErr w:type="gramStart"/>
            <w:r w:rsidRPr="00A171F4">
              <w:rPr>
                <w:color w:val="0070C0"/>
                <w:sz w:val="18"/>
                <w:szCs w:val="18"/>
              </w:rPr>
              <w:t xml:space="preserve">Injury </w:t>
            </w:r>
            <w:r>
              <w:rPr>
                <w:color w:val="0070C0"/>
                <w:sz w:val="18"/>
                <w:szCs w:val="18"/>
              </w:rPr>
              <w:t xml:space="preserve"> </w:t>
            </w:r>
            <w:r w:rsidRPr="00A171F4">
              <w:rPr>
                <w:color w:val="0070C0"/>
                <w:sz w:val="18"/>
                <w:szCs w:val="18"/>
              </w:rPr>
              <w:t>Protection</w:t>
            </w:r>
            <w:proofErr w:type="gramEnd"/>
            <w:r w:rsidRPr="00A171F4">
              <w:rPr>
                <w:color w:val="0070C0"/>
                <w:sz w:val="18"/>
                <w:szCs w:val="18"/>
              </w:rPr>
              <w:t xml:space="preserve"> (PIP) pays for the medical expe</w:t>
            </w:r>
            <w:r>
              <w:rPr>
                <w:color w:val="0070C0"/>
                <w:sz w:val="18"/>
                <w:szCs w:val="18"/>
              </w:rPr>
              <w:t xml:space="preserve">nses, funeral expenses, loss of </w:t>
            </w:r>
            <w:r w:rsidRPr="00A171F4">
              <w:rPr>
                <w:color w:val="0070C0"/>
                <w:sz w:val="18"/>
                <w:szCs w:val="18"/>
              </w:rPr>
              <w:t xml:space="preserve">earnings and substitute services due to </w:t>
            </w:r>
            <w:r>
              <w:rPr>
                <w:color w:val="0070C0"/>
                <w:sz w:val="18"/>
                <w:szCs w:val="18"/>
              </w:rPr>
              <w:t>I</w:t>
            </w:r>
            <w:r w:rsidRPr="00A171F4">
              <w:rPr>
                <w:color w:val="0070C0"/>
                <w:sz w:val="18"/>
                <w:szCs w:val="18"/>
              </w:rPr>
              <w:t xml:space="preserve">njuries suffered by you and your passengers </w:t>
            </w:r>
            <w:r w:rsidRPr="009021D4">
              <w:rPr>
                <w:b/>
                <w:color w:val="0070C0"/>
                <w:sz w:val="18"/>
                <w:szCs w:val="18"/>
              </w:rPr>
              <w:t>regardless of who was at fault in the accident</w:t>
            </w:r>
            <w:r>
              <w:rPr>
                <w:b/>
                <w:color w:val="0070C0"/>
                <w:sz w:val="18"/>
                <w:szCs w:val="18"/>
              </w:rPr>
              <w:t>.</w:t>
            </w:r>
          </w:p>
          <w:p w14:paraId="25E8F426" w14:textId="77777777" w:rsidR="000140F8" w:rsidRDefault="000140F8" w:rsidP="000140F8">
            <w:pPr>
              <w:pStyle w:val="Tableentry"/>
              <w:numPr>
                <w:ilvl w:val="0"/>
                <w:numId w:val="41"/>
              </w:numPr>
              <w:rPr>
                <w:color w:val="0070C0"/>
                <w:sz w:val="18"/>
                <w:szCs w:val="18"/>
              </w:rPr>
            </w:pPr>
            <w:r w:rsidRPr="00803DC3">
              <w:rPr>
                <w:color w:val="0070C0"/>
                <w:sz w:val="18"/>
                <w:szCs w:val="18"/>
              </w:rPr>
              <w:t>This is optional coverage.</w:t>
            </w:r>
          </w:p>
          <w:p w14:paraId="74EB0FCC" w14:textId="77777777" w:rsidR="000140F8" w:rsidRDefault="000140F8" w:rsidP="000140F8">
            <w:pPr>
              <w:pStyle w:val="Tableentry"/>
              <w:numPr>
                <w:ilvl w:val="0"/>
                <w:numId w:val="41"/>
              </w:numPr>
              <w:rPr>
                <w:color w:val="0070C0"/>
                <w:sz w:val="18"/>
                <w:szCs w:val="18"/>
              </w:rPr>
            </w:pPr>
            <w:r>
              <w:rPr>
                <w:color w:val="0070C0"/>
                <w:sz w:val="18"/>
                <w:szCs w:val="18"/>
              </w:rPr>
              <w:t>No Physical form</w:t>
            </w:r>
          </w:p>
          <w:p w14:paraId="0A9948CE" w14:textId="77777777" w:rsidR="00334106" w:rsidRPr="002E6F9B" w:rsidRDefault="000140F8" w:rsidP="000140F8">
            <w:pPr>
              <w:pStyle w:val="Tableentry"/>
              <w:numPr>
                <w:ilvl w:val="0"/>
                <w:numId w:val="41"/>
              </w:numPr>
              <w:rPr>
                <w:color w:val="0070C0"/>
                <w:sz w:val="18"/>
                <w:szCs w:val="18"/>
              </w:rPr>
            </w:pPr>
            <w:r w:rsidRPr="009A36A8">
              <w:rPr>
                <w:b/>
                <w:color w:val="0070C0"/>
                <w:sz w:val="18"/>
                <w:szCs w:val="18"/>
              </w:rPr>
              <w:t>If</w:t>
            </w:r>
            <w:r w:rsidRPr="009A36A8">
              <w:rPr>
                <w:color w:val="0070C0"/>
                <w:sz w:val="18"/>
                <w:szCs w:val="18"/>
              </w:rPr>
              <w:t xml:space="preserve"> </w:t>
            </w:r>
            <w:r w:rsidRPr="009A36A8">
              <w:rPr>
                <w:b/>
                <w:color w:val="0070C0"/>
                <w:sz w:val="18"/>
                <w:szCs w:val="18"/>
              </w:rPr>
              <w:t>Added PIP</w:t>
            </w:r>
            <w:r w:rsidRPr="009A36A8">
              <w:rPr>
                <w:color w:val="0070C0"/>
                <w:sz w:val="18"/>
                <w:szCs w:val="18"/>
              </w:rPr>
              <w:t xml:space="preserve"> is </w:t>
            </w:r>
            <w:r w:rsidRPr="009A36A8">
              <w:rPr>
                <w:b/>
                <w:color w:val="0070C0"/>
                <w:sz w:val="18"/>
                <w:szCs w:val="18"/>
              </w:rPr>
              <w:t>purchased</w:t>
            </w:r>
            <w:r w:rsidRPr="009A36A8">
              <w:rPr>
                <w:color w:val="0070C0"/>
                <w:sz w:val="18"/>
                <w:szCs w:val="18"/>
              </w:rPr>
              <w:t xml:space="preserve"> then this form number will reference the content in the </w:t>
            </w:r>
            <w:r w:rsidRPr="009A36A8">
              <w:rPr>
                <w:b/>
                <w:color w:val="0070C0"/>
                <w:sz w:val="18"/>
                <w:szCs w:val="18"/>
              </w:rPr>
              <w:t>policy contract</w:t>
            </w:r>
          </w:p>
          <w:p w14:paraId="7C001875" w14:textId="77777777" w:rsidR="002E6F9B" w:rsidRDefault="002E6F9B" w:rsidP="002E6F9B">
            <w:pPr>
              <w:pStyle w:val="Tableentry"/>
              <w:ind w:left="720"/>
              <w:rPr>
                <w:color w:val="0070C0"/>
                <w:sz w:val="18"/>
                <w:szCs w:val="18"/>
              </w:rPr>
            </w:pPr>
          </w:p>
          <w:p w14:paraId="40757FDB" w14:textId="78C9F593" w:rsidR="00E43178" w:rsidRPr="005F0216" w:rsidRDefault="00E43178" w:rsidP="002E6F9B">
            <w:pPr>
              <w:pStyle w:val="Tableentry"/>
              <w:ind w:left="720"/>
              <w:rPr>
                <w:color w:val="0070C0"/>
                <w:sz w:val="18"/>
                <w:szCs w:val="18"/>
              </w:rPr>
            </w:pPr>
          </w:p>
        </w:tc>
      </w:tr>
      <w:tr w:rsidR="00334106" w:rsidRPr="007E4991" w14:paraId="7B634499" w14:textId="77777777" w:rsidTr="00334106">
        <w:trPr>
          <w:trHeight w:val="319"/>
        </w:trPr>
        <w:tc>
          <w:tcPr>
            <w:tcW w:w="1710" w:type="dxa"/>
          </w:tcPr>
          <w:p w14:paraId="60383848" w14:textId="56EBE22C" w:rsidR="00334106" w:rsidRPr="005F0216" w:rsidRDefault="002E6F9B" w:rsidP="005F0216">
            <w:pPr>
              <w:pStyle w:val="Tableentry"/>
              <w:jc w:val="center"/>
              <w:rPr>
                <w:color w:val="0070C0"/>
                <w:sz w:val="18"/>
                <w:szCs w:val="18"/>
              </w:rPr>
            </w:pPr>
            <w:r w:rsidRPr="002E6F9B">
              <w:rPr>
                <w:color w:val="0070C0"/>
                <w:sz w:val="18"/>
                <w:szCs w:val="18"/>
              </w:rPr>
              <w:t>AA49NY</w:t>
            </w:r>
          </w:p>
        </w:tc>
        <w:tc>
          <w:tcPr>
            <w:tcW w:w="990" w:type="dxa"/>
          </w:tcPr>
          <w:p w14:paraId="0A3B1DF9" w14:textId="3250A0CE" w:rsidR="00334106" w:rsidRPr="005F0216" w:rsidRDefault="002E6F9B" w:rsidP="005F0216">
            <w:pPr>
              <w:pStyle w:val="Tableentry"/>
              <w:jc w:val="center"/>
              <w:rPr>
                <w:color w:val="0070C0"/>
                <w:sz w:val="18"/>
                <w:szCs w:val="18"/>
              </w:rPr>
            </w:pPr>
            <w:r>
              <w:rPr>
                <w:color w:val="0070C0"/>
                <w:sz w:val="18"/>
                <w:szCs w:val="18"/>
              </w:rPr>
              <w:t>NY</w:t>
            </w:r>
          </w:p>
        </w:tc>
        <w:tc>
          <w:tcPr>
            <w:tcW w:w="2070" w:type="dxa"/>
          </w:tcPr>
          <w:p w14:paraId="67D4165E" w14:textId="31830666" w:rsidR="00334106" w:rsidRPr="005F0216" w:rsidRDefault="002E6F9B" w:rsidP="005F0216">
            <w:pPr>
              <w:pStyle w:val="Tableentry"/>
              <w:jc w:val="center"/>
              <w:rPr>
                <w:color w:val="0070C0"/>
                <w:sz w:val="18"/>
                <w:szCs w:val="18"/>
              </w:rPr>
            </w:pPr>
            <w:r w:rsidRPr="002E6F9B">
              <w:rPr>
                <w:color w:val="0070C0"/>
                <w:sz w:val="18"/>
                <w:szCs w:val="18"/>
              </w:rPr>
              <w:t>Rental Car Reimbursement Coverage</w:t>
            </w:r>
          </w:p>
        </w:tc>
        <w:tc>
          <w:tcPr>
            <w:tcW w:w="4590" w:type="dxa"/>
          </w:tcPr>
          <w:p w14:paraId="53703A14" w14:textId="77777777" w:rsidR="00325605" w:rsidRPr="00325605" w:rsidRDefault="00325605" w:rsidP="00325605">
            <w:pPr>
              <w:pStyle w:val="Tableentry"/>
              <w:numPr>
                <w:ilvl w:val="0"/>
                <w:numId w:val="41"/>
              </w:numPr>
              <w:rPr>
                <w:color w:val="0070C0"/>
                <w:sz w:val="18"/>
                <w:szCs w:val="18"/>
              </w:rPr>
            </w:pPr>
            <w:r w:rsidRPr="00325605">
              <w:rPr>
                <w:color w:val="0070C0"/>
                <w:sz w:val="18"/>
                <w:szCs w:val="18"/>
              </w:rPr>
              <w:t>Rental reimbursement coverage is an optional auto insurance benefit. This type of insurance provides coverage for the cost of a rental vehicle after your car has been damaged in an auto accident.</w:t>
            </w:r>
          </w:p>
          <w:p w14:paraId="59E7D614" w14:textId="77777777" w:rsidR="00334106" w:rsidRDefault="00325605" w:rsidP="00325605">
            <w:pPr>
              <w:pStyle w:val="Tableentry"/>
              <w:numPr>
                <w:ilvl w:val="0"/>
                <w:numId w:val="41"/>
              </w:numPr>
              <w:rPr>
                <w:color w:val="0070C0"/>
                <w:sz w:val="18"/>
                <w:szCs w:val="18"/>
              </w:rPr>
            </w:pPr>
            <w:r w:rsidRPr="00325605">
              <w:rPr>
                <w:color w:val="0070C0"/>
                <w:sz w:val="18"/>
                <w:szCs w:val="18"/>
              </w:rPr>
              <w:t>This coverage is not required as part of your car insurance policy, but is beneficial if you do not have a secondary vehicle and need to travel to work or school while your car is undergoing auto repair.</w:t>
            </w:r>
          </w:p>
          <w:p w14:paraId="2E0CACC3" w14:textId="77777777" w:rsidR="00325605" w:rsidRDefault="00325605" w:rsidP="00325605">
            <w:pPr>
              <w:pStyle w:val="Tableentry"/>
              <w:numPr>
                <w:ilvl w:val="0"/>
                <w:numId w:val="41"/>
              </w:numPr>
              <w:rPr>
                <w:color w:val="0070C0"/>
                <w:sz w:val="18"/>
                <w:szCs w:val="18"/>
              </w:rPr>
            </w:pPr>
            <w:r w:rsidRPr="00803DC3">
              <w:rPr>
                <w:color w:val="0070C0"/>
                <w:sz w:val="18"/>
                <w:szCs w:val="18"/>
              </w:rPr>
              <w:t>This is optional coverage.</w:t>
            </w:r>
          </w:p>
          <w:p w14:paraId="3DDAAA62" w14:textId="77777777" w:rsidR="00325605" w:rsidRDefault="00325605" w:rsidP="00325605">
            <w:pPr>
              <w:pStyle w:val="Tableentry"/>
              <w:numPr>
                <w:ilvl w:val="0"/>
                <w:numId w:val="41"/>
              </w:numPr>
              <w:rPr>
                <w:color w:val="0070C0"/>
                <w:sz w:val="18"/>
                <w:szCs w:val="18"/>
              </w:rPr>
            </w:pPr>
            <w:r>
              <w:rPr>
                <w:color w:val="0070C0"/>
                <w:sz w:val="18"/>
                <w:szCs w:val="18"/>
              </w:rPr>
              <w:t>No Physical form</w:t>
            </w:r>
          </w:p>
          <w:p w14:paraId="4E6B09C9" w14:textId="2C22316E" w:rsidR="00325605" w:rsidRPr="00864BCE" w:rsidRDefault="00325605" w:rsidP="00864BCE">
            <w:pPr>
              <w:pStyle w:val="Tableentry"/>
              <w:numPr>
                <w:ilvl w:val="0"/>
                <w:numId w:val="41"/>
              </w:numPr>
              <w:rPr>
                <w:color w:val="0070C0"/>
                <w:sz w:val="18"/>
                <w:szCs w:val="18"/>
              </w:rPr>
            </w:pPr>
            <w:r w:rsidRPr="009A36A8">
              <w:rPr>
                <w:b/>
                <w:color w:val="0070C0"/>
                <w:sz w:val="18"/>
                <w:szCs w:val="18"/>
              </w:rPr>
              <w:t>If</w:t>
            </w:r>
            <w:r w:rsidRPr="009A36A8">
              <w:rPr>
                <w:color w:val="0070C0"/>
                <w:sz w:val="18"/>
                <w:szCs w:val="18"/>
              </w:rPr>
              <w:t xml:space="preserve"> </w:t>
            </w:r>
            <w:r w:rsidRPr="00325605">
              <w:rPr>
                <w:b/>
                <w:color w:val="0070C0"/>
                <w:sz w:val="18"/>
                <w:szCs w:val="18"/>
              </w:rPr>
              <w:t>Rental reimbursement coverage</w:t>
            </w:r>
            <w:r w:rsidRPr="009A36A8">
              <w:rPr>
                <w:color w:val="0070C0"/>
                <w:sz w:val="18"/>
                <w:szCs w:val="18"/>
              </w:rPr>
              <w:t xml:space="preserve"> is </w:t>
            </w:r>
            <w:r w:rsidRPr="009A36A8">
              <w:rPr>
                <w:b/>
                <w:color w:val="0070C0"/>
                <w:sz w:val="18"/>
                <w:szCs w:val="18"/>
              </w:rPr>
              <w:t>purchased</w:t>
            </w:r>
            <w:r w:rsidRPr="009A36A8">
              <w:rPr>
                <w:color w:val="0070C0"/>
                <w:sz w:val="18"/>
                <w:szCs w:val="18"/>
              </w:rPr>
              <w:t xml:space="preserve"> then this form number will reference the content in the </w:t>
            </w:r>
            <w:r w:rsidRPr="009A36A8">
              <w:rPr>
                <w:b/>
                <w:color w:val="0070C0"/>
                <w:sz w:val="18"/>
                <w:szCs w:val="18"/>
              </w:rPr>
              <w:t>policy contract</w:t>
            </w:r>
          </w:p>
        </w:tc>
      </w:tr>
      <w:tr w:rsidR="00334106" w:rsidRPr="007E4991" w14:paraId="68490A84" w14:textId="77777777" w:rsidTr="00334106">
        <w:trPr>
          <w:trHeight w:val="332"/>
        </w:trPr>
        <w:tc>
          <w:tcPr>
            <w:tcW w:w="1710" w:type="dxa"/>
          </w:tcPr>
          <w:p w14:paraId="2A4BA6F5" w14:textId="41CAE3FA" w:rsidR="00334106" w:rsidRPr="005F0216" w:rsidRDefault="00E43178" w:rsidP="005F0216">
            <w:pPr>
              <w:pStyle w:val="Tableentry"/>
              <w:jc w:val="center"/>
              <w:rPr>
                <w:color w:val="0070C0"/>
                <w:sz w:val="18"/>
                <w:szCs w:val="18"/>
              </w:rPr>
            </w:pPr>
            <w:r w:rsidRPr="00E43178">
              <w:rPr>
                <w:color w:val="0070C0"/>
                <w:sz w:val="18"/>
                <w:szCs w:val="18"/>
              </w:rPr>
              <w:t>AAOANY1</w:t>
            </w:r>
          </w:p>
        </w:tc>
        <w:tc>
          <w:tcPr>
            <w:tcW w:w="990" w:type="dxa"/>
          </w:tcPr>
          <w:p w14:paraId="38DCDBC8" w14:textId="1F98CB55" w:rsidR="00334106" w:rsidRPr="005F0216" w:rsidRDefault="00E43178" w:rsidP="005F0216">
            <w:pPr>
              <w:pStyle w:val="Tableentry"/>
              <w:jc w:val="center"/>
              <w:rPr>
                <w:color w:val="0070C0"/>
                <w:sz w:val="18"/>
                <w:szCs w:val="18"/>
              </w:rPr>
            </w:pPr>
            <w:r>
              <w:rPr>
                <w:color w:val="0070C0"/>
                <w:sz w:val="18"/>
                <w:szCs w:val="18"/>
              </w:rPr>
              <w:t>NY</w:t>
            </w:r>
          </w:p>
        </w:tc>
        <w:tc>
          <w:tcPr>
            <w:tcW w:w="2070" w:type="dxa"/>
          </w:tcPr>
          <w:p w14:paraId="3350C4C5" w14:textId="37FDC679" w:rsidR="00334106" w:rsidRPr="005F0216" w:rsidRDefault="00E43178" w:rsidP="005F0216">
            <w:pPr>
              <w:pStyle w:val="Tableentry"/>
              <w:jc w:val="center"/>
              <w:rPr>
                <w:color w:val="0070C0"/>
                <w:sz w:val="18"/>
                <w:szCs w:val="18"/>
              </w:rPr>
            </w:pPr>
            <w:r w:rsidRPr="00E43178">
              <w:rPr>
                <w:color w:val="0070C0"/>
                <w:sz w:val="18"/>
                <w:szCs w:val="18"/>
              </w:rPr>
              <w:t>Optional Basic Economic Loss Coverage Endorsement</w:t>
            </w:r>
          </w:p>
        </w:tc>
        <w:tc>
          <w:tcPr>
            <w:tcW w:w="4590" w:type="dxa"/>
          </w:tcPr>
          <w:p w14:paraId="09D00467" w14:textId="649D084B" w:rsidR="00E649B9" w:rsidRPr="003A46A2" w:rsidRDefault="00876AC2" w:rsidP="008D4093">
            <w:pPr>
              <w:pStyle w:val="Tableentry"/>
              <w:numPr>
                <w:ilvl w:val="0"/>
                <w:numId w:val="41"/>
              </w:numPr>
              <w:rPr>
                <w:color w:val="0070C0"/>
                <w:sz w:val="18"/>
                <w:szCs w:val="18"/>
              </w:rPr>
            </w:pPr>
            <w:r w:rsidRPr="00876AC2">
              <w:rPr>
                <w:color w:val="0070C0"/>
                <w:sz w:val="18"/>
                <w:szCs w:val="18"/>
              </w:rPr>
              <w:t xml:space="preserve">Optional Basic Economic Loss (OBEL) </w:t>
            </w:r>
            <w:r w:rsidRPr="005B1B89">
              <w:rPr>
                <w:color w:val="0070C0"/>
                <w:sz w:val="18"/>
                <w:szCs w:val="18"/>
              </w:rPr>
              <w:t>coverage</w:t>
            </w:r>
            <w:r w:rsidRPr="00876AC2">
              <w:rPr>
                <w:color w:val="0070C0"/>
                <w:sz w:val="18"/>
                <w:szCs w:val="18"/>
              </w:rPr>
              <w:t xml:space="preserve"> will pay certain expenses, up to $25,000, above the Personal Injury Protection limit of $50,000. </w:t>
            </w:r>
          </w:p>
          <w:p w14:paraId="0C45A030" w14:textId="77777777" w:rsidR="005B1B89" w:rsidRDefault="005B1B89" w:rsidP="005B1B89">
            <w:pPr>
              <w:pStyle w:val="Tableentry"/>
              <w:numPr>
                <w:ilvl w:val="0"/>
                <w:numId w:val="41"/>
              </w:numPr>
              <w:rPr>
                <w:color w:val="0070C0"/>
                <w:sz w:val="18"/>
                <w:szCs w:val="18"/>
              </w:rPr>
            </w:pPr>
            <w:r w:rsidRPr="00803DC3">
              <w:rPr>
                <w:color w:val="0070C0"/>
                <w:sz w:val="18"/>
                <w:szCs w:val="18"/>
              </w:rPr>
              <w:t>This is optional coverage.</w:t>
            </w:r>
          </w:p>
          <w:p w14:paraId="661F10D3" w14:textId="77777777" w:rsidR="005B1B89" w:rsidRDefault="005B1B89" w:rsidP="005B1B89">
            <w:pPr>
              <w:pStyle w:val="Tableentry"/>
              <w:numPr>
                <w:ilvl w:val="0"/>
                <w:numId w:val="41"/>
              </w:numPr>
              <w:rPr>
                <w:color w:val="0070C0"/>
                <w:sz w:val="18"/>
                <w:szCs w:val="18"/>
              </w:rPr>
            </w:pPr>
            <w:r>
              <w:rPr>
                <w:color w:val="0070C0"/>
                <w:sz w:val="18"/>
                <w:szCs w:val="18"/>
              </w:rPr>
              <w:t>No Physical form</w:t>
            </w:r>
          </w:p>
          <w:p w14:paraId="3C998326" w14:textId="75EE284E" w:rsidR="005B1B89" w:rsidRPr="005F0216" w:rsidRDefault="00C53D46" w:rsidP="00C53D46">
            <w:pPr>
              <w:pStyle w:val="Tableentry"/>
              <w:numPr>
                <w:ilvl w:val="0"/>
                <w:numId w:val="41"/>
              </w:numPr>
              <w:rPr>
                <w:color w:val="0070C0"/>
                <w:sz w:val="18"/>
                <w:szCs w:val="18"/>
              </w:rPr>
            </w:pPr>
            <w:r w:rsidRPr="009A36A8">
              <w:rPr>
                <w:b/>
                <w:color w:val="0070C0"/>
                <w:sz w:val="18"/>
                <w:szCs w:val="18"/>
              </w:rPr>
              <w:t>If</w:t>
            </w:r>
            <w:r w:rsidRPr="009A36A8">
              <w:rPr>
                <w:color w:val="0070C0"/>
                <w:sz w:val="18"/>
                <w:szCs w:val="18"/>
              </w:rPr>
              <w:t xml:space="preserve"> </w:t>
            </w:r>
            <w:r>
              <w:rPr>
                <w:b/>
                <w:color w:val="0070C0"/>
                <w:sz w:val="18"/>
                <w:szCs w:val="18"/>
              </w:rPr>
              <w:t>OBEL</w:t>
            </w:r>
            <w:r w:rsidRPr="00325605">
              <w:rPr>
                <w:b/>
                <w:color w:val="0070C0"/>
                <w:sz w:val="18"/>
                <w:szCs w:val="18"/>
              </w:rPr>
              <w:t xml:space="preserve"> coverage</w:t>
            </w:r>
            <w:r w:rsidRPr="009A36A8">
              <w:rPr>
                <w:color w:val="0070C0"/>
                <w:sz w:val="18"/>
                <w:szCs w:val="18"/>
              </w:rPr>
              <w:t xml:space="preserve"> is </w:t>
            </w:r>
            <w:r w:rsidRPr="009A36A8">
              <w:rPr>
                <w:b/>
                <w:color w:val="0070C0"/>
                <w:sz w:val="18"/>
                <w:szCs w:val="18"/>
              </w:rPr>
              <w:t>purchased</w:t>
            </w:r>
            <w:r w:rsidRPr="009A36A8">
              <w:rPr>
                <w:color w:val="0070C0"/>
                <w:sz w:val="18"/>
                <w:szCs w:val="18"/>
              </w:rPr>
              <w:t xml:space="preserve"> then this form number will reference the content in the </w:t>
            </w:r>
            <w:r w:rsidRPr="009A36A8">
              <w:rPr>
                <w:b/>
                <w:color w:val="0070C0"/>
                <w:sz w:val="18"/>
                <w:szCs w:val="18"/>
              </w:rPr>
              <w:t>policy contract</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68B4B91D" w:rsidR="00653A54" w:rsidRDefault="00653A54" w:rsidP="00F3702E">
      <w:pPr>
        <w:pStyle w:val="Heading2"/>
        <w:numPr>
          <w:ilvl w:val="1"/>
          <w:numId w:val="40"/>
        </w:numPr>
      </w:pPr>
      <w:bookmarkStart w:id="19" w:name="_Toc367363175"/>
      <w:r>
        <w:lastRenderedPageBreak/>
        <w:t>Related Change Requests (if any)</w:t>
      </w:r>
      <w:bookmarkEnd w:id="19"/>
    </w:p>
    <w:p w14:paraId="79BC5A52" w14:textId="77777777" w:rsidR="00653A54" w:rsidRDefault="00653A54" w:rsidP="00653A54">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7A20D4C5" w:rsidR="00895A50" w:rsidRPr="00351B2C" w:rsidRDefault="00895A50" w:rsidP="00E7070B">
            <w:pPr>
              <w:pStyle w:val="Tabletext"/>
              <w:rPr>
                <w:b w:val="0"/>
              </w:rPr>
            </w:pPr>
          </w:p>
        </w:tc>
        <w:tc>
          <w:tcPr>
            <w:tcW w:w="2520" w:type="dxa"/>
          </w:tcPr>
          <w:p w14:paraId="75FE7BE3" w14:textId="1E09D443" w:rsidR="00895A50" w:rsidRPr="00351B2C" w:rsidRDefault="00895A50" w:rsidP="00E7070B">
            <w:pPr>
              <w:pStyle w:val="Tabletext"/>
              <w:rPr>
                <w:b w:val="0"/>
              </w:rPr>
            </w:pPr>
          </w:p>
        </w:tc>
        <w:tc>
          <w:tcPr>
            <w:tcW w:w="1080" w:type="dxa"/>
          </w:tcPr>
          <w:p w14:paraId="49E171D4" w14:textId="42A3B955" w:rsidR="00895A50" w:rsidRPr="00A31C0C" w:rsidRDefault="00895A50" w:rsidP="007B1E65">
            <w:pPr>
              <w:pStyle w:val="Tableentry"/>
              <w:rPr>
                <w:color w:val="0070C0"/>
                <w:sz w:val="18"/>
                <w:szCs w:val="18"/>
              </w:rPr>
            </w:pPr>
          </w:p>
        </w:tc>
        <w:tc>
          <w:tcPr>
            <w:tcW w:w="4590" w:type="dxa"/>
          </w:tcPr>
          <w:p w14:paraId="000C10CB" w14:textId="0B9A89C3" w:rsidR="00895A50" w:rsidRPr="00A31C0C" w:rsidRDefault="00895A50" w:rsidP="00A45875">
            <w:pPr>
              <w:pStyle w:val="Tableentry"/>
              <w:numPr>
                <w:ilvl w:val="0"/>
                <w:numId w:val="41"/>
              </w:numPr>
              <w:rPr>
                <w:color w:val="0070C0"/>
                <w:sz w:val="18"/>
                <w:szCs w:val="18"/>
              </w:rPr>
            </w:pPr>
          </w:p>
        </w:tc>
      </w:tr>
    </w:tbl>
    <w:p w14:paraId="29DE76E6" w14:textId="77777777" w:rsidR="005327E7" w:rsidRDefault="005327E7" w:rsidP="006D768A">
      <w:pPr>
        <w:pStyle w:val="Bodycopy"/>
        <w:rPr>
          <w:rStyle w:val="Heading1Char"/>
        </w:rPr>
      </w:pPr>
    </w:p>
    <w:p w14:paraId="5CB50C9C" w14:textId="3B2957E9" w:rsidR="006D768A" w:rsidRDefault="006D768A" w:rsidP="006D768A">
      <w:pPr>
        <w:pStyle w:val="Bodycopy"/>
        <w:rPr>
          <w:rStyle w:val="Heading1Char"/>
        </w:rPr>
      </w:pPr>
      <w:bookmarkStart w:id="20" w:name="_Toc367363176"/>
      <w:r>
        <w:rPr>
          <w:rStyle w:val="Heading1Char"/>
        </w:rPr>
        <w:t xml:space="preserve">5. </w:t>
      </w:r>
      <w:r w:rsidR="00F52CAA">
        <w:rPr>
          <w:rStyle w:val="Heading1Char"/>
        </w:rPr>
        <w:t>Key Understanding of</w:t>
      </w:r>
      <w:r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20"/>
    </w:p>
    <w:p w14:paraId="688CF214" w14:textId="77777777" w:rsidR="00C7074B" w:rsidRPr="005F6D8F" w:rsidRDefault="00C7074B" w:rsidP="006D768A">
      <w:pPr>
        <w:pStyle w:val="Bodycopy"/>
        <w:rPr>
          <w:i/>
        </w:rPr>
      </w:pPr>
    </w:p>
    <w:p w14:paraId="1F0406A6" w14:textId="4F7D74E9" w:rsidR="00187968" w:rsidRDefault="00F44AD4" w:rsidP="00F3702E">
      <w:pPr>
        <w:pStyle w:val="Heading2"/>
      </w:pPr>
      <w:bookmarkStart w:id="21" w:name="_Toc367363177"/>
      <w:r w:rsidRPr="00F44AD4">
        <w:t>EMBPA</w:t>
      </w:r>
      <w:r w:rsidR="00DA5977" w:rsidRPr="00DA5977">
        <w:tab/>
      </w:r>
      <w:r w:rsidRPr="00F44AD4">
        <w:t>Extraordinary Medical Benefits Coverage Endorsement</w:t>
      </w:r>
      <w:bookmarkEnd w:id="21"/>
    </w:p>
    <w:p w14:paraId="407C9C2D" w14:textId="77777777" w:rsidR="002A208F" w:rsidRPr="002A208F" w:rsidRDefault="002A208F" w:rsidP="002A208F">
      <w:pPr>
        <w:pStyle w:val="Bodycopy"/>
        <w:rPr>
          <w:lang w:val="en-GB"/>
        </w:rPr>
      </w:pPr>
    </w:p>
    <w:p w14:paraId="3DC00EC2" w14:textId="77777777" w:rsidR="00F10310" w:rsidRDefault="00187968" w:rsidP="00187968">
      <w:pPr>
        <w:pStyle w:val="Heading3"/>
        <w:numPr>
          <w:ilvl w:val="2"/>
          <w:numId w:val="42"/>
        </w:numPr>
        <w:rPr>
          <w:color w:val="0070C0"/>
        </w:rPr>
      </w:pPr>
      <w:bookmarkStart w:id="22" w:name="_Toc367363178"/>
      <w:r w:rsidRPr="00187968">
        <w:rPr>
          <w:color w:val="0070C0"/>
        </w:rPr>
        <w:t>System/UI Impact</w:t>
      </w:r>
      <w:bookmarkEnd w:id="22"/>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01339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01339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013391">
            <w:pPr>
              <w:pStyle w:val="Tablehead1"/>
            </w:pPr>
            <w:r w:rsidRPr="007E37AD">
              <w:t>Page Section</w:t>
            </w:r>
          </w:p>
        </w:tc>
      </w:tr>
      <w:tr w:rsidR="005E26FD" w:rsidRPr="00290371" w14:paraId="5D1AC074" w14:textId="77777777" w:rsidTr="00903F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773"/>
        </w:trPr>
        <w:tc>
          <w:tcPr>
            <w:tcW w:w="1368" w:type="dxa"/>
            <w:gridSpan w:val="2"/>
          </w:tcPr>
          <w:p w14:paraId="19AD4726" w14:textId="77777777" w:rsidR="005E26FD" w:rsidRPr="00AD5A99" w:rsidRDefault="005E26FD" w:rsidP="00E7070B">
            <w:pPr>
              <w:pStyle w:val="Tabletext"/>
            </w:pPr>
            <w:r w:rsidRPr="00AD5A99">
              <w:t>Forms</w:t>
            </w:r>
          </w:p>
        </w:tc>
        <w:tc>
          <w:tcPr>
            <w:tcW w:w="900" w:type="dxa"/>
          </w:tcPr>
          <w:p w14:paraId="278F318E" w14:textId="170872DB" w:rsidR="005E26FD" w:rsidRPr="00E7070B" w:rsidRDefault="001D4C6F" w:rsidP="00E7070B">
            <w:pPr>
              <w:pStyle w:val="Tabletext"/>
              <w:rPr>
                <w:b w:val="0"/>
              </w:rPr>
            </w:pPr>
            <w:r>
              <w:rPr>
                <w:b w:val="0"/>
              </w:rPr>
              <w:t>Yes</w:t>
            </w:r>
          </w:p>
        </w:tc>
        <w:tc>
          <w:tcPr>
            <w:tcW w:w="7308" w:type="dxa"/>
            <w:gridSpan w:val="2"/>
          </w:tcPr>
          <w:p w14:paraId="5C4BA58C" w14:textId="414A5FF3" w:rsidR="005E26FD" w:rsidRPr="00B5181F" w:rsidRDefault="001D4C6F" w:rsidP="00D02F1D">
            <w:pPr>
              <w:pStyle w:val="Documentname"/>
            </w:pPr>
            <w:r w:rsidRPr="00DD1124">
              <w:t>Policy Forms section</w:t>
            </w:r>
          </w:p>
        </w:tc>
      </w:tr>
      <w:tr w:rsidR="005E26FD" w:rsidRPr="00290371" w14:paraId="4CA219D8"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F082445" w14:textId="77777777" w:rsidR="005E26FD" w:rsidRPr="00AD5A99" w:rsidRDefault="005E26FD" w:rsidP="00E7070B">
            <w:pPr>
              <w:pStyle w:val="Tabletext"/>
            </w:pPr>
            <w:r w:rsidRPr="00AD5A99">
              <w:t>Documents</w:t>
            </w:r>
          </w:p>
        </w:tc>
        <w:tc>
          <w:tcPr>
            <w:tcW w:w="900" w:type="dxa"/>
          </w:tcPr>
          <w:p w14:paraId="366452D8" w14:textId="2F1A2815" w:rsidR="005E26FD" w:rsidRPr="00E7070B" w:rsidRDefault="005E26FD" w:rsidP="00E7070B">
            <w:pPr>
              <w:pStyle w:val="Tabletext"/>
              <w:rPr>
                <w:b w:val="0"/>
              </w:rPr>
            </w:pPr>
            <w:r w:rsidRPr="00E7070B">
              <w:rPr>
                <w:b w:val="0"/>
              </w:rPr>
              <w:t>No</w:t>
            </w:r>
          </w:p>
        </w:tc>
        <w:tc>
          <w:tcPr>
            <w:tcW w:w="7308" w:type="dxa"/>
            <w:gridSpan w:val="2"/>
          </w:tcPr>
          <w:p w14:paraId="21AEDEB2" w14:textId="6EBD5133" w:rsidR="005E26FD" w:rsidRPr="00AD5A99" w:rsidRDefault="005E26FD" w:rsidP="00D02F1D">
            <w:pPr>
              <w:pStyle w:val="Documentname"/>
              <w:numPr>
                <w:ilvl w:val="0"/>
                <w:numId w:val="45"/>
              </w:numPr>
            </w:pPr>
            <w:r w:rsidRPr="00A36F0F">
              <w:t xml:space="preserve">N/A </w:t>
            </w:r>
          </w:p>
        </w:tc>
      </w:tr>
      <w:tr w:rsidR="00187968" w:rsidRPr="00290371" w14:paraId="5A95CDC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0D74907" w14:textId="77777777" w:rsidR="00187968" w:rsidRPr="00AD5A99" w:rsidRDefault="00187968" w:rsidP="00E7070B">
            <w:pPr>
              <w:pStyle w:val="Tabletext"/>
            </w:pPr>
            <w:r w:rsidRPr="00AD5A99">
              <w:t>GODD</w:t>
            </w:r>
          </w:p>
        </w:tc>
        <w:tc>
          <w:tcPr>
            <w:tcW w:w="900" w:type="dxa"/>
          </w:tcPr>
          <w:p w14:paraId="5E1946D1" w14:textId="71838E2F" w:rsidR="00187968" w:rsidRPr="00E7070B" w:rsidRDefault="005E26FD" w:rsidP="00E7070B">
            <w:pPr>
              <w:pStyle w:val="Tabletext"/>
              <w:rPr>
                <w:b w:val="0"/>
              </w:rPr>
            </w:pPr>
            <w:r w:rsidRPr="00E7070B">
              <w:rPr>
                <w:b w:val="0"/>
              </w:rPr>
              <w:t>No</w:t>
            </w:r>
          </w:p>
        </w:tc>
        <w:tc>
          <w:tcPr>
            <w:tcW w:w="7308" w:type="dxa"/>
            <w:gridSpan w:val="2"/>
          </w:tcPr>
          <w:p w14:paraId="4DF567A4" w14:textId="6E75114C" w:rsidR="00187968" w:rsidRPr="00B5181F" w:rsidRDefault="005E26FD" w:rsidP="00D02F1D">
            <w:pPr>
              <w:pStyle w:val="Documentname"/>
              <w:numPr>
                <w:ilvl w:val="0"/>
                <w:numId w:val="45"/>
              </w:numPr>
            </w:pPr>
            <w:r w:rsidRPr="00AD5A99">
              <w:t>N/A</w:t>
            </w:r>
            <w:r w:rsidRPr="00B5181F">
              <w:t xml:space="preserve"> </w:t>
            </w: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004C759" w14:textId="77777777" w:rsidR="00187968" w:rsidRPr="00AD5A99" w:rsidRDefault="00187968" w:rsidP="00E7070B">
            <w:pPr>
              <w:pStyle w:val="Tabletext"/>
            </w:pPr>
            <w:r w:rsidRPr="00AD5A99">
              <w:t>Related UW Rule/Task</w:t>
            </w:r>
          </w:p>
        </w:tc>
        <w:tc>
          <w:tcPr>
            <w:tcW w:w="900" w:type="dxa"/>
          </w:tcPr>
          <w:p w14:paraId="326084C3" w14:textId="77777777" w:rsidR="00187968" w:rsidRPr="00E7070B" w:rsidRDefault="00187968" w:rsidP="00E7070B">
            <w:pPr>
              <w:pStyle w:val="Tabletext"/>
              <w:rPr>
                <w:b w:val="0"/>
              </w:rPr>
            </w:pPr>
            <w:r w:rsidRPr="00E7070B">
              <w:rPr>
                <w:b w:val="0"/>
              </w:rPr>
              <w:t>No</w:t>
            </w:r>
          </w:p>
        </w:tc>
        <w:tc>
          <w:tcPr>
            <w:tcW w:w="7308" w:type="dxa"/>
            <w:gridSpan w:val="2"/>
          </w:tcPr>
          <w:p w14:paraId="3BD2081A" w14:textId="77777777" w:rsidR="00187968" w:rsidRPr="00B5181F" w:rsidRDefault="00187968" w:rsidP="00D02F1D">
            <w:pPr>
              <w:pStyle w:val="Documentname"/>
              <w:numPr>
                <w:ilvl w:val="0"/>
                <w:numId w:val="45"/>
              </w:numPr>
              <w:rPr>
                <w:sz w:val="18"/>
              </w:rPr>
            </w:pPr>
            <w:r w:rsidRPr="00AD5A99">
              <w:t>N/A</w:t>
            </w:r>
          </w:p>
        </w:tc>
      </w:tr>
    </w:tbl>
    <w:p w14:paraId="78B8FDD8" w14:textId="77777777" w:rsidR="00187968" w:rsidRDefault="00187968" w:rsidP="00187968">
      <w:pPr>
        <w:pStyle w:val="Bodycopy"/>
      </w:pPr>
    </w:p>
    <w:p w14:paraId="45AFD3DD" w14:textId="79FD2D43" w:rsidR="00F10310" w:rsidRDefault="00F10310" w:rsidP="00F10310">
      <w:pPr>
        <w:pStyle w:val="Heading3"/>
        <w:numPr>
          <w:ilvl w:val="2"/>
          <w:numId w:val="42"/>
        </w:numPr>
        <w:rPr>
          <w:color w:val="0070C0"/>
        </w:rPr>
      </w:pPr>
      <w:bookmarkStart w:id="23" w:name="_Toc367363179"/>
      <w:r w:rsidRPr="00F10310">
        <w:rPr>
          <w:color w:val="0070C0"/>
        </w:rPr>
        <w:t>Impacted Stories</w:t>
      </w:r>
      <w:bookmarkEnd w:id="23"/>
    </w:p>
    <w:p w14:paraId="62512A9C" w14:textId="77777777" w:rsidR="00167822" w:rsidRDefault="00167822" w:rsidP="00167822">
      <w:pPr>
        <w:pStyle w:val="Bodycopy"/>
      </w:pPr>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01339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2E0CB069" w:rsidR="002A208F" w:rsidRPr="00033139" w:rsidRDefault="002A208F" w:rsidP="00A11299">
            <w:pPr>
              <w:pStyle w:val="Tablehead1"/>
            </w:pPr>
            <w:r w:rsidRPr="00227B34">
              <w:t>Story #</w:t>
            </w:r>
            <w:r>
              <w:t xml:space="preserve"> </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2A208F" w:rsidRDefault="006C6BBD" w:rsidP="002A208F">
            <w:pPr>
              <w:pStyle w:val="Tabletext"/>
            </w:pPr>
            <w:r w:rsidRPr="002A208F">
              <w:t>Form Content &amp; Triggers</w:t>
            </w:r>
          </w:p>
        </w:tc>
        <w:tc>
          <w:tcPr>
            <w:tcW w:w="7830" w:type="dxa"/>
            <w:tcBorders>
              <w:bottom w:val="single" w:sz="4" w:space="0" w:color="auto"/>
            </w:tcBorders>
            <w:shd w:val="clear" w:color="auto" w:fill="FFFFFF"/>
          </w:tcPr>
          <w:p w14:paraId="47075DF5" w14:textId="652D3197" w:rsidR="006C6BBD" w:rsidRDefault="003A1F4C" w:rsidP="00D02F1D">
            <w:pPr>
              <w:pStyle w:val="Documentname"/>
            </w:pPr>
            <w:r w:rsidRPr="003A1F4C">
              <w:t xml:space="preserve">880-723PA </w:t>
            </w:r>
            <w:r w:rsidR="002015C5">
              <w:t xml:space="preserve"> </w:t>
            </w:r>
            <w:r w:rsidRPr="003A1F4C">
              <w:t>Extraordinary Medical Benefits Coverage Endorsement</w:t>
            </w:r>
          </w:p>
          <w:p w14:paraId="16F03C1E" w14:textId="77777777" w:rsidR="00461FF6" w:rsidRDefault="00461FF6" w:rsidP="00D02F1D">
            <w:pPr>
              <w:pStyle w:val="Documentname"/>
              <w:numPr>
                <w:ilvl w:val="0"/>
                <w:numId w:val="45"/>
              </w:numPr>
            </w:pPr>
            <w:r w:rsidRPr="00461FF6">
              <w:t>880-723PA - New Business - Extraordinary Medical Benefits Coverage Endorsement</w:t>
            </w:r>
          </w:p>
          <w:p w14:paraId="127CA0E1" w14:textId="77777777" w:rsidR="00461FF6" w:rsidRDefault="00461FF6" w:rsidP="00D02F1D">
            <w:pPr>
              <w:pStyle w:val="Documentname"/>
              <w:numPr>
                <w:ilvl w:val="0"/>
                <w:numId w:val="45"/>
              </w:numPr>
            </w:pPr>
            <w:r w:rsidRPr="00461FF6">
              <w:t>880-723PA - Endorsement - Extraordinary Medical Benefits Coverage Endorsement</w:t>
            </w:r>
          </w:p>
          <w:p w14:paraId="678AEEBD" w14:textId="3048B605" w:rsidR="00461FF6" w:rsidRPr="002A208F" w:rsidRDefault="00461FF6" w:rsidP="00D02F1D">
            <w:pPr>
              <w:pStyle w:val="Documentname"/>
              <w:numPr>
                <w:ilvl w:val="0"/>
                <w:numId w:val="45"/>
              </w:numPr>
            </w:pPr>
            <w:r w:rsidRPr="00461FF6">
              <w:t>880-723PA - Renewal - Extraordinary Medical Benefits Coverage Endorsement</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2A208F" w:rsidRDefault="006C6BBD" w:rsidP="002A208F">
            <w:pPr>
              <w:pStyle w:val="Tabletext"/>
            </w:pPr>
            <w:r w:rsidRPr="002A208F">
              <w:t>Documents Page</w:t>
            </w:r>
          </w:p>
        </w:tc>
        <w:tc>
          <w:tcPr>
            <w:tcW w:w="7830" w:type="dxa"/>
          </w:tcPr>
          <w:p w14:paraId="539965C2" w14:textId="2E6514C1" w:rsidR="006C6BBD" w:rsidRPr="002A208F" w:rsidRDefault="00F7522E" w:rsidP="00D02F1D">
            <w:pPr>
              <w:pStyle w:val="Documentname"/>
              <w:numPr>
                <w:ilvl w:val="0"/>
                <w:numId w:val="45"/>
              </w:numPr>
            </w:pPr>
            <w:r>
              <w:t>N/A</w:t>
            </w:r>
            <w:r w:rsidR="006C6BBD" w:rsidRPr="002A208F">
              <w:t xml:space="preserve"> </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6C6BBD" w:rsidRPr="002A208F" w:rsidRDefault="006C6BBD" w:rsidP="002A208F">
            <w:pPr>
              <w:pStyle w:val="Tabletext"/>
            </w:pPr>
            <w:r w:rsidRPr="002A208F">
              <w:t>GODD Page</w:t>
            </w:r>
          </w:p>
        </w:tc>
        <w:tc>
          <w:tcPr>
            <w:tcW w:w="7830" w:type="dxa"/>
          </w:tcPr>
          <w:p w14:paraId="78C17ABB" w14:textId="4EBD20C2" w:rsidR="006C6BBD" w:rsidRPr="002A208F" w:rsidRDefault="00F7522E" w:rsidP="00D02F1D">
            <w:pPr>
              <w:pStyle w:val="Documentname"/>
              <w:numPr>
                <w:ilvl w:val="0"/>
                <w:numId w:val="45"/>
              </w:numPr>
            </w:pPr>
            <w:r>
              <w:t>N/A</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2A208F" w:rsidRDefault="006C6BBD" w:rsidP="002A208F">
            <w:pPr>
              <w:pStyle w:val="Tabletext"/>
            </w:pPr>
            <w:r w:rsidRPr="002A208F">
              <w:t>Forms Page</w:t>
            </w:r>
          </w:p>
        </w:tc>
        <w:tc>
          <w:tcPr>
            <w:tcW w:w="7830" w:type="dxa"/>
          </w:tcPr>
          <w:p w14:paraId="2119E1CD" w14:textId="16874703" w:rsidR="001D4C6F" w:rsidRDefault="001D4C6F" w:rsidP="00D02F1D">
            <w:pPr>
              <w:pStyle w:val="Documentname"/>
            </w:pPr>
            <w:r>
              <w:t xml:space="preserve">880-820PA </w:t>
            </w:r>
            <w:r w:rsidRPr="00E8625A">
              <w:t xml:space="preserve">Forms Page Combo US-VC </w:t>
            </w:r>
          </w:p>
          <w:p w14:paraId="460BBFD5" w14:textId="4C7DF0AF" w:rsidR="006C6BBD" w:rsidRPr="002A208F" w:rsidRDefault="001D4C6F" w:rsidP="00D02F1D">
            <w:pPr>
              <w:pStyle w:val="Documentname"/>
              <w:numPr>
                <w:ilvl w:val="0"/>
                <w:numId w:val="46"/>
              </w:numPr>
            </w:pPr>
            <w:r w:rsidRPr="00E8625A">
              <w:lastRenderedPageBreak/>
              <w:t>070-245</w:t>
            </w:r>
            <w:r>
              <w:t>PA</w:t>
            </w:r>
            <w:r w:rsidRPr="00E8625A">
              <w:t xml:space="preserve"> - Policy Rules</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2A208F" w:rsidRDefault="006C6BBD" w:rsidP="002A208F">
            <w:pPr>
              <w:pStyle w:val="Tabletext"/>
            </w:pPr>
            <w:r w:rsidRPr="002A208F">
              <w:lastRenderedPageBreak/>
              <w:t>RFI</w:t>
            </w:r>
          </w:p>
        </w:tc>
        <w:tc>
          <w:tcPr>
            <w:tcW w:w="7830" w:type="dxa"/>
          </w:tcPr>
          <w:p w14:paraId="47322D2D" w14:textId="77777777" w:rsidR="006C6BBD" w:rsidRPr="002A208F" w:rsidRDefault="006C6BBD" w:rsidP="00D02F1D">
            <w:pPr>
              <w:pStyle w:val="Documentname"/>
              <w:numPr>
                <w:ilvl w:val="0"/>
                <w:numId w:val="46"/>
              </w:numPr>
            </w:pPr>
            <w:r w:rsidRPr="002A208F">
              <w:t>N/A</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2A208F" w:rsidRDefault="006C6BBD" w:rsidP="002A208F">
            <w:pPr>
              <w:pStyle w:val="Tabletext"/>
            </w:pPr>
            <w:r w:rsidRPr="002A208F">
              <w:t>Packet/Print Story</w:t>
            </w:r>
          </w:p>
        </w:tc>
        <w:tc>
          <w:tcPr>
            <w:tcW w:w="7830" w:type="dxa"/>
          </w:tcPr>
          <w:p w14:paraId="21F7FC28" w14:textId="7EA1A7B4" w:rsidR="006C6BBD" w:rsidRPr="002A208F" w:rsidRDefault="00F7522E" w:rsidP="00D02F1D">
            <w:pPr>
              <w:pStyle w:val="Documentname"/>
            </w:pPr>
            <w:r w:rsidRPr="00F7522E">
              <w:t>880-618 BFC Requirements and Print Jobs</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61D2522C" w:rsidR="006D768A" w:rsidRDefault="00FD7CFE" w:rsidP="00A45875">
      <w:pPr>
        <w:pStyle w:val="Heading3"/>
        <w:numPr>
          <w:ilvl w:val="2"/>
          <w:numId w:val="42"/>
        </w:numPr>
        <w:rPr>
          <w:color w:val="0070C0"/>
        </w:rPr>
      </w:pPr>
      <w:bookmarkStart w:id="24" w:name="_Toc367363180"/>
      <w:r w:rsidRPr="003454EA">
        <w:rPr>
          <w:color w:val="0070C0"/>
        </w:rPr>
        <w:t xml:space="preserve">Signature </w:t>
      </w:r>
      <w:proofErr w:type="gramStart"/>
      <w:r w:rsidRPr="003454EA">
        <w:rPr>
          <w:color w:val="0070C0"/>
        </w:rPr>
        <w:t>Rules(</w:t>
      </w:r>
      <w:proofErr w:type="gramEnd"/>
      <w:r w:rsidR="006D768A" w:rsidRPr="003454EA">
        <w:rPr>
          <w:color w:val="0070C0"/>
        </w:rPr>
        <w:t>if any</w:t>
      </w:r>
      <w:r w:rsidRPr="003454EA">
        <w:rPr>
          <w:color w:val="0070C0"/>
        </w:rPr>
        <w:t>)</w:t>
      </w:r>
      <w:bookmarkEnd w:id="24"/>
    </w:p>
    <w:p w14:paraId="4412D642" w14:textId="5A1048A0" w:rsidR="003454EA" w:rsidRPr="00190CF4" w:rsidRDefault="00F44AD4" w:rsidP="00A45875">
      <w:pPr>
        <w:pStyle w:val="Bodycopy"/>
        <w:numPr>
          <w:ilvl w:val="0"/>
          <w:numId w:val="43"/>
        </w:numPr>
        <w:rPr>
          <w:color w:val="0070C0"/>
        </w:rPr>
      </w:pPr>
      <w:r>
        <w:rPr>
          <w:color w:val="0070C0"/>
        </w:rPr>
        <w:t>N/A</w:t>
      </w:r>
    </w:p>
    <w:p w14:paraId="06C08274" w14:textId="77777777" w:rsidR="003454EA" w:rsidRPr="003454EA" w:rsidRDefault="003454EA" w:rsidP="003454EA">
      <w:pPr>
        <w:pStyle w:val="Bodycopy"/>
      </w:pPr>
    </w:p>
    <w:p w14:paraId="4FD305AB" w14:textId="665BD611" w:rsidR="006D768A" w:rsidRDefault="007A532A" w:rsidP="00A45875">
      <w:pPr>
        <w:pStyle w:val="Heading3"/>
        <w:numPr>
          <w:ilvl w:val="2"/>
          <w:numId w:val="42"/>
        </w:numPr>
        <w:rPr>
          <w:color w:val="0070C0"/>
        </w:rPr>
      </w:pPr>
      <w:bookmarkStart w:id="25" w:name="_Toc367363181"/>
      <w:r>
        <w:rPr>
          <w:color w:val="0070C0"/>
        </w:rPr>
        <w:t xml:space="preserve">Document Content and </w:t>
      </w:r>
      <w:r w:rsidR="006D768A" w:rsidRPr="003454EA">
        <w:rPr>
          <w:color w:val="0070C0"/>
        </w:rPr>
        <w:t>Applicable Triggers</w:t>
      </w:r>
      <w:bookmarkEnd w:id="25"/>
    </w:p>
    <w:p w14:paraId="508F53E1" w14:textId="21140EDC" w:rsidR="00B945F0" w:rsidRDefault="003D1B6C" w:rsidP="003E4335">
      <w:pPr>
        <w:pStyle w:val="Bodycopy"/>
        <w:numPr>
          <w:ilvl w:val="0"/>
          <w:numId w:val="44"/>
        </w:numPr>
        <w:rPr>
          <w:color w:val="0070C0"/>
        </w:rPr>
      </w:pPr>
      <w:r>
        <w:rPr>
          <w:color w:val="0070C0"/>
        </w:rPr>
        <w:t xml:space="preserve">No </w:t>
      </w:r>
      <w:proofErr w:type="spellStart"/>
      <w:r w:rsidR="00B945F0">
        <w:rPr>
          <w:color w:val="0070C0"/>
        </w:rPr>
        <w:t>Phyisical</w:t>
      </w:r>
      <w:proofErr w:type="spellEnd"/>
      <w:r w:rsidR="00B945F0">
        <w:rPr>
          <w:color w:val="0070C0"/>
        </w:rPr>
        <w:t xml:space="preserve"> form</w:t>
      </w:r>
      <w:r>
        <w:rPr>
          <w:color w:val="0070C0"/>
        </w:rPr>
        <w:t>. Hence Triggers are</w:t>
      </w:r>
      <w:r w:rsidR="00B945F0">
        <w:rPr>
          <w:color w:val="0070C0"/>
        </w:rPr>
        <w:t xml:space="preserve"> not applicable. </w:t>
      </w:r>
    </w:p>
    <w:p w14:paraId="4131B7F4" w14:textId="77777777" w:rsidR="003454EA" w:rsidRPr="003454EA" w:rsidRDefault="003454EA" w:rsidP="003454EA">
      <w:pPr>
        <w:pStyle w:val="Bodycopy"/>
        <w:ind w:left="720"/>
      </w:pPr>
    </w:p>
    <w:p w14:paraId="728CDD57" w14:textId="77777777" w:rsidR="005F4279" w:rsidRPr="003454EA" w:rsidRDefault="005F4279" w:rsidP="00D078B9">
      <w:pPr>
        <w:pStyle w:val="Heading3"/>
        <w:numPr>
          <w:ilvl w:val="2"/>
          <w:numId w:val="42"/>
        </w:numPr>
        <w:rPr>
          <w:b w:val="0"/>
          <w:color w:val="0070C0"/>
        </w:rPr>
      </w:pPr>
      <w:bookmarkStart w:id="26" w:name="_Toc367363182"/>
      <w:r w:rsidRPr="003454EA">
        <w:rPr>
          <w:color w:val="0070C0"/>
        </w:rPr>
        <w:t>Key pointers to keep in mind</w:t>
      </w:r>
      <w:bookmarkEnd w:id="26"/>
    </w:p>
    <w:p w14:paraId="211456DB" w14:textId="77777777" w:rsidR="005F4279" w:rsidRDefault="005F4279" w:rsidP="003E4335">
      <w:pPr>
        <w:pStyle w:val="Bodycopy"/>
        <w:numPr>
          <w:ilvl w:val="0"/>
          <w:numId w:val="44"/>
        </w:numPr>
        <w:rPr>
          <w:color w:val="0070C0"/>
        </w:rPr>
      </w:pPr>
      <w:r>
        <w:rPr>
          <w:color w:val="0070C0"/>
        </w:rPr>
        <w:t>Form number c</w:t>
      </w:r>
      <w:r w:rsidRPr="00BE3B33">
        <w:rPr>
          <w:color w:val="0070C0"/>
        </w:rPr>
        <w:t>onditionally</w:t>
      </w:r>
      <w:r>
        <w:rPr>
          <w:color w:val="0070C0"/>
        </w:rPr>
        <w:t xml:space="preserve"> gets printed on the DEC page</w:t>
      </w:r>
    </w:p>
    <w:p w14:paraId="2454D9F7" w14:textId="77777777" w:rsidR="005F4279" w:rsidRDefault="005F4279" w:rsidP="005F4279">
      <w:pPr>
        <w:pStyle w:val="Bodycopy"/>
        <w:ind w:left="720"/>
        <w:rPr>
          <w:color w:val="0070C0"/>
        </w:rPr>
      </w:pPr>
      <w:r>
        <w:rPr>
          <w:color w:val="0070C0"/>
        </w:rPr>
        <w:t xml:space="preserve">If </w:t>
      </w:r>
      <w:r w:rsidRPr="00B945F0">
        <w:rPr>
          <w:color w:val="0070C0"/>
        </w:rPr>
        <w:t xml:space="preserve">Extraordinary Medical </w:t>
      </w:r>
      <w:proofErr w:type="gramStart"/>
      <w:r w:rsidRPr="00B945F0">
        <w:rPr>
          <w:color w:val="0070C0"/>
        </w:rPr>
        <w:t>Benefits  Coverage</w:t>
      </w:r>
      <w:proofErr w:type="gramEnd"/>
      <w:r w:rsidRPr="00B945F0">
        <w:rPr>
          <w:color w:val="0070C0"/>
        </w:rPr>
        <w:t xml:space="preserve"> </w:t>
      </w:r>
      <w:r w:rsidRPr="00B945F0">
        <w:rPr>
          <w:b/>
          <w:color w:val="0070C0"/>
        </w:rPr>
        <w:t>purchased or exists</w:t>
      </w:r>
      <w:r>
        <w:rPr>
          <w:color w:val="0070C0"/>
        </w:rPr>
        <w:t xml:space="preserve"> </w:t>
      </w:r>
      <w:r w:rsidRPr="00B945F0">
        <w:rPr>
          <w:color w:val="0070C0"/>
        </w:rPr>
        <w:t>on the Policy</w:t>
      </w:r>
      <w:r>
        <w:rPr>
          <w:color w:val="0070C0"/>
        </w:rPr>
        <w:t xml:space="preserve">, then form number </w:t>
      </w:r>
      <w:r w:rsidRPr="00B945F0">
        <w:rPr>
          <w:b/>
          <w:color w:val="0070C0"/>
        </w:rPr>
        <w:t>is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663A9A5E" w14:textId="77777777" w:rsidR="005F4279" w:rsidRDefault="005F4279" w:rsidP="005F4279">
      <w:pPr>
        <w:pStyle w:val="Bodycopy"/>
        <w:ind w:left="720"/>
        <w:rPr>
          <w:color w:val="0070C0"/>
        </w:rPr>
      </w:pPr>
      <w:r>
        <w:rPr>
          <w:color w:val="0070C0"/>
        </w:rPr>
        <w:t xml:space="preserve">If </w:t>
      </w:r>
      <w:r w:rsidRPr="00B945F0">
        <w:rPr>
          <w:color w:val="0070C0"/>
        </w:rPr>
        <w:t xml:space="preserve">Extraordinary Medical </w:t>
      </w:r>
      <w:proofErr w:type="gramStart"/>
      <w:r w:rsidRPr="00B945F0">
        <w:rPr>
          <w:color w:val="0070C0"/>
        </w:rPr>
        <w:t>Benefits  Coverage</w:t>
      </w:r>
      <w:proofErr w:type="gramEnd"/>
      <w:r w:rsidRPr="00B945F0">
        <w:rPr>
          <w:color w:val="0070C0"/>
        </w:rPr>
        <w:t xml:space="preserve"> </w:t>
      </w:r>
      <w:r w:rsidRPr="00B945F0">
        <w:rPr>
          <w:b/>
          <w:color w:val="0070C0"/>
        </w:rPr>
        <w:t xml:space="preserve">not purchased or </w:t>
      </w:r>
      <w:r>
        <w:rPr>
          <w:b/>
          <w:color w:val="0070C0"/>
        </w:rPr>
        <w:t xml:space="preserve">doesn’t </w:t>
      </w:r>
      <w:r w:rsidRPr="00B945F0">
        <w:rPr>
          <w:b/>
          <w:color w:val="0070C0"/>
        </w:rPr>
        <w:t>exists</w:t>
      </w:r>
      <w:r>
        <w:rPr>
          <w:color w:val="0070C0"/>
        </w:rPr>
        <w:t xml:space="preserve"> </w:t>
      </w:r>
      <w:r w:rsidRPr="00B945F0">
        <w:rPr>
          <w:color w:val="0070C0"/>
        </w:rPr>
        <w:t>on the Policy</w:t>
      </w:r>
      <w:r>
        <w:rPr>
          <w:color w:val="0070C0"/>
        </w:rPr>
        <w:t xml:space="preserve">, then form number is </w:t>
      </w:r>
      <w:r w:rsidRPr="00B945F0">
        <w:rPr>
          <w:b/>
          <w:color w:val="0070C0"/>
        </w:rPr>
        <w:t>NOT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4C78AA3E" w14:textId="77777777" w:rsidR="003454EA" w:rsidRPr="003454EA" w:rsidRDefault="003454EA" w:rsidP="003454EA">
      <w:pPr>
        <w:pStyle w:val="Bodycopy"/>
        <w:ind w:left="720"/>
      </w:pPr>
    </w:p>
    <w:p w14:paraId="37CBC53A" w14:textId="77777777" w:rsidR="001C6A64" w:rsidRPr="003454EA" w:rsidRDefault="001C6A64" w:rsidP="000120A8">
      <w:pPr>
        <w:pStyle w:val="Bodycopy"/>
        <w:ind w:left="720"/>
        <w:rPr>
          <w:b/>
          <w:color w:val="0070C0"/>
        </w:rPr>
      </w:pPr>
    </w:p>
    <w:p w14:paraId="6E2AB1E5" w14:textId="77777777" w:rsidR="00111089" w:rsidRDefault="00111089" w:rsidP="00891B7C">
      <w:pPr>
        <w:pStyle w:val="Bodycopy"/>
        <w:rPr>
          <w:b/>
        </w:rPr>
      </w:pPr>
    </w:p>
    <w:p w14:paraId="52E2CE70" w14:textId="22729EB0" w:rsidR="00111089" w:rsidRPr="00D078B9" w:rsidRDefault="009201F7" w:rsidP="00D078B9">
      <w:pPr>
        <w:pStyle w:val="Heading2"/>
      </w:pPr>
      <w:bookmarkStart w:id="27" w:name="_Toc306636223"/>
      <w:bookmarkStart w:id="28" w:name="_Toc306636225"/>
      <w:bookmarkStart w:id="29" w:name="_Toc367363183"/>
      <w:bookmarkEnd w:id="9"/>
      <w:bookmarkEnd w:id="10"/>
      <w:bookmarkEnd w:id="27"/>
      <w:bookmarkEnd w:id="28"/>
      <w:r w:rsidRPr="009201F7">
        <w:t>AA21DEA</w:t>
      </w:r>
      <w:r>
        <w:t xml:space="preserve"> </w:t>
      </w:r>
      <w:r w:rsidR="002F427E" w:rsidRPr="00DA5977">
        <w:tab/>
      </w:r>
      <w:r w:rsidRPr="009201F7">
        <w:t>Added Personal Injury Protection</w:t>
      </w:r>
      <w:bookmarkEnd w:id="29"/>
    </w:p>
    <w:p w14:paraId="1B50FDE9" w14:textId="77777777" w:rsidR="00D5560F" w:rsidRDefault="00D5560F" w:rsidP="00D5560F">
      <w:pPr>
        <w:pStyle w:val="Heading3"/>
        <w:numPr>
          <w:ilvl w:val="2"/>
          <w:numId w:val="42"/>
        </w:numPr>
        <w:rPr>
          <w:color w:val="0070C0"/>
        </w:rPr>
      </w:pPr>
      <w:bookmarkStart w:id="30" w:name="_Toc367363184"/>
      <w:r w:rsidRPr="00187968">
        <w:rPr>
          <w:color w:val="0070C0"/>
        </w:rPr>
        <w:t>System/UI Impact</w:t>
      </w:r>
      <w:bookmarkEnd w:id="30"/>
      <w:r w:rsidRPr="00187968">
        <w:rPr>
          <w:color w:val="0070C0"/>
        </w:rPr>
        <w:t xml:space="preserve">   </w:t>
      </w:r>
    </w:p>
    <w:p w14:paraId="0FE92E24" w14:textId="77777777" w:rsidR="00D5560F" w:rsidRDefault="00D5560F" w:rsidP="00D5560F">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D5560F" w:rsidRPr="007E4991" w14:paraId="2C38A324" w14:textId="77777777" w:rsidTr="0001339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F9BDCE6" w14:textId="77777777" w:rsidR="00D5560F" w:rsidRPr="00033139" w:rsidRDefault="00D5560F" w:rsidP="0001339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976667F" w14:textId="77777777" w:rsidR="00D5560F" w:rsidRPr="00E7070B" w:rsidRDefault="00D5560F" w:rsidP="0001339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E46C677" w14:textId="77777777" w:rsidR="00D5560F" w:rsidRPr="00033139" w:rsidRDefault="00D5560F" w:rsidP="00013391">
            <w:pPr>
              <w:pStyle w:val="Tablehead1"/>
            </w:pPr>
            <w:r w:rsidRPr="007E37AD">
              <w:t>Page Section</w:t>
            </w:r>
          </w:p>
        </w:tc>
      </w:tr>
      <w:tr w:rsidR="00D5560F" w:rsidRPr="00290371" w14:paraId="1DB5C218"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3D762BD" w14:textId="77777777" w:rsidR="00D5560F" w:rsidRPr="00AD5A99" w:rsidRDefault="00D5560F" w:rsidP="00013391">
            <w:pPr>
              <w:pStyle w:val="Tabletext"/>
            </w:pPr>
            <w:r w:rsidRPr="00AD5A99">
              <w:t>Forms</w:t>
            </w:r>
          </w:p>
        </w:tc>
        <w:tc>
          <w:tcPr>
            <w:tcW w:w="900" w:type="dxa"/>
          </w:tcPr>
          <w:p w14:paraId="48F3AB26" w14:textId="77777777" w:rsidR="00D5560F" w:rsidRPr="00E7070B" w:rsidRDefault="00D5560F" w:rsidP="00013391">
            <w:pPr>
              <w:pStyle w:val="Tabletext"/>
              <w:rPr>
                <w:b w:val="0"/>
              </w:rPr>
            </w:pPr>
            <w:r w:rsidRPr="00E7070B">
              <w:rPr>
                <w:b w:val="0"/>
              </w:rPr>
              <w:t>Yes</w:t>
            </w:r>
          </w:p>
        </w:tc>
        <w:tc>
          <w:tcPr>
            <w:tcW w:w="7308" w:type="dxa"/>
            <w:gridSpan w:val="2"/>
          </w:tcPr>
          <w:p w14:paraId="46F9BD60" w14:textId="5A6DFB75" w:rsidR="00D5560F" w:rsidRPr="00AD5A99" w:rsidRDefault="00D078B9" w:rsidP="00D02F1D">
            <w:pPr>
              <w:pStyle w:val="Documentname"/>
            </w:pPr>
            <w:r>
              <w:t>Policy</w:t>
            </w:r>
            <w:r w:rsidR="00D5560F" w:rsidRPr="00AD5A99">
              <w:t xml:space="preserve"> Forms section</w:t>
            </w:r>
          </w:p>
          <w:p w14:paraId="75E2ED47" w14:textId="77777777" w:rsidR="00D5560F" w:rsidRPr="00B5181F" w:rsidRDefault="00D5560F" w:rsidP="00013391">
            <w:pPr>
              <w:pStyle w:val="Tabletext"/>
              <w:jc w:val="left"/>
            </w:pPr>
          </w:p>
        </w:tc>
      </w:tr>
      <w:tr w:rsidR="00D5560F" w:rsidRPr="00290371" w14:paraId="5C073B50"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B83CE16" w14:textId="77777777" w:rsidR="00D5560F" w:rsidRPr="00AD5A99" w:rsidRDefault="00D5560F" w:rsidP="00013391">
            <w:pPr>
              <w:pStyle w:val="Tabletext"/>
            </w:pPr>
            <w:r w:rsidRPr="00AD5A99">
              <w:t>Documents</w:t>
            </w:r>
          </w:p>
        </w:tc>
        <w:tc>
          <w:tcPr>
            <w:tcW w:w="900" w:type="dxa"/>
          </w:tcPr>
          <w:p w14:paraId="1A85FA8F" w14:textId="77777777" w:rsidR="00D5560F" w:rsidRPr="00E7070B" w:rsidRDefault="00D5560F" w:rsidP="00013391">
            <w:pPr>
              <w:pStyle w:val="Tabletext"/>
              <w:rPr>
                <w:b w:val="0"/>
              </w:rPr>
            </w:pPr>
            <w:r w:rsidRPr="00E7070B">
              <w:rPr>
                <w:b w:val="0"/>
              </w:rPr>
              <w:t>Yes</w:t>
            </w:r>
          </w:p>
        </w:tc>
        <w:tc>
          <w:tcPr>
            <w:tcW w:w="7308" w:type="dxa"/>
            <w:gridSpan w:val="2"/>
          </w:tcPr>
          <w:p w14:paraId="4E317FF8" w14:textId="6F6E9474" w:rsidR="00D5560F" w:rsidRPr="00AD5A99" w:rsidRDefault="00D02F1D" w:rsidP="00D02F1D">
            <w:pPr>
              <w:pStyle w:val="Documentname"/>
              <w:numPr>
                <w:ilvl w:val="0"/>
                <w:numId w:val="44"/>
              </w:numPr>
            </w:pPr>
            <w:r>
              <w:t>N/A</w:t>
            </w:r>
          </w:p>
        </w:tc>
      </w:tr>
      <w:tr w:rsidR="00D5560F" w:rsidRPr="00290371" w14:paraId="0CC880B1"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62AB9AD1" w14:textId="77777777" w:rsidR="00D5560F" w:rsidRPr="00AD5A99" w:rsidRDefault="00D5560F" w:rsidP="00013391">
            <w:pPr>
              <w:pStyle w:val="Tabletext"/>
            </w:pPr>
            <w:r w:rsidRPr="00AD5A99">
              <w:t>GODD</w:t>
            </w:r>
          </w:p>
        </w:tc>
        <w:tc>
          <w:tcPr>
            <w:tcW w:w="900" w:type="dxa"/>
          </w:tcPr>
          <w:p w14:paraId="6C5F2F98" w14:textId="77777777" w:rsidR="00D5560F" w:rsidRPr="00E7070B" w:rsidRDefault="00D5560F" w:rsidP="00013391">
            <w:pPr>
              <w:pStyle w:val="Tabletext"/>
              <w:rPr>
                <w:b w:val="0"/>
              </w:rPr>
            </w:pPr>
            <w:r w:rsidRPr="00E7070B">
              <w:rPr>
                <w:b w:val="0"/>
              </w:rPr>
              <w:t>Yes</w:t>
            </w:r>
          </w:p>
        </w:tc>
        <w:tc>
          <w:tcPr>
            <w:tcW w:w="7308" w:type="dxa"/>
            <w:gridSpan w:val="2"/>
          </w:tcPr>
          <w:p w14:paraId="342F11BE" w14:textId="0AB807BF" w:rsidR="00D5560F" w:rsidRPr="00B5181F" w:rsidRDefault="002B78BC" w:rsidP="002B78BC">
            <w:pPr>
              <w:pStyle w:val="Documentname"/>
              <w:numPr>
                <w:ilvl w:val="0"/>
                <w:numId w:val="44"/>
              </w:numPr>
            </w:pPr>
            <w:r>
              <w:t>N/A</w:t>
            </w:r>
            <w:r w:rsidRPr="00B5181F">
              <w:t xml:space="preserve"> </w:t>
            </w:r>
          </w:p>
        </w:tc>
      </w:tr>
      <w:tr w:rsidR="00D5560F" w:rsidRPr="00290371" w14:paraId="59BACC78"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15EDF8DF" w14:textId="77777777" w:rsidR="00D5560F" w:rsidRPr="00AD5A99" w:rsidRDefault="00D5560F" w:rsidP="00013391">
            <w:pPr>
              <w:pStyle w:val="Tabletext"/>
            </w:pPr>
            <w:r w:rsidRPr="00AD5A99">
              <w:t>Related UW Rule/Task</w:t>
            </w:r>
          </w:p>
        </w:tc>
        <w:tc>
          <w:tcPr>
            <w:tcW w:w="900" w:type="dxa"/>
          </w:tcPr>
          <w:p w14:paraId="657152F5" w14:textId="77777777" w:rsidR="00D5560F" w:rsidRPr="00E7070B" w:rsidRDefault="00D5560F" w:rsidP="00013391">
            <w:pPr>
              <w:pStyle w:val="Tabletext"/>
              <w:rPr>
                <w:b w:val="0"/>
              </w:rPr>
            </w:pPr>
            <w:r w:rsidRPr="00E7070B">
              <w:rPr>
                <w:b w:val="0"/>
              </w:rPr>
              <w:t>No</w:t>
            </w:r>
          </w:p>
        </w:tc>
        <w:tc>
          <w:tcPr>
            <w:tcW w:w="7308" w:type="dxa"/>
            <w:gridSpan w:val="2"/>
          </w:tcPr>
          <w:p w14:paraId="478879F0" w14:textId="77777777" w:rsidR="00D5560F" w:rsidRPr="00B5181F" w:rsidRDefault="00D5560F" w:rsidP="002B78BC">
            <w:pPr>
              <w:pStyle w:val="Documentname"/>
              <w:numPr>
                <w:ilvl w:val="0"/>
                <w:numId w:val="44"/>
              </w:numPr>
              <w:rPr>
                <w:sz w:val="18"/>
              </w:rPr>
            </w:pPr>
            <w:r w:rsidRPr="00AD5A99">
              <w:t>N/A</w:t>
            </w:r>
          </w:p>
        </w:tc>
      </w:tr>
    </w:tbl>
    <w:p w14:paraId="39155155" w14:textId="77777777" w:rsidR="00D5560F" w:rsidRDefault="00D5560F" w:rsidP="00D5560F">
      <w:pPr>
        <w:pStyle w:val="Bodycopy"/>
      </w:pPr>
    </w:p>
    <w:p w14:paraId="01DDEC6B" w14:textId="77777777" w:rsidR="00D5560F" w:rsidRDefault="00D5560F" w:rsidP="00D5560F">
      <w:pPr>
        <w:pStyle w:val="Heading3"/>
        <w:numPr>
          <w:ilvl w:val="2"/>
          <w:numId w:val="42"/>
        </w:numPr>
        <w:rPr>
          <w:color w:val="0070C0"/>
        </w:rPr>
      </w:pPr>
      <w:bookmarkStart w:id="31" w:name="_Toc367363185"/>
      <w:r w:rsidRPr="00F10310">
        <w:rPr>
          <w:color w:val="0070C0"/>
        </w:rPr>
        <w:t>Impacted Stories</w:t>
      </w:r>
      <w:bookmarkEnd w:id="31"/>
    </w:p>
    <w:p w14:paraId="39C383BD" w14:textId="77777777" w:rsidR="00D5560F" w:rsidRDefault="00D5560F" w:rsidP="00D5560F">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D5560F" w:rsidRPr="007E4991" w14:paraId="2BE63AE2" w14:textId="77777777" w:rsidTr="0001339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15DB624" w14:textId="77777777" w:rsidR="00D5560F" w:rsidRPr="00033139" w:rsidRDefault="00D5560F" w:rsidP="00013391">
            <w:pPr>
              <w:pStyle w:val="Tablehead1"/>
            </w:pPr>
            <w:r>
              <w:lastRenderedPageBreak/>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03213476" w14:textId="48228571" w:rsidR="00D5560F" w:rsidRPr="00033139" w:rsidRDefault="00D5560F" w:rsidP="00903FC7">
            <w:pPr>
              <w:pStyle w:val="Tablehead1"/>
            </w:pPr>
            <w:r w:rsidRPr="00227B34">
              <w:t>Story #</w:t>
            </w:r>
            <w:r>
              <w:t xml:space="preserve"> </w:t>
            </w:r>
          </w:p>
        </w:tc>
      </w:tr>
      <w:tr w:rsidR="00D5560F" w:rsidRPr="003C53BB" w14:paraId="56537240"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3A6DAEED" w14:textId="77777777" w:rsidR="00D5560F" w:rsidRPr="002A208F" w:rsidRDefault="00D5560F" w:rsidP="00013391">
            <w:pPr>
              <w:pStyle w:val="Tabletext"/>
            </w:pPr>
            <w:r w:rsidRPr="002A208F">
              <w:t>Form Content &amp; Triggers</w:t>
            </w:r>
          </w:p>
        </w:tc>
        <w:tc>
          <w:tcPr>
            <w:tcW w:w="7830" w:type="dxa"/>
            <w:tcBorders>
              <w:bottom w:val="single" w:sz="4" w:space="0" w:color="auto"/>
            </w:tcBorders>
            <w:shd w:val="clear" w:color="auto" w:fill="FFFFFF"/>
          </w:tcPr>
          <w:p w14:paraId="48ABDEA4" w14:textId="77777777" w:rsidR="00D5560F" w:rsidRDefault="00A52AEC" w:rsidP="00D02F1D">
            <w:pPr>
              <w:pStyle w:val="Documentname"/>
            </w:pPr>
            <w:r w:rsidRPr="00A52AEC">
              <w:t>880-124DE Form Content and Triggers - Added Personal Injury Protection Coverage</w:t>
            </w:r>
          </w:p>
          <w:p w14:paraId="039A9407" w14:textId="77777777" w:rsidR="00A52AEC" w:rsidRDefault="00A52AEC" w:rsidP="00A52AEC">
            <w:pPr>
              <w:pStyle w:val="Documentname"/>
              <w:numPr>
                <w:ilvl w:val="0"/>
                <w:numId w:val="45"/>
              </w:numPr>
            </w:pPr>
            <w:r w:rsidRPr="00A52AEC">
              <w:t>880-124DE - New Business Triggers - Added Personal Injury Protection</w:t>
            </w:r>
          </w:p>
          <w:p w14:paraId="0501F470" w14:textId="77777777" w:rsidR="00A52AEC" w:rsidRDefault="00A52AEC" w:rsidP="00A52AEC">
            <w:pPr>
              <w:pStyle w:val="Documentname"/>
              <w:numPr>
                <w:ilvl w:val="0"/>
                <w:numId w:val="45"/>
              </w:numPr>
            </w:pPr>
            <w:r w:rsidRPr="00A52AEC">
              <w:t>880-124DE - Endorsement Triggers - Added Personal Injury Protection</w:t>
            </w:r>
          </w:p>
          <w:p w14:paraId="1CDC9BD8" w14:textId="7BB517F3" w:rsidR="00A52AEC" w:rsidRPr="002A208F" w:rsidRDefault="00A52AEC" w:rsidP="00A52AEC">
            <w:pPr>
              <w:pStyle w:val="Documentname"/>
              <w:numPr>
                <w:ilvl w:val="0"/>
                <w:numId w:val="45"/>
              </w:numPr>
            </w:pPr>
            <w:r w:rsidRPr="00A52AEC">
              <w:t>880-124DE - Renewal Triggers - Added Personal Injury Protection</w:t>
            </w:r>
          </w:p>
        </w:tc>
      </w:tr>
      <w:tr w:rsidR="00D5560F" w:rsidRPr="003C53BB" w14:paraId="68CA2881"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5A52F7B6" w14:textId="77777777" w:rsidR="00D5560F" w:rsidRPr="002A208F" w:rsidRDefault="00D5560F" w:rsidP="00013391">
            <w:pPr>
              <w:pStyle w:val="Tabletext"/>
            </w:pPr>
            <w:r w:rsidRPr="002A208F">
              <w:t>Documents Page</w:t>
            </w:r>
          </w:p>
        </w:tc>
        <w:tc>
          <w:tcPr>
            <w:tcW w:w="7830" w:type="dxa"/>
          </w:tcPr>
          <w:p w14:paraId="62DD8F2A" w14:textId="4ACC255D" w:rsidR="00D5560F" w:rsidRPr="002A208F" w:rsidRDefault="00A52AEC" w:rsidP="00D02F1D">
            <w:pPr>
              <w:pStyle w:val="Documentname"/>
              <w:numPr>
                <w:ilvl w:val="0"/>
                <w:numId w:val="45"/>
              </w:numPr>
            </w:pPr>
            <w:r w:rsidRPr="00AD5A99">
              <w:t>N/A</w:t>
            </w:r>
          </w:p>
        </w:tc>
      </w:tr>
      <w:tr w:rsidR="00D5560F" w:rsidRPr="003C53BB" w14:paraId="739FDCA8"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E80CC6F" w14:textId="77777777" w:rsidR="00D5560F" w:rsidRPr="002A208F" w:rsidRDefault="00D5560F" w:rsidP="00013391">
            <w:pPr>
              <w:pStyle w:val="Tabletext"/>
            </w:pPr>
            <w:r w:rsidRPr="002A208F">
              <w:t>GODD Page</w:t>
            </w:r>
          </w:p>
        </w:tc>
        <w:tc>
          <w:tcPr>
            <w:tcW w:w="7830" w:type="dxa"/>
          </w:tcPr>
          <w:p w14:paraId="103C47EC" w14:textId="0C5CC5F5" w:rsidR="00D5560F" w:rsidRPr="002A208F" w:rsidRDefault="00A52AEC" w:rsidP="00D02F1D">
            <w:pPr>
              <w:pStyle w:val="Documentname"/>
              <w:numPr>
                <w:ilvl w:val="0"/>
                <w:numId w:val="45"/>
              </w:numPr>
            </w:pPr>
            <w:r>
              <w:t>N/A</w:t>
            </w:r>
            <w:r w:rsidR="00D5560F" w:rsidRPr="002A208F">
              <w:t xml:space="preserve"> </w:t>
            </w:r>
          </w:p>
        </w:tc>
      </w:tr>
      <w:tr w:rsidR="00D5560F" w:rsidRPr="003C53BB" w14:paraId="30F5DD00"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6E11483" w14:textId="77777777" w:rsidR="00D5560F" w:rsidRPr="002A208F" w:rsidRDefault="00D5560F" w:rsidP="00013391">
            <w:pPr>
              <w:pStyle w:val="Tabletext"/>
            </w:pPr>
            <w:r w:rsidRPr="002A208F">
              <w:t>Forms Page</w:t>
            </w:r>
          </w:p>
        </w:tc>
        <w:tc>
          <w:tcPr>
            <w:tcW w:w="7830" w:type="dxa"/>
          </w:tcPr>
          <w:p w14:paraId="7A95C123" w14:textId="77777777" w:rsidR="00A52AEC" w:rsidRDefault="00A52AEC" w:rsidP="00A52AEC">
            <w:pPr>
              <w:pStyle w:val="Documentname"/>
            </w:pPr>
            <w:r>
              <w:t>880-820DE Forms Page Combo US-VC Template</w:t>
            </w:r>
          </w:p>
          <w:p w14:paraId="18A299E0" w14:textId="738EF218" w:rsidR="00D5560F" w:rsidRPr="002A208F" w:rsidRDefault="00A52AEC" w:rsidP="00A52AEC">
            <w:pPr>
              <w:pStyle w:val="Documentname"/>
              <w:numPr>
                <w:ilvl w:val="0"/>
                <w:numId w:val="45"/>
              </w:numPr>
            </w:pPr>
            <w:r>
              <w:t>070-245CL - Policy Rules</w:t>
            </w:r>
          </w:p>
        </w:tc>
      </w:tr>
      <w:tr w:rsidR="00D5560F" w:rsidRPr="003C53BB" w14:paraId="2E5FF560"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32C0C6F" w14:textId="77777777" w:rsidR="00D5560F" w:rsidRPr="002A208F" w:rsidRDefault="00D5560F" w:rsidP="00013391">
            <w:pPr>
              <w:pStyle w:val="Tabletext"/>
            </w:pPr>
            <w:r w:rsidRPr="002A208F">
              <w:t>RFI</w:t>
            </w:r>
          </w:p>
        </w:tc>
        <w:tc>
          <w:tcPr>
            <w:tcW w:w="7830" w:type="dxa"/>
          </w:tcPr>
          <w:p w14:paraId="2BE5EA73" w14:textId="77777777" w:rsidR="00D5560F" w:rsidRPr="002A208F" w:rsidRDefault="00D5560F" w:rsidP="00A52AEC">
            <w:pPr>
              <w:pStyle w:val="Documentname"/>
              <w:numPr>
                <w:ilvl w:val="0"/>
                <w:numId w:val="45"/>
              </w:numPr>
            </w:pPr>
            <w:r w:rsidRPr="002A208F">
              <w:t>N/A</w:t>
            </w:r>
          </w:p>
        </w:tc>
      </w:tr>
      <w:tr w:rsidR="00D5560F" w:rsidRPr="003C53BB" w14:paraId="4C7FF505" w14:textId="77777777" w:rsidTr="000133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255352C" w14:textId="77777777" w:rsidR="00D5560F" w:rsidRPr="002A208F" w:rsidRDefault="00D5560F" w:rsidP="00013391">
            <w:pPr>
              <w:pStyle w:val="Tabletext"/>
            </w:pPr>
            <w:r w:rsidRPr="002A208F">
              <w:t>Packet/Print Story</w:t>
            </w:r>
          </w:p>
        </w:tc>
        <w:tc>
          <w:tcPr>
            <w:tcW w:w="7830" w:type="dxa"/>
          </w:tcPr>
          <w:p w14:paraId="09E5B5E6" w14:textId="77777777" w:rsidR="00D5560F" w:rsidRPr="002A208F" w:rsidRDefault="00D5560F" w:rsidP="00A52AEC">
            <w:pPr>
              <w:pStyle w:val="Documentname"/>
              <w:numPr>
                <w:ilvl w:val="0"/>
                <w:numId w:val="45"/>
              </w:numPr>
            </w:pPr>
            <w:r w:rsidRPr="002A208F">
              <w:t>N/A</w:t>
            </w:r>
          </w:p>
        </w:tc>
      </w:tr>
    </w:tbl>
    <w:p w14:paraId="63E7B10F" w14:textId="77777777" w:rsidR="00D5560F" w:rsidRDefault="00D5560F" w:rsidP="00D5560F">
      <w:pPr>
        <w:pStyle w:val="Bodycopy"/>
      </w:pPr>
    </w:p>
    <w:p w14:paraId="4A806A09" w14:textId="77777777" w:rsidR="00D5560F" w:rsidRPr="00073956" w:rsidRDefault="00D5560F" w:rsidP="00D5560F">
      <w:pPr>
        <w:pStyle w:val="Bodycopy"/>
      </w:pPr>
    </w:p>
    <w:p w14:paraId="3B70B017" w14:textId="77777777" w:rsidR="00D5560F" w:rsidRDefault="00D5560F" w:rsidP="00D5560F">
      <w:pPr>
        <w:pStyle w:val="Heading3"/>
        <w:numPr>
          <w:ilvl w:val="2"/>
          <w:numId w:val="42"/>
        </w:numPr>
        <w:rPr>
          <w:color w:val="0070C0"/>
        </w:rPr>
      </w:pPr>
      <w:bookmarkStart w:id="32" w:name="_Toc367363186"/>
      <w:r w:rsidRPr="003454EA">
        <w:rPr>
          <w:color w:val="0070C0"/>
        </w:rPr>
        <w:t xml:space="preserve">Signature </w:t>
      </w:r>
      <w:proofErr w:type="gramStart"/>
      <w:r w:rsidRPr="003454EA">
        <w:rPr>
          <w:color w:val="0070C0"/>
        </w:rPr>
        <w:t>Rules(</w:t>
      </w:r>
      <w:proofErr w:type="gramEnd"/>
      <w:r w:rsidRPr="003454EA">
        <w:rPr>
          <w:color w:val="0070C0"/>
        </w:rPr>
        <w:t>if any)</w:t>
      </w:r>
      <w:bookmarkEnd w:id="32"/>
    </w:p>
    <w:p w14:paraId="067EB530" w14:textId="73A9804C" w:rsidR="00D5560F" w:rsidRPr="00190CF4" w:rsidRDefault="00A52AEC" w:rsidP="00D5560F">
      <w:pPr>
        <w:pStyle w:val="Bodycopy"/>
        <w:numPr>
          <w:ilvl w:val="0"/>
          <w:numId w:val="43"/>
        </w:numPr>
        <w:rPr>
          <w:color w:val="0070C0"/>
        </w:rPr>
      </w:pPr>
      <w:r>
        <w:rPr>
          <w:color w:val="0070C0"/>
        </w:rPr>
        <w:t>N/A</w:t>
      </w:r>
    </w:p>
    <w:p w14:paraId="45F9A790" w14:textId="77777777" w:rsidR="00D5560F" w:rsidRPr="003454EA" w:rsidRDefault="00D5560F" w:rsidP="00D5560F">
      <w:pPr>
        <w:pStyle w:val="Bodycopy"/>
      </w:pPr>
    </w:p>
    <w:p w14:paraId="159E10D6" w14:textId="77777777" w:rsidR="00D5560F" w:rsidRDefault="00D5560F" w:rsidP="00D5560F">
      <w:pPr>
        <w:pStyle w:val="Heading3"/>
        <w:numPr>
          <w:ilvl w:val="2"/>
          <w:numId w:val="42"/>
        </w:numPr>
        <w:rPr>
          <w:color w:val="0070C0"/>
        </w:rPr>
      </w:pPr>
      <w:bookmarkStart w:id="33" w:name="_Toc367363187"/>
      <w:r>
        <w:rPr>
          <w:color w:val="0070C0"/>
        </w:rPr>
        <w:t xml:space="preserve">Document Content and </w:t>
      </w:r>
      <w:r w:rsidRPr="003454EA">
        <w:rPr>
          <w:color w:val="0070C0"/>
        </w:rPr>
        <w:t>Applicable Triggers</w:t>
      </w:r>
      <w:bookmarkEnd w:id="33"/>
    </w:p>
    <w:p w14:paraId="73F6189B" w14:textId="77777777" w:rsidR="00A52AEC" w:rsidRDefault="00A52AEC" w:rsidP="00A52AEC">
      <w:pPr>
        <w:pStyle w:val="Bodycopy"/>
        <w:numPr>
          <w:ilvl w:val="0"/>
          <w:numId w:val="43"/>
        </w:numPr>
        <w:rPr>
          <w:color w:val="0070C0"/>
        </w:rPr>
      </w:pPr>
      <w:r>
        <w:rPr>
          <w:color w:val="0070C0"/>
        </w:rPr>
        <w:t xml:space="preserve">No </w:t>
      </w:r>
      <w:proofErr w:type="spellStart"/>
      <w:r>
        <w:rPr>
          <w:color w:val="0070C0"/>
        </w:rPr>
        <w:t>Phyisical</w:t>
      </w:r>
      <w:proofErr w:type="spellEnd"/>
      <w:r>
        <w:rPr>
          <w:color w:val="0070C0"/>
        </w:rPr>
        <w:t xml:space="preserve"> form. Hence Triggers are not applicable. </w:t>
      </w:r>
    </w:p>
    <w:p w14:paraId="3CABE8C5" w14:textId="77777777" w:rsidR="00D5560F" w:rsidRPr="003454EA" w:rsidRDefault="00D5560F" w:rsidP="00D5560F">
      <w:pPr>
        <w:pStyle w:val="Bodycopy"/>
        <w:ind w:left="720"/>
        <w:rPr>
          <w:b/>
          <w:color w:val="0070C0"/>
        </w:rPr>
      </w:pPr>
    </w:p>
    <w:p w14:paraId="2A0DB1F9" w14:textId="77777777" w:rsidR="00D5560F" w:rsidRPr="003454EA" w:rsidRDefault="00D5560F" w:rsidP="007E27BB">
      <w:pPr>
        <w:pStyle w:val="Heading3"/>
        <w:numPr>
          <w:ilvl w:val="2"/>
          <w:numId w:val="42"/>
        </w:numPr>
        <w:rPr>
          <w:b w:val="0"/>
          <w:color w:val="0070C0"/>
        </w:rPr>
      </w:pPr>
      <w:bookmarkStart w:id="34" w:name="_Toc367363188"/>
      <w:r w:rsidRPr="003454EA">
        <w:rPr>
          <w:color w:val="0070C0"/>
        </w:rPr>
        <w:t>Key pointers to keep in mind</w:t>
      </w:r>
      <w:bookmarkEnd w:id="34"/>
    </w:p>
    <w:p w14:paraId="63A04ED9" w14:textId="77777777" w:rsidR="004A2F7F" w:rsidRDefault="004A2F7F" w:rsidP="004A2F7F">
      <w:pPr>
        <w:pStyle w:val="Bodycopy"/>
        <w:numPr>
          <w:ilvl w:val="0"/>
          <w:numId w:val="43"/>
        </w:numPr>
        <w:rPr>
          <w:color w:val="0070C0"/>
        </w:rPr>
      </w:pPr>
      <w:r>
        <w:rPr>
          <w:color w:val="0070C0"/>
        </w:rPr>
        <w:t>Form number c</w:t>
      </w:r>
      <w:r w:rsidRPr="00BE3B33">
        <w:rPr>
          <w:color w:val="0070C0"/>
        </w:rPr>
        <w:t>onditionally</w:t>
      </w:r>
      <w:r>
        <w:rPr>
          <w:color w:val="0070C0"/>
        </w:rPr>
        <w:t xml:space="preserve"> gets printed on the DEC page</w:t>
      </w:r>
    </w:p>
    <w:p w14:paraId="17FDC83B" w14:textId="77777777" w:rsidR="004A2F7F" w:rsidRDefault="004A2F7F" w:rsidP="004A2F7F">
      <w:pPr>
        <w:pStyle w:val="Bodycopy"/>
        <w:ind w:left="720"/>
        <w:rPr>
          <w:color w:val="0070C0"/>
        </w:rPr>
      </w:pPr>
      <w:r>
        <w:rPr>
          <w:color w:val="0070C0"/>
        </w:rPr>
        <w:t xml:space="preserve">If </w:t>
      </w:r>
      <w:r w:rsidRPr="00E60E5E">
        <w:rPr>
          <w:color w:val="0070C0"/>
        </w:rPr>
        <w:t xml:space="preserve">Added Personal Injury Protection Coverage </w:t>
      </w:r>
      <w:r w:rsidRPr="00B945F0">
        <w:rPr>
          <w:b/>
          <w:color w:val="0070C0"/>
        </w:rPr>
        <w:t>purchased or exists</w:t>
      </w:r>
      <w:r>
        <w:rPr>
          <w:b/>
          <w:color w:val="0070C0"/>
        </w:rPr>
        <w:t xml:space="preserve"> with </w:t>
      </w:r>
      <w:r w:rsidRPr="00E60E5E">
        <w:rPr>
          <w:b/>
          <w:color w:val="0070C0"/>
        </w:rPr>
        <w:t>limit higher than $15,000/$30,000</w:t>
      </w:r>
      <w:r>
        <w:rPr>
          <w:b/>
          <w:color w:val="0070C0"/>
        </w:rPr>
        <w:t xml:space="preserve"> </w:t>
      </w:r>
      <w:r w:rsidRPr="00B945F0">
        <w:rPr>
          <w:color w:val="0070C0"/>
        </w:rPr>
        <w:t>on the Policy</w:t>
      </w:r>
      <w:r>
        <w:rPr>
          <w:color w:val="0070C0"/>
        </w:rPr>
        <w:t xml:space="preserve">, then form number </w:t>
      </w:r>
      <w:r w:rsidRPr="00B945F0">
        <w:rPr>
          <w:b/>
          <w:color w:val="0070C0"/>
        </w:rPr>
        <w:t>is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7DF73A66" w14:textId="77777777" w:rsidR="004A2F7F" w:rsidRDefault="004A2F7F" w:rsidP="004A2F7F">
      <w:pPr>
        <w:pStyle w:val="Bodycopy"/>
        <w:ind w:left="720"/>
        <w:rPr>
          <w:color w:val="0070C0"/>
        </w:rPr>
      </w:pPr>
      <w:r>
        <w:rPr>
          <w:color w:val="0070C0"/>
        </w:rPr>
        <w:t xml:space="preserve">If </w:t>
      </w:r>
      <w:r w:rsidRPr="00E60E5E">
        <w:rPr>
          <w:color w:val="0070C0"/>
        </w:rPr>
        <w:t xml:space="preserve">Added Personal Injury Protection </w:t>
      </w:r>
      <w:r w:rsidRPr="00B945F0">
        <w:rPr>
          <w:color w:val="0070C0"/>
        </w:rPr>
        <w:t xml:space="preserve">Coverage </w:t>
      </w:r>
      <w:r w:rsidRPr="00B945F0">
        <w:rPr>
          <w:b/>
          <w:color w:val="0070C0"/>
        </w:rPr>
        <w:t xml:space="preserve">not purchased or </w:t>
      </w:r>
      <w:r>
        <w:rPr>
          <w:b/>
          <w:color w:val="0070C0"/>
        </w:rPr>
        <w:t xml:space="preserve">doesn’t </w:t>
      </w:r>
      <w:r w:rsidRPr="00B945F0">
        <w:rPr>
          <w:b/>
          <w:color w:val="0070C0"/>
        </w:rPr>
        <w:t>exists</w:t>
      </w:r>
      <w:r>
        <w:rPr>
          <w:b/>
          <w:color w:val="0070C0"/>
        </w:rPr>
        <w:t xml:space="preserve"> with </w:t>
      </w:r>
      <w:r w:rsidRPr="00E60E5E">
        <w:rPr>
          <w:b/>
          <w:color w:val="0070C0"/>
        </w:rPr>
        <w:t>limit higher than $15,000/$30,000</w:t>
      </w:r>
      <w:r>
        <w:rPr>
          <w:color w:val="0070C0"/>
        </w:rPr>
        <w:t xml:space="preserve"> </w:t>
      </w:r>
      <w:r w:rsidRPr="00B945F0">
        <w:rPr>
          <w:color w:val="0070C0"/>
        </w:rPr>
        <w:t>on the Policy</w:t>
      </w:r>
      <w:r>
        <w:rPr>
          <w:color w:val="0070C0"/>
        </w:rPr>
        <w:t xml:space="preserve">, then form number is </w:t>
      </w:r>
      <w:r w:rsidRPr="00B945F0">
        <w:rPr>
          <w:b/>
          <w:color w:val="0070C0"/>
        </w:rPr>
        <w:t>NOT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42E8A056" w14:textId="77777777" w:rsidR="003D33FD" w:rsidRDefault="003D33FD" w:rsidP="003D33FD">
      <w:pPr>
        <w:pStyle w:val="Bodycopy"/>
        <w:rPr>
          <w:color w:val="0070C0"/>
        </w:rPr>
      </w:pPr>
    </w:p>
    <w:p w14:paraId="0AEC428B" w14:textId="30E54914" w:rsidR="00AE1E70" w:rsidRPr="00D078B9" w:rsidRDefault="00CD13DD" w:rsidP="00CD13DD">
      <w:pPr>
        <w:pStyle w:val="Heading2"/>
      </w:pPr>
      <w:bookmarkStart w:id="35" w:name="_Toc367363189"/>
      <w:r w:rsidRPr="00CD13DD">
        <w:t>AA21KYA</w:t>
      </w:r>
      <w:r w:rsidR="00AE1E70" w:rsidRPr="00DA5977">
        <w:tab/>
      </w:r>
      <w:r w:rsidRPr="00CD13DD">
        <w:t>Added Personal Injury Protection Coverage Endorsement</w:t>
      </w:r>
      <w:bookmarkEnd w:id="35"/>
    </w:p>
    <w:p w14:paraId="24C17469" w14:textId="77777777" w:rsidR="00AE1E70" w:rsidRDefault="00AE1E70" w:rsidP="00AE1E70">
      <w:pPr>
        <w:pStyle w:val="Heading3"/>
        <w:numPr>
          <w:ilvl w:val="2"/>
          <w:numId w:val="42"/>
        </w:numPr>
        <w:rPr>
          <w:color w:val="0070C0"/>
        </w:rPr>
      </w:pPr>
      <w:bookmarkStart w:id="36" w:name="_Toc367363190"/>
      <w:r w:rsidRPr="00187968">
        <w:rPr>
          <w:color w:val="0070C0"/>
        </w:rPr>
        <w:t>System/UI Impact</w:t>
      </w:r>
      <w:bookmarkEnd w:id="36"/>
      <w:r w:rsidRPr="00187968">
        <w:rPr>
          <w:color w:val="0070C0"/>
        </w:rPr>
        <w:t xml:space="preserve">   </w:t>
      </w:r>
    </w:p>
    <w:p w14:paraId="2C9BB68A" w14:textId="77777777" w:rsidR="00AE1E70" w:rsidRDefault="00AE1E70" w:rsidP="00AE1E7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AE1E70" w:rsidRPr="007E4991" w14:paraId="5FE7B654" w14:textId="77777777" w:rsidTr="00CD13D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CB6902A" w14:textId="77777777" w:rsidR="00AE1E70" w:rsidRPr="00033139" w:rsidRDefault="00AE1E70" w:rsidP="00CD13D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32C598C4" w14:textId="77777777" w:rsidR="00AE1E70" w:rsidRPr="00E7070B" w:rsidRDefault="00AE1E70" w:rsidP="00CD13D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1825445" w14:textId="77777777" w:rsidR="00AE1E70" w:rsidRPr="00033139" w:rsidRDefault="00AE1E70" w:rsidP="00CD13DD">
            <w:pPr>
              <w:pStyle w:val="Tablehead1"/>
            </w:pPr>
            <w:r w:rsidRPr="007E37AD">
              <w:t>Page Section</w:t>
            </w:r>
          </w:p>
        </w:tc>
      </w:tr>
      <w:tr w:rsidR="00AE1E70" w:rsidRPr="00290371" w14:paraId="0CFFC703"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574A977F" w14:textId="77777777" w:rsidR="00AE1E70" w:rsidRPr="00AD5A99" w:rsidRDefault="00AE1E70" w:rsidP="00CD13DD">
            <w:pPr>
              <w:pStyle w:val="Tabletext"/>
            </w:pPr>
            <w:r w:rsidRPr="00AD5A99">
              <w:t>Forms</w:t>
            </w:r>
          </w:p>
        </w:tc>
        <w:tc>
          <w:tcPr>
            <w:tcW w:w="900" w:type="dxa"/>
          </w:tcPr>
          <w:p w14:paraId="63A2BAF3" w14:textId="77777777" w:rsidR="00AE1E70" w:rsidRPr="00E7070B" w:rsidRDefault="00AE1E70" w:rsidP="00CD13DD">
            <w:pPr>
              <w:pStyle w:val="Tabletext"/>
              <w:rPr>
                <w:b w:val="0"/>
              </w:rPr>
            </w:pPr>
            <w:r w:rsidRPr="00E7070B">
              <w:rPr>
                <w:b w:val="0"/>
              </w:rPr>
              <w:t>Yes</w:t>
            </w:r>
          </w:p>
        </w:tc>
        <w:tc>
          <w:tcPr>
            <w:tcW w:w="7308" w:type="dxa"/>
            <w:gridSpan w:val="2"/>
          </w:tcPr>
          <w:p w14:paraId="74EAF7FB" w14:textId="77777777" w:rsidR="00AE1E70" w:rsidRPr="00AD5A99" w:rsidRDefault="00AE1E70" w:rsidP="00CD13DD">
            <w:pPr>
              <w:pStyle w:val="Documentname"/>
            </w:pPr>
            <w:r>
              <w:t>Policy</w:t>
            </w:r>
            <w:r w:rsidRPr="00AD5A99">
              <w:t xml:space="preserve"> Forms section</w:t>
            </w:r>
          </w:p>
          <w:p w14:paraId="7538541D" w14:textId="77777777" w:rsidR="00AE1E70" w:rsidRPr="00B5181F" w:rsidRDefault="00AE1E70" w:rsidP="00CD13DD">
            <w:pPr>
              <w:pStyle w:val="Tabletext"/>
              <w:jc w:val="left"/>
            </w:pPr>
          </w:p>
        </w:tc>
      </w:tr>
      <w:tr w:rsidR="00AE1E70" w:rsidRPr="00290371" w14:paraId="5E3FE731"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B8275E9" w14:textId="77777777" w:rsidR="00AE1E70" w:rsidRPr="00AD5A99" w:rsidRDefault="00AE1E70" w:rsidP="00CD13DD">
            <w:pPr>
              <w:pStyle w:val="Tabletext"/>
            </w:pPr>
            <w:r w:rsidRPr="00AD5A99">
              <w:lastRenderedPageBreak/>
              <w:t>Documents</w:t>
            </w:r>
          </w:p>
        </w:tc>
        <w:tc>
          <w:tcPr>
            <w:tcW w:w="900" w:type="dxa"/>
          </w:tcPr>
          <w:p w14:paraId="66F251D8" w14:textId="77777777" w:rsidR="00AE1E70" w:rsidRPr="00E7070B" w:rsidRDefault="00AE1E70" w:rsidP="00CD13DD">
            <w:pPr>
              <w:pStyle w:val="Tabletext"/>
              <w:rPr>
                <w:b w:val="0"/>
              </w:rPr>
            </w:pPr>
            <w:r w:rsidRPr="00E7070B">
              <w:rPr>
                <w:b w:val="0"/>
              </w:rPr>
              <w:t>Yes</w:t>
            </w:r>
          </w:p>
        </w:tc>
        <w:tc>
          <w:tcPr>
            <w:tcW w:w="7308" w:type="dxa"/>
            <w:gridSpan w:val="2"/>
          </w:tcPr>
          <w:p w14:paraId="793AC260" w14:textId="77777777" w:rsidR="00AE1E70" w:rsidRPr="00AD5A99" w:rsidRDefault="00AE1E70" w:rsidP="00CD13DD">
            <w:pPr>
              <w:pStyle w:val="Documentname"/>
              <w:numPr>
                <w:ilvl w:val="0"/>
                <w:numId w:val="44"/>
              </w:numPr>
            </w:pPr>
            <w:r>
              <w:t>N/A</w:t>
            </w:r>
          </w:p>
        </w:tc>
      </w:tr>
      <w:tr w:rsidR="00AE1E70" w:rsidRPr="00290371" w14:paraId="4FBC6AEA"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5495287A" w14:textId="77777777" w:rsidR="00AE1E70" w:rsidRPr="00AD5A99" w:rsidRDefault="00AE1E70" w:rsidP="00CD13DD">
            <w:pPr>
              <w:pStyle w:val="Tabletext"/>
            </w:pPr>
            <w:r w:rsidRPr="00AD5A99">
              <w:t>GODD</w:t>
            </w:r>
          </w:p>
        </w:tc>
        <w:tc>
          <w:tcPr>
            <w:tcW w:w="900" w:type="dxa"/>
          </w:tcPr>
          <w:p w14:paraId="793EBCD0" w14:textId="77777777" w:rsidR="00AE1E70" w:rsidRPr="00E7070B" w:rsidRDefault="00AE1E70" w:rsidP="00CD13DD">
            <w:pPr>
              <w:pStyle w:val="Tabletext"/>
              <w:rPr>
                <w:b w:val="0"/>
              </w:rPr>
            </w:pPr>
            <w:r w:rsidRPr="00E7070B">
              <w:rPr>
                <w:b w:val="0"/>
              </w:rPr>
              <w:t>Yes</w:t>
            </w:r>
          </w:p>
        </w:tc>
        <w:tc>
          <w:tcPr>
            <w:tcW w:w="7308" w:type="dxa"/>
            <w:gridSpan w:val="2"/>
          </w:tcPr>
          <w:p w14:paraId="76DE785C" w14:textId="77777777" w:rsidR="00AE1E70" w:rsidRPr="00B5181F" w:rsidRDefault="00AE1E70" w:rsidP="00CD13DD">
            <w:pPr>
              <w:pStyle w:val="Documentname"/>
              <w:numPr>
                <w:ilvl w:val="0"/>
                <w:numId w:val="44"/>
              </w:numPr>
            </w:pPr>
            <w:r>
              <w:t>N/A</w:t>
            </w:r>
            <w:r w:rsidRPr="00B5181F">
              <w:t xml:space="preserve"> </w:t>
            </w:r>
          </w:p>
        </w:tc>
      </w:tr>
      <w:tr w:rsidR="00AE1E70" w:rsidRPr="00290371" w14:paraId="419C0448"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0A5E78D7" w14:textId="77777777" w:rsidR="00AE1E70" w:rsidRPr="00AD5A99" w:rsidRDefault="00AE1E70" w:rsidP="00CD13DD">
            <w:pPr>
              <w:pStyle w:val="Tabletext"/>
            </w:pPr>
            <w:r w:rsidRPr="00AD5A99">
              <w:t>Related UW Rule/Task</w:t>
            </w:r>
          </w:p>
        </w:tc>
        <w:tc>
          <w:tcPr>
            <w:tcW w:w="900" w:type="dxa"/>
          </w:tcPr>
          <w:p w14:paraId="654E7DCF" w14:textId="77777777" w:rsidR="00AE1E70" w:rsidRPr="00E7070B" w:rsidRDefault="00AE1E70" w:rsidP="00CD13DD">
            <w:pPr>
              <w:pStyle w:val="Tabletext"/>
              <w:rPr>
                <w:b w:val="0"/>
              </w:rPr>
            </w:pPr>
            <w:r w:rsidRPr="00E7070B">
              <w:rPr>
                <w:b w:val="0"/>
              </w:rPr>
              <w:t>No</w:t>
            </w:r>
          </w:p>
        </w:tc>
        <w:tc>
          <w:tcPr>
            <w:tcW w:w="7308" w:type="dxa"/>
            <w:gridSpan w:val="2"/>
          </w:tcPr>
          <w:p w14:paraId="0F3D66C3" w14:textId="77777777" w:rsidR="00AE1E70" w:rsidRPr="00B5181F" w:rsidRDefault="00AE1E70" w:rsidP="00CD13DD">
            <w:pPr>
              <w:pStyle w:val="Documentname"/>
              <w:numPr>
                <w:ilvl w:val="0"/>
                <w:numId w:val="44"/>
              </w:numPr>
              <w:rPr>
                <w:sz w:val="18"/>
              </w:rPr>
            </w:pPr>
            <w:r w:rsidRPr="00AD5A99">
              <w:t>N/A</w:t>
            </w:r>
          </w:p>
        </w:tc>
      </w:tr>
    </w:tbl>
    <w:p w14:paraId="195D15E6" w14:textId="77777777" w:rsidR="00AE1E70" w:rsidRDefault="00AE1E70" w:rsidP="00AE1E70">
      <w:pPr>
        <w:pStyle w:val="Bodycopy"/>
      </w:pPr>
    </w:p>
    <w:p w14:paraId="231DE6EF" w14:textId="77777777" w:rsidR="00AE1E70" w:rsidRDefault="00AE1E70" w:rsidP="00AE1E70">
      <w:pPr>
        <w:pStyle w:val="Heading3"/>
        <w:numPr>
          <w:ilvl w:val="2"/>
          <w:numId w:val="42"/>
        </w:numPr>
        <w:rPr>
          <w:color w:val="0070C0"/>
        </w:rPr>
      </w:pPr>
      <w:bookmarkStart w:id="37" w:name="_Toc367363191"/>
      <w:r w:rsidRPr="00F10310">
        <w:rPr>
          <w:color w:val="0070C0"/>
        </w:rPr>
        <w:t>Impacted Stories</w:t>
      </w:r>
      <w:bookmarkEnd w:id="37"/>
    </w:p>
    <w:p w14:paraId="4D311226" w14:textId="77777777" w:rsidR="00AE1E70" w:rsidRDefault="00AE1E70" w:rsidP="00AE1E7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AE1E70" w:rsidRPr="007E4991" w14:paraId="594D1EC6" w14:textId="77777777" w:rsidTr="00CD13D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E9225E7" w14:textId="77777777" w:rsidR="00AE1E70" w:rsidRPr="00033139" w:rsidRDefault="00AE1E70" w:rsidP="00CD13D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77C4F08C" w14:textId="77777777" w:rsidR="00AE1E70" w:rsidRPr="00033139" w:rsidRDefault="00AE1E70" w:rsidP="00CD13DD">
            <w:pPr>
              <w:pStyle w:val="Tablehead1"/>
            </w:pPr>
            <w:r w:rsidRPr="00227B34">
              <w:t>Story #</w:t>
            </w:r>
            <w:r>
              <w:t xml:space="preserve"> </w:t>
            </w:r>
          </w:p>
        </w:tc>
      </w:tr>
      <w:tr w:rsidR="00AE1E70" w:rsidRPr="003C53BB" w14:paraId="25C46663"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EA26BC4" w14:textId="77777777" w:rsidR="00AE1E70" w:rsidRPr="002A208F" w:rsidRDefault="00AE1E70" w:rsidP="00CD13DD">
            <w:pPr>
              <w:pStyle w:val="Tabletext"/>
            </w:pPr>
            <w:r w:rsidRPr="002A208F">
              <w:t>Form Content &amp; Triggers</w:t>
            </w:r>
          </w:p>
        </w:tc>
        <w:tc>
          <w:tcPr>
            <w:tcW w:w="7830" w:type="dxa"/>
            <w:tcBorders>
              <w:bottom w:val="single" w:sz="4" w:space="0" w:color="auto"/>
            </w:tcBorders>
            <w:shd w:val="clear" w:color="auto" w:fill="FFFFFF"/>
          </w:tcPr>
          <w:p w14:paraId="380D363D" w14:textId="7531BF4A" w:rsidR="00AE1E70" w:rsidRDefault="00AE1E70" w:rsidP="00CD13DD">
            <w:pPr>
              <w:pStyle w:val="Documentname"/>
            </w:pPr>
            <w:r w:rsidRPr="00A52AEC">
              <w:t>880-124</w:t>
            </w:r>
            <w:r w:rsidR="002410C1">
              <w:t>KY</w:t>
            </w:r>
            <w:r w:rsidRPr="00A52AEC">
              <w:t xml:space="preserve"> </w:t>
            </w:r>
            <w:r w:rsidR="002410C1" w:rsidRPr="002410C1">
              <w:t>Consolidated Form Content and Triggers - Added Personal Injury Protection  Coverage Endorsement(AA21KYA)</w:t>
            </w:r>
          </w:p>
          <w:p w14:paraId="6DE69B8C" w14:textId="27DC4109" w:rsidR="00AE1E70" w:rsidRDefault="002410C1" w:rsidP="002410C1">
            <w:pPr>
              <w:pStyle w:val="Documentname"/>
              <w:numPr>
                <w:ilvl w:val="0"/>
                <w:numId w:val="45"/>
              </w:numPr>
            </w:pPr>
            <w:r w:rsidRPr="002410C1">
              <w:t>880-124KY - New Business Triggers - Added Personal Injury Protection Coverage Endorsement</w:t>
            </w:r>
          </w:p>
          <w:p w14:paraId="42EA3E73" w14:textId="5ECD38F5" w:rsidR="00AE1E70" w:rsidRDefault="002410C1" w:rsidP="002410C1">
            <w:pPr>
              <w:pStyle w:val="Documentname"/>
              <w:numPr>
                <w:ilvl w:val="0"/>
                <w:numId w:val="45"/>
              </w:numPr>
            </w:pPr>
            <w:r w:rsidRPr="002410C1">
              <w:t>880-124KY - Endorsement Triggers - Added Personal Injury Protection Coverage Endorsement</w:t>
            </w:r>
          </w:p>
          <w:p w14:paraId="2F6A8D88" w14:textId="4499FC6A" w:rsidR="00AE1E70" w:rsidRPr="002A208F" w:rsidRDefault="002410C1" w:rsidP="002410C1">
            <w:pPr>
              <w:pStyle w:val="Documentname"/>
              <w:numPr>
                <w:ilvl w:val="0"/>
                <w:numId w:val="45"/>
              </w:numPr>
            </w:pPr>
            <w:r w:rsidRPr="002410C1">
              <w:t>880-124KY - Renewal Triggers - Added Personal Injury Protection Coverage Endorsement</w:t>
            </w:r>
          </w:p>
        </w:tc>
      </w:tr>
      <w:tr w:rsidR="00AE1E70" w:rsidRPr="003C53BB" w14:paraId="6F9BC351"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7A989E7B" w14:textId="77777777" w:rsidR="00AE1E70" w:rsidRPr="002A208F" w:rsidRDefault="00AE1E70" w:rsidP="00CD13DD">
            <w:pPr>
              <w:pStyle w:val="Tabletext"/>
            </w:pPr>
            <w:r w:rsidRPr="002A208F">
              <w:t>Documents Page</w:t>
            </w:r>
          </w:p>
        </w:tc>
        <w:tc>
          <w:tcPr>
            <w:tcW w:w="7830" w:type="dxa"/>
          </w:tcPr>
          <w:p w14:paraId="4C04CF91" w14:textId="77777777" w:rsidR="00AE1E70" w:rsidRPr="002A208F" w:rsidRDefault="00AE1E70" w:rsidP="00CD13DD">
            <w:pPr>
              <w:pStyle w:val="Documentname"/>
              <w:numPr>
                <w:ilvl w:val="0"/>
                <w:numId w:val="45"/>
              </w:numPr>
            </w:pPr>
            <w:r w:rsidRPr="00AD5A99">
              <w:t>N/A</w:t>
            </w:r>
          </w:p>
        </w:tc>
      </w:tr>
      <w:tr w:rsidR="00AE1E70" w:rsidRPr="003C53BB" w14:paraId="2131B5D3"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5A0EBDE" w14:textId="77777777" w:rsidR="00AE1E70" w:rsidRPr="002A208F" w:rsidRDefault="00AE1E70" w:rsidP="00CD13DD">
            <w:pPr>
              <w:pStyle w:val="Tabletext"/>
            </w:pPr>
            <w:r w:rsidRPr="002A208F">
              <w:t>GODD Page</w:t>
            </w:r>
          </w:p>
        </w:tc>
        <w:tc>
          <w:tcPr>
            <w:tcW w:w="7830" w:type="dxa"/>
          </w:tcPr>
          <w:p w14:paraId="49857DA3" w14:textId="77777777" w:rsidR="00AE1E70" w:rsidRPr="002A208F" w:rsidRDefault="00AE1E70" w:rsidP="00CD13DD">
            <w:pPr>
              <w:pStyle w:val="Documentname"/>
              <w:numPr>
                <w:ilvl w:val="0"/>
                <w:numId w:val="45"/>
              </w:numPr>
            </w:pPr>
            <w:r>
              <w:t>N/A</w:t>
            </w:r>
            <w:r w:rsidRPr="002A208F">
              <w:t xml:space="preserve"> </w:t>
            </w:r>
          </w:p>
        </w:tc>
      </w:tr>
      <w:tr w:rsidR="00AE1E70" w:rsidRPr="003C53BB" w14:paraId="0EDB738B"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B1930CE" w14:textId="77777777" w:rsidR="00AE1E70" w:rsidRPr="002A208F" w:rsidRDefault="00AE1E70" w:rsidP="00CD13DD">
            <w:pPr>
              <w:pStyle w:val="Tabletext"/>
            </w:pPr>
            <w:r w:rsidRPr="002A208F">
              <w:t>Forms Page</w:t>
            </w:r>
          </w:p>
        </w:tc>
        <w:tc>
          <w:tcPr>
            <w:tcW w:w="7830" w:type="dxa"/>
          </w:tcPr>
          <w:p w14:paraId="6071F772" w14:textId="45DDD389" w:rsidR="00AE1E70" w:rsidRDefault="00AE1E70" w:rsidP="00CD13DD">
            <w:pPr>
              <w:pStyle w:val="Documentname"/>
            </w:pPr>
            <w:r>
              <w:t>880-820</w:t>
            </w:r>
            <w:r w:rsidR="002410C1">
              <w:t>KY</w:t>
            </w:r>
            <w:r>
              <w:t xml:space="preserve"> Forms Page Combo US-VC Template</w:t>
            </w:r>
          </w:p>
          <w:p w14:paraId="0F2EBB7D" w14:textId="77777777" w:rsidR="00AE1E70" w:rsidRPr="002A208F" w:rsidRDefault="00AE1E70" w:rsidP="00CD13DD">
            <w:pPr>
              <w:pStyle w:val="Documentname"/>
              <w:numPr>
                <w:ilvl w:val="0"/>
                <w:numId w:val="45"/>
              </w:numPr>
            </w:pPr>
            <w:r>
              <w:t>070-245CL - Policy Rules</w:t>
            </w:r>
          </w:p>
        </w:tc>
      </w:tr>
      <w:tr w:rsidR="00AE1E70" w:rsidRPr="003C53BB" w14:paraId="410EF3A2"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3EC59C4" w14:textId="77777777" w:rsidR="00AE1E70" w:rsidRPr="002A208F" w:rsidRDefault="00AE1E70" w:rsidP="00CD13DD">
            <w:pPr>
              <w:pStyle w:val="Tabletext"/>
            </w:pPr>
            <w:r w:rsidRPr="002A208F">
              <w:t>RFI</w:t>
            </w:r>
          </w:p>
        </w:tc>
        <w:tc>
          <w:tcPr>
            <w:tcW w:w="7830" w:type="dxa"/>
          </w:tcPr>
          <w:p w14:paraId="6D3C6581" w14:textId="77777777" w:rsidR="00AE1E70" w:rsidRPr="002A208F" w:rsidRDefault="00AE1E70" w:rsidP="00CD13DD">
            <w:pPr>
              <w:pStyle w:val="Documentname"/>
              <w:numPr>
                <w:ilvl w:val="0"/>
                <w:numId w:val="45"/>
              </w:numPr>
            </w:pPr>
            <w:r w:rsidRPr="002A208F">
              <w:t>N/A</w:t>
            </w:r>
          </w:p>
        </w:tc>
      </w:tr>
      <w:tr w:rsidR="00AE1E70" w:rsidRPr="003C53BB" w14:paraId="6729F9F1"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5A56BBC" w14:textId="77777777" w:rsidR="00AE1E70" w:rsidRPr="002A208F" w:rsidRDefault="00AE1E70" w:rsidP="00CD13DD">
            <w:pPr>
              <w:pStyle w:val="Tabletext"/>
            </w:pPr>
            <w:r w:rsidRPr="002A208F">
              <w:t>Packet/Print Story</w:t>
            </w:r>
          </w:p>
        </w:tc>
        <w:tc>
          <w:tcPr>
            <w:tcW w:w="7830" w:type="dxa"/>
          </w:tcPr>
          <w:p w14:paraId="6622FBFD" w14:textId="77777777" w:rsidR="00AE1E70" w:rsidRPr="002A208F" w:rsidRDefault="00AE1E70" w:rsidP="00CD13DD">
            <w:pPr>
              <w:pStyle w:val="Documentname"/>
              <w:numPr>
                <w:ilvl w:val="0"/>
                <w:numId w:val="45"/>
              </w:numPr>
            </w:pPr>
            <w:r w:rsidRPr="002A208F">
              <w:t>N/A</w:t>
            </w:r>
          </w:p>
        </w:tc>
      </w:tr>
    </w:tbl>
    <w:p w14:paraId="50667502" w14:textId="77777777" w:rsidR="00AE1E70" w:rsidRDefault="00AE1E70" w:rsidP="00AE1E70">
      <w:pPr>
        <w:pStyle w:val="Bodycopy"/>
      </w:pPr>
    </w:p>
    <w:p w14:paraId="05A39B22" w14:textId="77777777" w:rsidR="00AE1E70" w:rsidRPr="00073956" w:rsidRDefault="00AE1E70" w:rsidP="00AE1E70">
      <w:pPr>
        <w:pStyle w:val="Bodycopy"/>
      </w:pPr>
    </w:p>
    <w:p w14:paraId="70830CD0" w14:textId="77777777" w:rsidR="00AE1E70" w:rsidRDefault="00AE1E70" w:rsidP="00AE1E70">
      <w:pPr>
        <w:pStyle w:val="Heading3"/>
        <w:numPr>
          <w:ilvl w:val="2"/>
          <w:numId w:val="42"/>
        </w:numPr>
        <w:rPr>
          <w:color w:val="0070C0"/>
        </w:rPr>
      </w:pPr>
      <w:bookmarkStart w:id="38" w:name="_Toc367363192"/>
      <w:r w:rsidRPr="003454EA">
        <w:rPr>
          <w:color w:val="0070C0"/>
        </w:rPr>
        <w:t xml:space="preserve">Signature </w:t>
      </w:r>
      <w:proofErr w:type="gramStart"/>
      <w:r w:rsidRPr="003454EA">
        <w:rPr>
          <w:color w:val="0070C0"/>
        </w:rPr>
        <w:t>Rules(</w:t>
      </w:r>
      <w:proofErr w:type="gramEnd"/>
      <w:r w:rsidRPr="003454EA">
        <w:rPr>
          <w:color w:val="0070C0"/>
        </w:rPr>
        <w:t>if any)</w:t>
      </w:r>
      <w:bookmarkEnd w:id="38"/>
    </w:p>
    <w:p w14:paraId="6E8F80DE" w14:textId="77777777" w:rsidR="00AE1E70" w:rsidRPr="00190CF4" w:rsidRDefault="00AE1E70" w:rsidP="00AE1E70">
      <w:pPr>
        <w:pStyle w:val="Bodycopy"/>
        <w:numPr>
          <w:ilvl w:val="0"/>
          <w:numId w:val="43"/>
        </w:numPr>
        <w:rPr>
          <w:color w:val="0070C0"/>
        </w:rPr>
      </w:pPr>
      <w:r>
        <w:rPr>
          <w:color w:val="0070C0"/>
        </w:rPr>
        <w:t>N/A</w:t>
      </w:r>
    </w:p>
    <w:p w14:paraId="124FC7DA" w14:textId="77777777" w:rsidR="00AE1E70" w:rsidRPr="003454EA" w:rsidRDefault="00AE1E70" w:rsidP="00AE1E70">
      <w:pPr>
        <w:pStyle w:val="Bodycopy"/>
      </w:pPr>
    </w:p>
    <w:p w14:paraId="19B2ABC6" w14:textId="77777777" w:rsidR="00AE1E70" w:rsidRDefault="00AE1E70" w:rsidP="00AE1E70">
      <w:pPr>
        <w:pStyle w:val="Heading3"/>
        <w:numPr>
          <w:ilvl w:val="2"/>
          <w:numId w:val="42"/>
        </w:numPr>
        <w:rPr>
          <w:color w:val="0070C0"/>
        </w:rPr>
      </w:pPr>
      <w:bookmarkStart w:id="39" w:name="_Toc367363193"/>
      <w:r>
        <w:rPr>
          <w:color w:val="0070C0"/>
        </w:rPr>
        <w:t xml:space="preserve">Document Content and </w:t>
      </w:r>
      <w:r w:rsidRPr="003454EA">
        <w:rPr>
          <w:color w:val="0070C0"/>
        </w:rPr>
        <w:t>Applicable Triggers</w:t>
      </w:r>
      <w:bookmarkEnd w:id="39"/>
    </w:p>
    <w:p w14:paraId="76747988" w14:textId="77777777" w:rsidR="00AE1E70" w:rsidRDefault="00AE1E70" w:rsidP="00AE1E70">
      <w:pPr>
        <w:pStyle w:val="Bodycopy"/>
        <w:numPr>
          <w:ilvl w:val="0"/>
          <w:numId w:val="43"/>
        </w:numPr>
        <w:rPr>
          <w:color w:val="0070C0"/>
        </w:rPr>
      </w:pPr>
      <w:r>
        <w:rPr>
          <w:color w:val="0070C0"/>
        </w:rPr>
        <w:t xml:space="preserve">No </w:t>
      </w:r>
      <w:proofErr w:type="spellStart"/>
      <w:r>
        <w:rPr>
          <w:color w:val="0070C0"/>
        </w:rPr>
        <w:t>Phyisical</w:t>
      </w:r>
      <w:proofErr w:type="spellEnd"/>
      <w:r>
        <w:rPr>
          <w:color w:val="0070C0"/>
        </w:rPr>
        <w:t xml:space="preserve"> form. Hence Triggers are not applicable. </w:t>
      </w:r>
    </w:p>
    <w:p w14:paraId="6D6755DB" w14:textId="77777777" w:rsidR="00AE1E70" w:rsidRPr="003454EA" w:rsidRDefault="00AE1E70" w:rsidP="00AE1E70">
      <w:pPr>
        <w:pStyle w:val="Bodycopy"/>
        <w:ind w:left="720"/>
        <w:rPr>
          <w:b/>
          <w:color w:val="0070C0"/>
        </w:rPr>
      </w:pPr>
    </w:p>
    <w:p w14:paraId="3055B1B7" w14:textId="77777777" w:rsidR="00AE1E70" w:rsidRPr="003454EA" w:rsidRDefault="00AE1E70" w:rsidP="00AE1E70">
      <w:pPr>
        <w:pStyle w:val="Heading3"/>
        <w:numPr>
          <w:ilvl w:val="2"/>
          <w:numId w:val="42"/>
        </w:numPr>
        <w:rPr>
          <w:b w:val="0"/>
          <w:color w:val="0070C0"/>
        </w:rPr>
      </w:pPr>
      <w:bookmarkStart w:id="40" w:name="_Toc367363194"/>
      <w:r w:rsidRPr="003454EA">
        <w:rPr>
          <w:color w:val="0070C0"/>
        </w:rPr>
        <w:t>Key pointers to keep in mind</w:t>
      </w:r>
      <w:bookmarkEnd w:id="40"/>
    </w:p>
    <w:p w14:paraId="628F7665" w14:textId="77777777" w:rsidR="00AE1E70" w:rsidRDefault="00AE1E70" w:rsidP="00AE1E70">
      <w:pPr>
        <w:pStyle w:val="Bodycopy"/>
        <w:numPr>
          <w:ilvl w:val="0"/>
          <w:numId w:val="43"/>
        </w:numPr>
        <w:rPr>
          <w:color w:val="0070C0"/>
        </w:rPr>
      </w:pPr>
      <w:r>
        <w:rPr>
          <w:color w:val="0070C0"/>
        </w:rPr>
        <w:t>Form number c</w:t>
      </w:r>
      <w:r w:rsidRPr="00BE3B33">
        <w:rPr>
          <w:color w:val="0070C0"/>
        </w:rPr>
        <w:t>onditionally</w:t>
      </w:r>
      <w:r>
        <w:rPr>
          <w:color w:val="0070C0"/>
        </w:rPr>
        <w:t xml:space="preserve"> gets printed on the DEC page</w:t>
      </w:r>
    </w:p>
    <w:p w14:paraId="34BDF462" w14:textId="5DC919B0" w:rsidR="00AE1E70" w:rsidRDefault="00AE1E70" w:rsidP="00AE1E70">
      <w:pPr>
        <w:pStyle w:val="Bodycopy"/>
        <w:ind w:left="720"/>
        <w:rPr>
          <w:color w:val="0070C0"/>
        </w:rPr>
      </w:pPr>
      <w:r>
        <w:rPr>
          <w:color w:val="0070C0"/>
        </w:rPr>
        <w:lastRenderedPageBreak/>
        <w:t xml:space="preserve">If </w:t>
      </w:r>
      <w:r w:rsidRPr="00E60E5E">
        <w:rPr>
          <w:color w:val="0070C0"/>
        </w:rPr>
        <w:t xml:space="preserve">Added Personal Injury Protection Coverage </w:t>
      </w:r>
      <w:r w:rsidRPr="00B945F0">
        <w:rPr>
          <w:b/>
          <w:color w:val="0070C0"/>
        </w:rPr>
        <w:t>purchased or exists</w:t>
      </w:r>
      <w:r>
        <w:rPr>
          <w:b/>
          <w:color w:val="0070C0"/>
        </w:rPr>
        <w:t xml:space="preserve"> with </w:t>
      </w:r>
      <w:r w:rsidRPr="00E60E5E">
        <w:rPr>
          <w:b/>
          <w:color w:val="0070C0"/>
        </w:rPr>
        <w:t>limit higher than $</w:t>
      </w:r>
      <w:r w:rsidR="00E74267">
        <w:rPr>
          <w:b/>
          <w:color w:val="0070C0"/>
        </w:rPr>
        <w:t>10,000</w:t>
      </w:r>
      <w:r>
        <w:rPr>
          <w:b/>
          <w:color w:val="0070C0"/>
        </w:rPr>
        <w:t xml:space="preserve"> </w:t>
      </w:r>
      <w:r w:rsidRPr="00B945F0">
        <w:rPr>
          <w:color w:val="0070C0"/>
        </w:rPr>
        <w:t>on the Policy</w:t>
      </w:r>
      <w:r>
        <w:rPr>
          <w:color w:val="0070C0"/>
        </w:rPr>
        <w:t xml:space="preserve">, then form number </w:t>
      </w:r>
      <w:r w:rsidRPr="00B945F0">
        <w:rPr>
          <w:b/>
          <w:color w:val="0070C0"/>
        </w:rPr>
        <w:t>is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76551875" w14:textId="3E575F77" w:rsidR="00AE1E70" w:rsidRDefault="00AE1E70" w:rsidP="00AE1E70">
      <w:pPr>
        <w:pStyle w:val="Bodycopy"/>
        <w:ind w:left="720"/>
        <w:rPr>
          <w:color w:val="0070C0"/>
        </w:rPr>
      </w:pPr>
      <w:r>
        <w:rPr>
          <w:color w:val="0070C0"/>
        </w:rPr>
        <w:t xml:space="preserve">If </w:t>
      </w:r>
      <w:r w:rsidRPr="00E60E5E">
        <w:rPr>
          <w:color w:val="0070C0"/>
        </w:rPr>
        <w:t xml:space="preserve">Added Personal Injury Protection </w:t>
      </w:r>
      <w:r w:rsidRPr="00B945F0">
        <w:rPr>
          <w:color w:val="0070C0"/>
        </w:rPr>
        <w:t xml:space="preserve">Coverage </w:t>
      </w:r>
      <w:r w:rsidRPr="00B945F0">
        <w:rPr>
          <w:b/>
          <w:color w:val="0070C0"/>
        </w:rPr>
        <w:t xml:space="preserve">not purchased or </w:t>
      </w:r>
      <w:r>
        <w:rPr>
          <w:b/>
          <w:color w:val="0070C0"/>
        </w:rPr>
        <w:t xml:space="preserve">doesn’t </w:t>
      </w:r>
      <w:r w:rsidRPr="00B945F0">
        <w:rPr>
          <w:b/>
          <w:color w:val="0070C0"/>
        </w:rPr>
        <w:t>exists</w:t>
      </w:r>
      <w:r>
        <w:rPr>
          <w:b/>
          <w:color w:val="0070C0"/>
        </w:rPr>
        <w:t xml:space="preserve"> with </w:t>
      </w:r>
      <w:r w:rsidRPr="00E60E5E">
        <w:rPr>
          <w:b/>
          <w:color w:val="0070C0"/>
        </w:rPr>
        <w:t>limit higher than $</w:t>
      </w:r>
      <w:r w:rsidR="00E74267">
        <w:rPr>
          <w:b/>
          <w:color w:val="0070C0"/>
        </w:rPr>
        <w:t>10,000</w:t>
      </w:r>
      <w:r>
        <w:rPr>
          <w:color w:val="0070C0"/>
        </w:rPr>
        <w:t xml:space="preserve"> </w:t>
      </w:r>
      <w:r w:rsidRPr="00B945F0">
        <w:rPr>
          <w:color w:val="0070C0"/>
        </w:rPr>
        <w:t>on the Policy</w:t>
      </w:r>
      <w:r>
        <w:rPr>
          <w:color w:val="0070C0"/>
        </w:rPr>
        <w:t xml:space="preserve">, then form number is </w:t>
      </w:r>
      <w:r w:rsidRPr="00B945F0">
        <w:rPr>
          <w:b/>
          <w:color w:val="0070C0"/>
        </w:rPr>
        <w:t>NOT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607E4DEC" w14:textId="77777777" w:rsidR="0086285B" w:rsidRDefault="0086285B" w:rsidP="00AE1E70">
      <w:pPr>
        <w:pStyle w:val="Bodycopy"/>
        <w:ind w:left="720"/>
        <w:rPr>
          <w:color w:val="0070C0"/>
        </w:rPr>
      </w:pPr>
    </w:p>
    <w:p w14:paraId="68803717" w14:textId="77777777" w:rsidR="0086285B" w:rsidRDefault="0086285B" w:rsidP="00AE1E70">
      <w:pPr>
        <w:pStyle w:val="Bodycopy"/>
        <w:ind w:left="720"/>
        <w:rPr>
          <w:color w:val="0070C0"/>
        </w:rPr>
      </w:pPr>
    </w:p>
    <w:p w14:paraId="39983DEF" w14:textId="1EC53020" w:rsidR="00AE1E70" w:rsidRPr="00D078B9" w:rsidRDefault="000B2570" w:rsidP="000B2570">
      <w:pPr>
        <w:pStyle w:val="Heading2"/>
      </w:pPr>
      <w:bookmarkStart w:id="41" w:name="_Toc367363195"/>
      <w:r w:rsidRPr="000B2570">
        <w:t>AA21NJA</w:t>
      </w:r>
      <w:r w:rsidR="00AE1E70" w:rsidRPr="00DA5977">
        <w:tab/>
      </w:r>
      <w:r w:rsidRPr="000B2570">
        <w:t>Added Personal Injury Protection Coverage</w:t>
      </w:r>
      <w:bookmarkEnd w:id="41"/>
    </w:p>
    <w:p w14:paraId="208CD637" w14:textId="77777777" w:rsidR="00AE1E70" w:rsidRDefault="00AE1E70" w:rsidP="00AE1E70">
      <w:pPr>
        <w:pStyle w:val="Heading3"/>
        <w:numPr>
          <w:ilvl w:val="2"/>
          <w:numId w:val="42"/>
        </w:numPr>
        <w:rPr>
          <w:color w:val="0070C0"/>
        </w:rPr>
      </w:pPr>
      <w:bookmarkStart w:id="42" w:name="_Toc367363196"/>
      <w:r w:rsidRPr="00187968">
        <w:rPr>
          <w:color w:val="0070C0"/>
        </w:rPr>
        <w:t>System/UI Impact</w:t>
      </w:r>
      <w:bookmarkEnd w:id="42"/>
      <w:r w:rsidRPr="00187968">
        <w:rPr>
          <w:color w:val="0070C0"/>
        </w:rPr>
        <w:t xml:space="preserve">   </w:t>
      </w:r>
    </w:p>
    <w:p w14:paraId="5602AE08" w14:textId="77777777" w:rsidR="00AE1E70" w:rsidRDefault="00AE1E70" w:rsidP="00AE1E7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AE1E70" w:rsidRPr="007E4991" w14:paraId="104DA436" w14:textId="77777777" w:rsidTr="00CD13D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3FDB4FA2" w14:textId="77777777" w:rsidR="00AE1E70" w:rsidRPr="00033139" w:rsidRDefault="00AE1E70" w:rsidP="00CD13D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B8AD4D0" w14:textId="77777777" w:rsidR="00AE1E70" w:rsidRPr="00E7070B" w:rsidRDefault="00AE1E70" w:rsidP="00CD13D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8131D08" w14:textId="77777777" w:rsidR="00AE1E70" w:rsidRPr="00033139" w:rsidRDefault="00AE1E70" w:rsidP="00CD13DD">
            <w:pPr>
              <w:pStyle w:val="Tablehead1"/>
            </w:pPr>
            <w:r w:rsidRPr="007E37AD">
              <w:t>Page Section</w:t>
            </w:r>
          </w:p>
        </w:tc>
      </w:tr>
      <w:tr w:rsidR="00AE1E70" w:rsidRPr="00290371" w14:paraId="4B1262C6"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0DA1591A" w14:textId="77777777" w:rsidR="00AE1E70" w:rsidRPr="00AD5A99" w:rsidRDefault="00AE1E70" w:rsidP="00CD13DD">
            <w:pPr>
              <w:pStyle w:val="Tabletext"/>
            </w:pPr>
            <w:r w:rsidRPr="00AD5A99">
              <w:t>Forms</w:t>
            </w:r>
          </w:p>
        </w:tc>
        <w:tc>
          <w:tcPr>
            <w:tcW w:w="900" w:type="dxa"/>
          </w:tcPr>
          <w:p w14:paraId="01E3F7BE" w14:textId="77777777" w:rsidR="00AE1E70" w:rsidRPr="00E7070B" w:rsidRDefault="00AE1E70" w:rsidP="00CD13DD">
            <w:pPr>
              <w:pStyle w:val="Tabletext"/>
              <w:rPr>
                <w:b w:val="0"/>
              </w:rPr>
            </w:pPr>
            <w:r w:rsidRPr="00E7070B">
              <w:rPr>
                <w:b w:val="0"/>
              </w:rPr>
              <w:t>Yes</w:t>
            </w:r>
          </w:p>
        </w:tc>
        <w:tc>
          <w:tcPr>
            <w:tcW w:w="7308" w:type="dxa"/>
            <w:gridSpan w:val="2"/>
          </w:tcPr>
          <w:p w14:paraId="21A3D777" w14:textId="77777777" w:rsidR="00AE1E70" w:rsidRPr="00AD5A99" w:rsidRDefault="00AE1E70" w:rsidP="00CD13DD">
            <w:pPr>
              <w:pStyle w:val="Documentname"/>
            </w:pPr>
            <w:r>
              <w:t>Policy</w:t>
            </w:r>
            <w:r w:rsidRPr="00AD5A99">
              <w:t xml:space="preserve"> Forms section</w:t>
            </w:r>
          </w:p>
          <w:p w14:paraId="258DC6DA" w14:textId="77777777" w:rsidR="00AE1E70" w:rsidRPr="00B5181F" w:rsidRDefault="00AE1E70" w:rsidP="00CD13DD">
            <w:pPr>
              <w:pStyle w:val="Tabletext"/>
              <w:jc w:val="left"/>
            </w:pPr>
          </w:p>
        </w:tc>
      </w:tr>
      <w:tr w:rsidR="00AE1E70" w:rsidRPr="00290371" w14:paraId="75F6490C"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B642E02" w14:textId="77777777" w:rsidR="00AE1E70" w:rsidRPr="00AD5A99" w:rsidRDefault="00AE1E70" w:rsidP="00CD13DD">
            <w:pPr>
              <w:pStyle w:val="Tabletext"/>
            </w:pPr>
            <w:r w:rsidRPr="00AD5A99">
              <w:t>Documents</w:t>
            </w:r>
          </w:p>
        </w:tc>
        <w:tc>
          <w:tcPr>
            <w:tcW w:w="900" w:type="dxa"/>
          </w:tcPr>
          <w:p w14:paraId="6D45C1AA" w14:textId="77777777" w:rsidR="00AE1E70" w:rsidRPr="00E7070B" w:rsidRDefault="00AE1E70" w:rsidP="00CD13DD">
            <w:pPr>
              <w:pStyle w:val="Tabletext"/>
              <w:rPr>
                <w:b w:val="0"/>
              </w:rPr>
            </w:pPr>
            <w:r w:rsidRPr="00E7070B">
              <w:rPr>
                <w:b w:val="0"/>
              </w:rPr>
              <w:t>Yes</w:t>
            </w:r>
          </w:p>
        </w:tc>
        <w:tc>
          <w:tcPr>
            <w:tcW w:w="7308" w:type="dxa"/>
            <w:gridSpan w:val="2"/>
          </w:tcPr>
          <w:p w14:paraId="282386C7" w14:textId="77777777" w:rsidR="00AE1E70" w:rsidRPr="00AD5A99" w:rsidRDefault="00AE1E70" w:rsidP="00CD13DD">
            <w:pPr>
              <w:pStyle w:val="Documentname"/>
              <w:numPr>
                <w:ilvl w:val="0"/>
                <w:numId w:val="44"/>
              </w:numPr>
            </w:pPr>
            <w:r>
              <w:t>N/A</w:t>
            </w:r>
          </w:p>
        </w:tc>
      </w:tr>
      <w:tr w:rsidR="00AE1E70" w:rsidRPr="00290371" w14:paraId="2AB7C254"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45D3983" w14:textId="77777777" w:rsidR="00AE1E70" w:rsidRPr="00AD5A99" w:rsidRDefault="00AE1E70" w:rsidP="00CD13DD">
            <w:pPr>
              <w:pStyle w:val="Tabletext"/>
            </w:pPr>
            <w:r w:rsidRPr="00AD5A99">
              <w:t>GODD</w:t>
            </w:r>
          </w:p>
        </w:tc>
        <w:tc>
          <w:tcPr>
            <w:tcW w:w="900" w:type="dxa"/>
          </w:tcPr>
          <w:p w14:paraId="07741C80" w14:textId="77777777" w:rsidR="00AE1E70" w:rsidRPr="00E7070B" w:rsidRDefault="00AE1E70" w:rsidP="00CD13DD">
            <w:pPr>
              <w:pStyle w:val="Tabletext"/>
              <w:rPr>
                <w:b w:val="0"/>
              </w:rPr>
            </w:pPr>
            <w:r w:rsidRPr="00E7070B">
              <w:rPr>
                <w:b w:val="0"/>
              </w:rPr>
              <w:t>Yes</w:t>
            </w:r>
          </w:p>
        </w:tc>
        <w:tc>
          <w:tcPr>
            <w:tcW w:w="7308" w:type="dxa"/>
            <w:gridSpan w:val="2"/>
          </w:tcPr>
          <w:p w14:paraId="0C762009" w14:textId="77777777" w:rsidR="00AE1E70" w:rsidRPr="00B5181F" w:rsidRDefault="00AE1E70" w:rsidP="00CD13DD">
            <w:pPr>
              <w:pStyle w:val="Documentname"/>
              <w:numPr>
                <w:ilvl w:val="0"/>
                <w:numId w:val="44"/>
              </w:numPr>
            </w:pPr>
            <w:r>
              <w:t>N/A</w:t>
            </w:r>
            <w:r w:rsidRPr="00B5181F">
              <w:t xml:space="preserve"> </w:t>
            </w:r>
          </w:p>
        </w:tc>
      </w:tr>
      <w:tr w:rsidR="00AE1E70" w:rsidRPr="00290371" w14:paraId="3B1B79E7"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6A6C7D0" w14:textId="77777777" w:rsidR="00AE1E70" w:rsidRPr="00AD5A99" w:rsidRDefault="00AE1E70" w:rsidP="00CD13DD">
            <w:pPr>
              <w:pStyle w:val="Tabletext"/>
            </w:pPr>
            <w:r w:rsidRPr="00AD5A99">
              <w:t>Related UW Rule/Task</w:t>
            </w:r>
          </w:p>
        </w:tc>
        <w:tc>
          <w:tcPr>
            <w:tcW w:w="900" w:type="dxa"/>
          </w:tcPr>
          <w:p w14:paraId="274C525A" w14:textId="77777777" w:rsidR="00AE1E70" w:rsidRPr="00E7070B" w:rsidRDefault="00AE1E70" w:rsidP="00CD13DD">
            <w:pPr>
              <w:pStyle w:val="Tabletext"/>
              <w:rPr>
                <w:b w:val="0"/>
              </w:rPr>
            </w:pPr>
            <w:r w:rsidRPr="00E7070B">
              <w:rPr>
                <w:b w:val="0"/>
              </w:rPr>
              <w:t>No</w:t>
            </w:r>
          </w:p>
        </w:tc>
        <w:tc>
          <w:tcPr>
            <w:tcW w:w="7308" w:type="dxa"/>
            <w:gridSpan w:val="2"/>
          </w:tcPr>
          <w:p w14:paraId="36000DBA" w14:textId="77777777" w:rsidR="00AE1E70" w:rsidRPr="00B5181F" w:rsidRDefault="00AE1E70" w:rsidP="00CD13DD">
            <w:pPr>
              <w:pStyle w:val="Documentname"/>
              <w:numPr>
                <w:ilvl w:val="0"/>
                <w:numId w:val="44"/>
              </w:numPr>
              <w:rPr>
                <w:sz w:val="18"/>
              </w:rPr>
            </w:pPr>
            <w:r w:rsidRPr="00AD5A99">
              <w:t>N/A</w:t>
            </w:r>
          </w:p>
        </w:tc>
      </w:tr>
    </w:tbl>
    <w:p w14:paraId="28206AE3" w14:textId="77777777" w:rsidR="00AE1E70" w:rsidRDefault="00AE1E70" w:rsidP="00AE1E70">
      <w:pPr>
        <w:pStyle w:val="Bodycopy"/>
      </w:pPr>
    </w:p>
    <w:p w14:paraId="7EB14361" w14:textId="77777777" w:rsidR="00AE1E70" w:rsidRDefault="00AE1E70" w:rsidP="00AE1E70">
      <w:pPr>
        <w:pStyle w:val="Heading3"/>
        <w:numPr>
          <w:ilvl w:val="2"/>
          <w:numId w:val="42"/>
        </w:numPr>
        <w:rPr>
          <w:color w:val="0070C0"/>
        </w:rPr>
      </w:pPr>
      <w:bookmarkStart w:id="43" w:name="_Toc367363197"/>
      <w:r w:rsidRPr="00F10310">
        <w:rPr>
          <w:color w:val="0070C0"/>
        </w:rPr>
        <w:t>Impacted Stories</w:t>
      </w:r>
      <w:bookmarkEnd w:id="43"/>
    </w:p>
    <w:p w14:paraId="7172D3ED" w14:textId="77777777" w:rsidR="00AE1E70" w:rsidRDefault="00AE1E70" w:rsidP="00AE1E7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AE1E70" w:rsidRPr="007E4991" w14:paraId="6F2173D0" w14:textId="77777777" w:rsidTr="00CD13D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5D391652" w14:textId="77777777" w:rsidR="00AE1E70" w:rsidRPr="00033139" w:rsidRDefault="00AE1E70" w:rsidP="00CD13D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721A1EEE" w14:textId="77777777" w:rsidR="00AE1E70" w:rsidRPr="00033139" w:rsidRDefault="00AE1E70" w:rsidP="00CD13DD">
            <w:pPr>
              <w:pStyle w:val="Tablehead1"/>
            </w:pPr>
            <w:r w:rsidRPr="00227B34">
              <w:t>Story #</w:t>
            </w:r>
            <w:r>
              <w:t xml:space="preserve"> </w:t>
            </w:r>
          </w:p>
        </w:tc>
      </w:tr>
      <w:tr w:rsidR="00AE1E70" w:rsidRPr="003C53BB" w14:paraId="5BAE74F4"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164ED38" w14:textId="77777777" w:rsidR="00AE1E70" w:rsidRPr="002A208F" w:rsidRDefault="00AE1E70" w:rsidP="00CD13DD">
            <w:pPr>
              <w:pStyle w:val="Tabletext"/>
            </w:pPr>
            <w:r w:rsidRPr="002A208F">
              <w:t>Form Content &amp; Triggers</w:t>
            </w:r>
          </w:p>
        </w:tc>
        <w:tc>
          <w:tcPr>
            <w:tcW w:w="7830" w:type="dxa"/>
            <w:tcBorders>
              <w:bottom w:val="single" w:sz="4" w:space="0" w:color="auto"/>
            </w:tcBorders>
            <w:shd w:val="clear" w:color="auto" w:fill="FFFFFF"/>
          </w:tcPr>
          <w:p w14:paraId="47ED6485" w14:textId="0FE7E2E3" w:rsidR="00AE1E70" w:rsidRDefault="00AE1E70" w:rsidP="00CD13DD">
            <w:pPr>
              <w:pStyle w:val="Documentname"/>
            </w:pPr>
            <w:r w:rsidRPr="00A52AEC">
              <w:t>880-124</w:t>
            </w:r>
            <w:r w:rsidR="00582DC5">
              <w:t>NJ</w:t>
            </w:r>
            <w:r w:rsidRPr="00A52AEC">
              <w:t xml:space="preserve"> Form Content and Triggers - Added Personal Injury Protection Coverage</w:t>
            </w:r>
          </w:p>
          <w:p w14:paraId="793620CC" w14:textId="29991BAF" w:rsidR="00AE1E70" w:rsidRDefault="00AE1E70" w:rsidP="00CD13DD">
            <w:pPr>
              <w:pStyle w:val="Documentname"/>
              <w:numPr>
                <w:ilvl w:val="0"/>
                <w:numId w:val="45"/>
              </w:numPr>
            </w:pPr>
            <w:r w:rsidRPr="00A52AEC">
              <w:t>880-124</w:t>
            </w:r>
            <w:r w:rsidR="00582DC5">
              <w:t>NJ</w:t>
            </w:r>
            <w:r w:rsidRPr="00A52AEC">
              <w:t xml:space="preserve"> - New Business Triggers - Added Personal Injury Protection</w:t>
            </w:r>
          </w:p>
          <w:p w14:paraId="2C953430" w14:textId="66A7E0F0" w:rsidR="00AE1E70" w:rsidRDefault="00AE1E70" w:rsidP="00CD13DD">
            <w:pPr>
              <w:pStyle w:val="Documentname"/>
              <w:numPr>
                <w:ilvl w:val="0"/>
                <w:numId w:val="45"/>
              </w:numPr>
            </w:pPr>
            <w:r w:rsidRPr="00A52AEC">
              <w:t>880-124</w:t>
            </w:r>
            <w:r w:rsidR="00582DC5">
              <w:t>NJ</w:t>
            </w:r>
            <w:r w:rsidRPr="00A52AEC">
              <w:t xml:space="preserve"> - Endorsement Triggers - Added Personal Injury Protection</w:t>
            </w:r>
          </w:p>
          <w:p w14:paraId="72FFD580" w14:textId="3E36298C" w:rsidR="00AE1E70" w:rsidRPr="002A208F" w:rsidRDefault="00AE1E70" w:rsidP="00582DC5">
            <w:pPr>
              <w:pStyle w:val="Documentname"/>
              <w:numPr>
                <w:ilvl w:val="0"/>
                <w:numId w:val="45"/>
              </w:numPr>
            </w:pPr>
            <w:r w:rsidRPr="00A52AEC">
              <w:t>880-124</w:t>
            </w:r>
            <w:r w:rsidR="00582DC5">
              <w:t>NJ</w:t>
            </w:r>
            <w:r w:rsidRPr="00A52AEC">
              <w:t xml:space="preserve"> - Renewal Triggers - Added Personal Injury Protection</w:t>
            </w:r>
          </w:p>
        </w:tc>
      </w:tr>
      <w:tr w:rsidR="00AE1E70" w:rsidRPr="003C53BB" w14:paraId="48CAD1BA"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EC98C3B" w14:textId="77777777" w:rsidR="00AE1E70" w:rsidRPr="002A208F" w:rsidRDefault="00AE1E70" w:rsidP="00CD13DD">
            <w:pPr>
              <w:pStyle w:val="Tabletext"/>
            </w:pPr>
            <w:r w:rsidRPr="002A208F">
              <w:t>Documents Page</w:t>
            </w:r>
          </w:p>
        </w:tc>
        <w:tc>
          <w:tcPr>
            <w:tcW w:w="7830" w:type="dxa"/>
          </w:tcPr>
          <w:p w14:paraId="25159A3D" w14:textId="77777777" w:rsidR="00AE1E70" w:rsidRPr="002A208F" w:rsidRDefault="00AE1E70" w:rsidP="00CD13DD">
            <w:pPr>
              <w:pStyle w:val="Documentname"/>
              <w:numPr>
                <w:ilvl w:val="0"/>
                <w:numId w:val="45"/>
              </w:numPr>
            </w:pPr>
            <w:r w:rsidRPr="00AD5A99">
              <w:t>N/A</w:t>
            </w:r>
          </w:p>
        </w:tc>
      </w:tr>
      <w:tr w:rsidR="00AE1E70" w:rsidRPr="003C53BB" w14:paraId="693559AE"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7DCB5EC" w14:textId="77777777" w:rsidR="00AE1E70" w:rsidRPr="002A208F" w:rsidRDefault="00AE1E70" w:rsidP="00CD13DD">
            <w:pPr>
              <w:pStyle w:val="Tabletext"/>
            </w:pPr>
            <w:r w:rsidRPr="002A208F">
              <w:t>GODD Page</w:t>
            </w:r>
          </w:p>
        </w:tc>
        <w:tc>
          <w:tcPr>
            <w:tcW w:w="7830" w:type="dxa"/>
          </w:tcPr>
          <w:p w14:paraId="593BE10B" w14:textId="77777777" w:rsidR="00AE1E70" w:rsidRPr="002A208F" w:rsidRDefault="00AE1E70" w:rsidP="00CD13DD">
            <w:pPr>
              <w:pStyle w:val="Documentname"/>
              <w:numPr>
                <w:ilvl w:val="0"/>
                <w:numId w:val="45"/>
              </w:numPr>
            </w:pPr>
            <w:r>
              <w:t>N/A</w:t>
            </w:r>
            <w:r w:rsidRPr="002A208F">
              <w:t xml:space="preserve"> </w:t>
            </w:r>
          </w:p>
        </w:tc>
      </w:tr>
      <w:tr w:rsidR="00AE1E70" w:rsidRPr="003C53BB" w14:paraId="7DE8F878"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EBE5DA0" w14:textId="77777777" w:rsidR="00AE1E70" w:rsidRPr="002A208F" w:rsidRDefault="00AE1E70" w:rsidP="00CD13DD">
            <w:pPr>
              <w:pStyle w:val="Tabletext"/>
            </w:pPr>
            <w:r w:rsidRPr="002A208F">
              <w:t>Forms Page</w:t>
            </w:r>
          </w:p>
        </w:tc>
        <w:tc>
          <w:tcPr>
            <w:tcW w:w="7830" w:type="dxa"/>
          </w:tcPr>
          <w:p w14:paraId="281A8ECE" w14:textId="08C15C3A" w:rsidR="00AE1E70" w:rsidRDefault="00AE1E70" w:rsidP="00CD13DD">
            <w:pPr>
              <w:pStyle w:val="Documentname"/>
            </w:pPr>
            <w:r>
              <w:t>880-820</w:t>
            </w:r>
            <w:r w:rsidR="00582DC5">
              <w:t>NJ</w:t>
            </w:r>
            <w:r>
              <w:t xml:space="preserve"> Forms Page Combo US-VC Template</w:t>
            </w:r>
          </w:p>
          <w:p w14:paraId="1DE539D9" w14:textId="77777777" w:rsidR="00AE1E70" w:rsidRPr="002A208F" w:rsidRDefault="00AE1E70" w:rsidP="00CD13DD">
            <w:pPr>
              <w:pStyle w:val="Documentname"/>
              <w:numPr>
                <w:ilvl w:val="0"/>
                <w:numId w:val="45"/>
              </w:numPr>
            </w:pPr>
            <w:r>
              <w:t>070-245CL - Policy Rules</w:t>
            </w:r>
          </w:p>
        </w:tc>
      </w:tr>
      <w:tr w:rsidR="00AE1E70" w:rsidRPr="003C53BB" w14:paraId="7CAA244C"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D910E19" w14:textId="77777777" w:rsidR="00AE1E70" w:rsidRPr="002A208F" w:rsidRDefault="00AE1E70" w:rsidP="00CD13DD">
            <w:pPr>
              <w:pStyle w:val="Tabletext"/>
            </w:pPr>
            <w:r w:rsidRPr="002A208F">
              <w:t>RFI</w:t>
            </w:r>
          </w:p>
        </w:tc>
        <w:tc>
          <w:tcPr>
            <w:tcW w:w="7830" w:type="dxa"/>
          </w:tcPr>
          <w:p w14:paraId="70D6D4AF" w14:textId="77777777" w:rsidR="00AE1E70" w:rsidRPr="002A208F" w:rsidRDefault="00AE1E70" w:rsidP="00CD13DD">
            <w:pPr>
              <w:pStyle w:val="Documentname"/>
              <w:numPr>
                <w:ilvl w:val="0"/>
                <w:numId w:val="45"/>
              </w:numPr>
            </w:pPr>
            <w:r w:rsidRPr="002A208F">
              <w:t>N/A</w:t>
            </w:r>
          </w:p>
        </w:tc>
      </w:tr>
      <w:tr w:rsidR="00AE1E70" w:rsidRPr="003C53BB" w14:paraId="11B7AD50"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63F7903" w14:textId="77777777" w:rsidR="00AE1E70" w:rsidRPr="002A208F" w:rsidRDefault="00AE1E70" w:rsidP="00CD13DD">
            <w:pPr>
              <w:pStyle w:val="Tabletext"/>
            </w:pPr>
            <w:r w:rsidRPr="002A208F">
              <w:t>Packet/Print Story</w:t>
            </w:r>
          </w:p>
        </w:tc>
        <w:tc>
          <w:tcPr>
            <w:tcW w:w="7830" w:type="dxa"/>
          </w:tcPr>
          <w:p w14:paraId="6C12363D" w14:textId="77777777" w:rsidR="00AE1E70" w:rsidRPr="002A208F" w:rsidRDefault="00AE1E70" w:rsidP="00CD13DD">
            <w:pPr>
              <w:pStyle w:val="Documentname"/>
              <w:numPr>
                <w:ilvl w:val="0"/>
                <w:numId w:val="45"/>
              </w:numPr>
            </w:pPr>
            <w:r w:rsidRPr="002A208F">
              <w:t>N/A</w:t>
            </w:r>
          </w:p>
        </w:tc>
      </w:tr>
    </w:tbl>
    <w:p w14:paraId="4E807FCC" w14:textId="77777777" w:rsidR="00AE1E70" w:rsidRDefault="00AE1E70" w:rsidP="00AE1E70">
      <w:pPr>
        <w:pStyle w:val="Bodycopy"/>
      </w:pPr>
    </w:p>
    <w:p w14:paraId="32B3959E" w14:textId="77777777" w:rsidR="00AE1E70" w:rsidRPr="00073956" w:rsidRDefault="00AE1E70" w:rsidP="00AE1E70">
      <w:pPr>
        <w:pStyle w:val="Bodycopy"/>
      </w:pPr>
    </w:p>
    <w:p w14:paraId="2E7FA671" w14:textId="77777777" w:rsidR="00AE1E70" w:rsidRDefault="00AE1E70" w:rsidP="00AE1E70">
      <w:pPr>
        <w:pStyle w:val="Heading3"/>
        <w:numPr>
          <w:ilvl w:val="2"/>
          <w:numId w:val="42"/>
        </w:numPr>
        <w:rPr>
          <w:color w:val="0070C0"/>
        </w:rPr>
      </w:pPr>
      <w:bookmarkStart w:id="44" w:name="_Toc367363198"/>
      <w:r w:rsidRPr="003454EA">
        <w:rPr>
          <w:color w:val="0070C0"/>
        </w:rPr>
        <w:lastRenderedPageBreak/>
        <w:t xml:space="preserve">Signature </w:t>
      </w:r>
      <w:proofErr w:type="gramStart"/>
      <w:r w:rsidRPr="003454EA">
        <w:rPr>
          <w:color w:val="0070C0"/>
        </w:rPr>
        <w:t>Rules(</w:t>
      </w:r>
      <w:proofErr w:type="gramEnd"/>
      <w:r w:rsidRPr="003454EA">
        <w:rPr>
          <w:color w:val="0070C0"/>
        </w:rPr>
        <w:t>if any)</w:t>
      </w:r>
      <w:bookmarkEnd w:id="44"/>
    </w:p>
    <w:p w14:paraId="722100EF" w14:textId="77777777" w:rsidR="00AE1E70" w:rsidRPr="00190CF4" w:rsidRDefault="00AE1E70" w:rsidP="00AE1E70">
      <w:pPr>
        <w:pStyle w:val="Bodycopy"/>
        <w:numPr>
          <w:ilvl w:val="0"/>
          <w:numId w:val="43"/>
        </w:numPr>
        <w:rPr>
          <w:color w:val="0070C0"/>
        </w:rPr>
      </w:pPr>
      <w:r>
        <w:rPr>
          <w:color w:val="0070C0"/>
        </w:rPr>
        <w:t>N/A</w:t>
      </w:r>
    </w:p>
    <w:p w14:paraId="772DC064" w14:textId="77777777" w:rsidR="00AE1E70" w:rsidRPr="003454EA" w:rsidRDefault="00AE1E70" w:rsidP="00AE1E70">
      <w:pPr>
        <w:pStyle w:val="Bodycopy"/>
      </w:pPr>
    </w:p>
    <w:p w14:paraId="313AA800" w14:textId="77777777" w:rsidR="00AE1E70" w:rsidRDefault="00AE1E70" w:rsidP="00AE1E70">
      <w:pPr>
        <w:pStyle w:val="Heading3"/>
        <w:numPr>
          <w:ilvl w:val="2"/>
          <w:numId w:val="42"/>
        </w:numPr>
        <w:rPr>
          <w:color w:val="0070C0"/>
        </w:rPr>
      </w:pPr>
      <w:bookmarkStart w:id="45" w:name="_Toc367363199"/>
      <w:r>
        <w:rPr>
          <w:color w:val="0070C0"/>
        </w:rPr>
        <w:t xml:space="preserve">Document Content and </w:t>
      </w:r>
      <w:r w:rsidRPr="003454EA">
        <w:rPr>
          <w:color w:val="0070C0"/>
        </w:rPr>
        <w:t>Applicable Triggers</w:t>
      </w:r>
      <w:bookmarkEnd w:id="45"/>
    </w:p>
    <w:p w14:paraId="324BE297" w14:textId="77777777" w:rsidR="00AE1E70" w:rsidRDefault="00AE1E70" w:rsidP="00AE1E70">
      <w:pPr>
        <w:pStyle w:val="Bodycopy"/>
        <w:numPr>
          <w:ilvl w:val="0"/>
          <w:numId w:val="43"/>
        </w:numPr>
        <w:rPr>
          <w:color w:val="0070C0"/>
        </w:rPr>
      </w:pPr>
      <w:r>
        <w:rPr>
          <w:color w:val="0070C0"/>
        </w:rPr>
        <w:t xml:space="preserve">No </w:t>
      </w:r>
      <w:proofErr w:type="spellStart"/>
      <w:r>
        <w:rPr>
          <w:color w:val="0070C0"/>
        </w:rPr>
        <w:t>Phyisical</w:t>
      </w:r>
      <w:proofErr w:type="spellEnd"/>
      <w:r>
        <w:rPr>
          <w:color w:val="0070C0"/>
        </w:rPr>
        <w:t xml:space="preserve"> form. Hence Triggers are not applicable. </w:t>
      </w:r>
    </w:p>
    <w:p w14:paraId="2440857C" w14:textId="77777777" w:rsidR="00AE1E70" w:rsidRPr="003454EA" w:rsidRDefault="00AE1E70" w:rsidP="00AE1E70">
      <w:pPr>
        <w:pStyle w:val="Bodycopy"/>
        <w:ind w:left="720"/>
        <w:rPr>
          <w:b/>
          <w:color w:val="0070C0"/>
        </w:rPr>
      </w:pPr>
    </w:p>
    <w:p w14:paraId="5A4DBC96" w14:textId="77777777" w:rsidR="00AE1E70" w:rsidRPr="003454EA" w:rsidRDefault="00AE1E70" w:rsidP="00AE1E70">
      <w:pPr>
        <w:pStyle w:val="Heading3"/>
        <w:numPr>
          <w:ilvl w:val="2"/>
          <w:numId w:val="42"/>
        </w:numPr>
        <w:rPr>
          <w:b w:val="0"/>
          <w:color w:val="0070C0"/>
        </w:rPr>
      </w:pPr>
      <w:bookmarkStart w:id="46" w:name="_Toc367363200"/>
      <w:r w:rsidRPr="003454EA">
        <w:rPr>
          <w:color w:val="0070C0"/>
        </w:rPr>
        <w:t>Key pointers to keep in mind</w:t>
      </w:r>
      <w:bookmarkEnd w:id="46"/>
    </w:p>
    <w:p w14:paraId="7348BED3" w14:textId="77777777" w:rsidR="00AE1E70" w:rsidRDefault="00AE1E70" w:rsidP="00AE1E70">
      <w:pPr>
        <w:pStyle w:val="Bodycopy"/>
        <w:numPr>
          <w:ilvl w:val="0"/>
          <w:numId w:val="43"/>
        </w:numPr>
        <w:rPr>
          <w:color w:val="0070C0"/>
        </w:rPr>
      </w:pPr>
      <w:r>
        <w:rPr>
          <w:color w:val="0070C0"/>
        </w:rPr>
        <w:t>Form number c</w:t>
      </w:r>
      <w:r w:rsidRPr="00BE3B33">
        <w:rPr>
          <w:color w:val="0070C0"/>
        </w:rPr>
        <w:t>onditionally</w:t>
      </w:r>
      <w:r>
        <w:rPr>
          <w:color w:val="0070C0"/>
        </w:rPr>
        <w:t xml:space="preserve"> gets printed on the DEC page</w:t>
      </w:r>
    </w:p>
    <w:p w14:paraId="48CD99EA" w14:textId="414A825F" w:rsidR="00AE1E70" w:rsidRDefault="00AE1E70" w:rsidP="00AE1E70">
      <w:pPr>
        <w:pStyle w:val="Bodycopy"/>
        <w:ind w:left="720"/>
        <w:rPr>
          <w:color w:val="0070C0"/>
        </w:rPr>
      </w:pPr>
      <w:r>
        <w:rPr>
          <w:color w:val="0070C0"/>
        </w:rPr>
        <w:t xml:space="preserve">If </w:t>
      </w:r>
      <w:r w:rsidRPr="00E60E5E">
        <w:rPr>
          <w:color w:val="0070C0"/>
        </w:rPr>
        <w:t xml:space="preserve">Added Personal Injury Protection Coverage </w:t>
      </w:r>
      <w:r w:rsidRPr="00B945F0">
        <w:rPr>
          <w:b/>
          <w:color w:val="0070C0"/>
        </w:rPr>
        <w:t>purchased or exists</w:t>
      </w:r>
      <w:r>
        <w:rPr>
          <w:b/>
          <w:color w:val="0070C0"/>
        </w:rPr>
        <w:t xml:space="preserve"> </w:t>
      </w:r>
      <w:r w:rsidRPr="00B945F0">
        <w:rPr>
          <w:color w:val="0070C0"/>
        </w:rPr>
        <w:t>on the Policy</w:t>
      </w:r>
      <w:r>
        <w:rPr>
          <w:color w:val="0070C0"/>
        </w:rPr>
        <w:t xml:space="preserve">, then form number </w:t>
      </w:r>
      <w:r w:rsidRPr="00B945F0">
        <w:rPr>
          <w:b/>
          <w:color w:val="0070C0"/>
        </w:rPr>
        <w:t>is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12968A31" w14:textId="627850B9" w:rsidR="00AE1E70" w:rsidRDefault="00AE1E70" w:rsidP="00AE1E70">
      <w:pPr>
        <w:pStyle w:val="Bodycopy"/>
        <w:ind w:left="720"/>
        <w:rPr>
          <w:color w:val="0070C0"/>
        </w:rPr>
      </w:pPr>
      <w:r>
        <w:rPr>
          <w:color w:val="0070C0"/>
        </w:rPr>
        <w:t xml:space="preserve">If </w:t>
      </w:r>
      <w:r w:rsidRPr="00E60E5E">
        <w:rPr>
          <w:color w:val="0070C0"/>
        </w:rPr>
        <w:t xml:space="preserve">Added Personal Injury Protection </w:t>
      </w:r>
      <w:r w:rsidRPr="00B945F0">
        <w:rPr>
          <w:color w:val="0070C0"/>
        </w:rPr>
        <w:t xml:space="preserve">Coverage </w:t>
      </w:r>
      <w:r w:rsidRPr="00B945F0">
        <w:rPr>
          <w:b/>
          <w:color w:val="0070C0"/>
        </w:rPr>
        <w:t xml:space="preserve">not purchased or </w:t>
      </w:r>
      <w:r>
        <w:rPr>
          <w:b/>
          <w:color w:val="0070C0"/>
        </w:rPr>
        <w:t xml:space="preserve">doesn’t </w:t>
      </w:r>
      <w:r w:rsidRPr="00B945F0">
        <w:rPr>
          <w:b/>
          <w:color w:val="0070C0"/>
        </w:rPr>
        <w:t>exists</w:t>
      </w:r>
      <w:r>
        <w:rPr>
          <w:b/>
          <w:color w:val="0070C0"/>
        </w:rPr>
        <w:t xml:space="preserve"> </w:t>
      </w:r>
      <w:r w:rsidRPr="00B945F0">
        <w:rPr>
          <w:color w:val="0070C0"/>
        </w:rPr>
        <w:t>on the Policy</w:t>
      </w:r>
      <w:r>
        <w:rPr>
          <w:color w:val="0070C0"/>
        </w:rPr>
        <w:t xml:space="preserve">, then form number is </w:t>
      </w:r>
      <w:r w:rsidRPr="00B945F0">
        <w:rPr>
          <w:b/>
          <w:color w:val="0070C0"/>
        </w:rPr>
        <w:t>NOT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2CF0F9EA" w14:textId="6C7F1742" w:rsidR="00407CB0" w:rsidRDefault="00407CB0" w:rsidP="00407CB0">
      <w:pPr>
        <w:pStyle w:val="Bodycopy"/>
        <w:numPr>
          <w:ilvl w:val="0"/>
          <w:numId w:val="43"/>
        </w:numPr>
        <w:rPr>
          <w:color w:val="0070C0"/>
        </w:rPr>
      </w:pPr>
      <w:r>
        <w:rPr>
          <w:color w:val="0070C0"/>
        </w:rPr>
        <w:t xml:space="preserve">Three Types of PIP </w:t>
      </w:r>
      <w:r w:rsidRPr="00E60E5E">
        <w:rPr>
          <w:color w:val="0070C0"/>
        </w:rPr>
        <w:t>Coverage</w:t>
      </w:r>
      <w:r>
        <w:rPr>
          <w:color w:val="0070C0"/>
        </w:rPr>
        <w:t xml:space="preserve"> available in NJ state</w:t>
      </w:r>
    </w:p>
    <w:p w14:paraId="2A968BD4" w14:textId="22E64A8F" w:rsidR="00407CB0" w:rsidRDefault="00407CB0" w:rsidP="00407CB0">
      <w:pPr>
        <w:pStyle w:val="Bodycopy"/>
        <w:numPr>
          <w:ilvl w:val="0"/>
          <w:numId w:val="55"/>
        </w:numPr>
        <w:rPr>
          <w:color w:val="0070C0"/>
        </w:rPr>
      </w:pPr>
      <w:r>
        <w:rPr>
          <w:color w:val="0070C0"/>
        </w:rPr>
        <w:t>Basic PIP</w:t>
      </w:r>
    </w:p>
    <w:p w14:paraId="6847BB38" w14:textId="6A3F33A8" w:rsidR="00407CB0" w:rsidRDefault="00407CB0" w:rsidP="00407CB0">
      <w:pPr>
        <w:pStyle w:val="Bodycopy"/>
        <w:numPr>
          <w:ilvl w:val="0"/>
          <w:numId w:val="55"/>
        </w:numPr>
        <w:rPr>
          <w:color w:val="0070C0"/>
        </w:rPr>
      </w:pPr>
      <w:r w:rsidRPr="00407CB0">
        <w:rPr>
          <w:color w:val="0070C0"/>
        </w:rPr>
        <w:t>PIP Medical Expense only</w:t>
      </w:r>
    </w:p>
    <w:p w14:paraId="15AD9B96" w14:textId="40367E04" w:rsidR="00407CB0" w:rsidRDefault="00407CB0" w:rsidP="00407CB0">
      <w:pPr>
        <w:pStyle w:val="Bodycopy"/>
        <w:numPr>
          <w:ilvl w:val="0"/>
          <w:numId w:val="55"/>
        </w:numPr>
        <w:rPr>
          <w:color w:val="0070C0"/>
        </w:rPr>
      </w:pPr>
      <w:r>
        <w:rPr>
          <w:color w:val="0070C0"/>
        </w:rPr>
        <w:t>Added PIP</w:t>
      </w:r>
    </w:p>
    <w:p w14:paraId="33B0422D" w14:textId="77777777" w:rsidR="00407CB0" w:rsidRDefault="00407CB0" w:rsidP="00AE1E70">
      <w:pPr>
        <w:pStyle w:val="Bodycopy"/>
        <w:ind w:left="720"/>
        <w:rPr>
          <w:color w:val="0070C0"/>
        </w:rPr>
      </w:pPr>
    </w:p>
    <w:p w14:paraId="562426FD" w14:textId="77777777" w:rsidR="002F33B4" w:rsidRDefault="002F33B4" w:rsidP="00AE1E70">
      <w:pPr>
        <w:pStyle w:val="Bodycopy"/>
        <w:ind w:left="720"/>
        <w:rPr>
          <w:color w:val="0070C0"/>
        </w:rPr>
      </w:pPr>
    </w:p>
    <w:p w14:paraId="7E14EA54" w14:textId="77777777" w:rsidR="00E770FE" w:rsidRDefault="00E770FE" w:rsidP="00AE1E70">
      <w:pPr>
        <w:pStyle w:val="Bodycopy"/>
        <w:ind w:left="720"/>
        <w:rPr>
          <w:color w:val="0070C0"/>
        </w:rPr>
      </w:pPr>
    </w:p>
    <w:p w14:paraId="344027A8" w14:textId="185D85B5" w:rsidR="00AE1E70" w:rsidRPr="00D078B9" w:rsidRDefault="00F542F2" w:rsidP="002E6F9B">
      <w:pPr>
        <w:pStyle w:val="Heading2"/>
      </w:pPr>
      <w:bookmarkStart w:id="47" w:name="_Toc367363201"/>
      <w:r w:rsidRPr="00F542F2">
        <w:t>AA49NY</w:t>
      </w:r>
      <w:r w:rsidR="00AE1E70" w:rsidRPr="00DA5977">
        <w:tab/>
      </w:r>
      <w:r w:rsidR="002E6F9B" w:rsidRPr="002E6F9B">
        <w:t>Rental Car Reimbursement Coverage</w:t>
      </w:r>
      <w:bookmarkEnd w:id="47"/>
    </w:p>
    <w:p w14:paraId="1C3E382B" w14:textId="77777777" w:rsidR="00AE1E70" w:rsidRDefault="00AE1E70" w:rsidP="00AE1E70">
      <w:pPr>
        <w:pStyle w:val="Heading3"/>
        <w:numPr>
          <w:ilvl w:val="2"/>
          <w:numId w:val="42"/>
        </w:numPr>
        <w:rPr>
          <w:color w:val="0070C0"/>
        </w:rPr>
      </w:pPr>
      <w:bookmarkStart w:id="48" w:name="_Toc367363202"/>
      <w:r w:rsidRPr="00187968">
        <w:rPr>
          <w:color w:val="0070C0"/>
        </w:rPr>
        <w:t>System/UI Impact</w:t>
      </w:r>
      <w:bookmarkEnd w:id="48"/>
      <w:r w:rsidRPr="00187968">
        <w:rPr>
          <w:color w:val="0070C0"/>
        </w:rPr>
        <w:t xml:space="preserve">   </w:t>
      </w:r>
    </w:p>
    <w:p w14:paraId="19FD7ED3" w14:textId="77777777" w:rsidR="00AE1E70" w:rsidRDefault="00AE1E70" w:rsidP="00AE1E7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AE1E70" w:rsidRPr="007E4991" w14:paraId="75AFD898" w14:textId="77777777" w:rsidTr="00CD13D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2CF716C8" w14:textId="77777777" w:rsidR="00AE1E70" w:rsidRPr="00033139" w:rsidRDefault="00AE1E70" w:rsidP="00CD13D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E31BDFE" w14:textId="77777777" w:rsidR="00AE1E70" w:rsidRPr="00E7070B" w:rsidRDefault="00AE1E70" w:rsidP="00CD13D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55269C0" w14:textId="77777777" w:rsidR="00AE1E70" w:rsidRPr="00033139" w:rsidRDefault="00AE1E70" w:rsidP="00CD13DD">
            <w:pPr>
              <w:pStyle w:val="Tablehead1"/>
            </w:pPr>
            <w:r w:rsidRPr="007E37AD">
              <w:t>Page Section</w:t>
            </w:r>
          </w:p>
        </w:tc>
      </w:tr>
      <w:tr w:rsidR="00AE1E70" w:rsidRPr="00290371" w14:paraId="4F505AE9"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761523FF" w14:textId="77777777" w:rsidR="00AE1E70" w:rsidRPr="00AD5A99" w:rsidRDefault="00AE1E70" w:rsidP="00CD13DD">
            <w:pPr>
              <w:pStyle w:val="Tabletext"/>
            </w:pPr>
            <w:r w:rsidRPr="00AD5A99">
              <w:t>Forms</w:t>
            </w:r>
          </w:p>
        </w:tc>
        <w:tc>
          <w:tcPr>
            <w:tcW w:w="900" w:type="dxa"/>
          </w:tcPr>
          <w:p w14:paraId="2412D351" w14:textId="77777777" w:rsidR="00AE1E70" w:rsidRPr="00E7070B" w:rsidRDefault="00AE1E70" w:rsidP="00CD13DD">
            <w:pPr>
              <w:pStyle w:val="Tabletext"/>
              <w:rPr>
                <w:b w:val="0"/>
              </w:rPr>
            </w:pPr>
            <w:r w:rsidRPr="00E7070B">
              <w:rPr>
                <w:b w:val="0"/>
              </w:rPr>
              <w:t>Yes</w:t>
            </w:r>
          </w:p>
        </w:tc>
        <w:tc>
          <w:tcPr>
            <w:tcW w:w="7308" w:type="dxa"/>
            <w:gridSpan w:val="2"/>
          </w:tcPr>
          <w:p w14:paraId="014190A3" w14:textId="5BFE2130" w:rsidR="00AE1E70" w:rsidRPr="00AD5A99" w:rsidRDefault="00103B56" w:rsidP="00CD13DD">
            <w:pPr>
              <w:pStyle w:val="Documentname"/>
            </w:pPr>
            <w:r>
              <w:t>Vehicle</w:t>
            </w:r>
            <w:r w:rsidR="00AE1E70" w:rsidRPr="00AD5A99">
              <w:t xml:space="preserve"> Forms section</w:t>
            </w:r>
          </w:p>
          <w:p w14:paraId="4B567842" w14:textId="77777777" w:rsidR="00AE1E70" w:rsidRPr="00B5181F" w:rsidRDefault="00AE1E70" w:rsidP="00CD13DD">
            <w:pPr>
              <w:pStyle w:val="Tabletext"/>
              <w:jc w:val="left"/>
            </w:pPr>
          </w:p>
        </w:tc>
      </w:tr>
      <w:tr w:rsidR="00AE1E70" w:rsidRPr="00290371" w14:paraId="29669972"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58BC8744" w14:textId="77777777" w:rsidR="00AE1E70" w:rsidRPr="00AD5A99" w:rsidRDefault="00AE1E70" w:rsidP="00CD13DD">
            <w:pPr>
              <w:pStyle w:val="Tabletext"/>
            </w:pPr>
            <w:r w:rsidRPr="00AD5A99">
              <w:t>Documents</w:t>
            </w:r>
          </w:p>
        </w:tc>
        <w:tc>
          <w:tcPr>
            <w:tcW w:w="900" w:type="dxa"/>
          </w:tcPr>
          <w:p w14:paraId="539E27C0" w14:textId="77777777" w:rsidR="00AE1E70" w:rsidRPr="00E7070B" w:rsidRDefault="00AE1E70" w:rsidP="00CD13DD">
            <w:pPr>
              <w:pStyle w:val="Tabletext"/>
              <w:rPr>
                <w:b w:val="0"/>
              </w:rPr>
            </w:pPr>
            <w:r w:rsidRPr="00E7070B">
              <w:rPr>
                <w:b w:val="0"/>
              </w:rPr>
              <w:t>Yes</w:t>
            </w:r>
          </w:p>
        </w:tc>
        <w:tc>
          <w:tcPr>
            <w:tcW w:w="7308" w:type="dxa"/>
            <w:gridSpan w:val="2"/>
          </w:tcPr>
          <w:p w14:paraId="7567C7BD" w14:textId="77777777" w:rsidR="00AE1E70" w:rsidRPr="00AD5A99" w:rsidRDefault="00AE1E70" w:rsidP="00CD13DD">
            <w:pPr>
              <w:pStyle w:val="Documentname"/>
              <w:numPr>
                <w:ilvl w:val="0"/>
                <w:numId w:val="44"/>
              </w:numPr>
            </w:pPr>
            <w:r>
              <w:t>N/A</w:t>
            </w:r>
          </w:p>
        </w:tc>
      </w:tr>
      <w:tr w:rsidR="00AE1E70" w:rsidRPr="00290371" w14:paraId="11AD785B"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60196096" w14:textId="77777777" w:rsidR="00AE1E70" w:rsidRPr="00AD5A99" w:rsidRDefault="00AE1E70" w:rsidP="00CD13DD">
            <w:pPr>
              <w:pStyle w:val="Tabletext"/>
            </w:pPr>
            <w:r w:rsidRPr="00AD5A99">
              <w:t>GODD</w:t>
            </w:r>
          </w:p>
        </w:tc>
        <w:tc>
          <w:tcPr>
            <w:tcW w:w="900" w:type="dxa"/>
          </w:tcPr>
          <w:p w14:paraId="489B40D8" w14:textId="77777777" w:rsidR="00AE1E70" w:rsidRPr="00E7070B" w:rsidRDefault="00AE1E70" w:rsidP="00CD13DD">
            <w:pPr>
              <w:pStyle w:val="Tabletext"/>
              <w:rPr>
                <w:b w:val="0"/>
              </w:rPr>
            </w:pPr>
            <w:r w:rsidRPr="00E7070B">
              <w:rPr>
                <w:b w:val="0"/>
              </w:rPr>
              <w:t>Yes</w:t>
            </w:r>
          </w:p>
        </w:tc>
        <w:tc>
          <w:tcPr>
            <w:tcW w:w="7308" w:type="dxa"/>
            <w:gridSpan w:val="2"/>
          </w:tcPr>
          <w:p w14:paraId="07137CF5" w14:textId="77777777" w:rsidR="00AE1E70" w:rsidRPr="00B5181F" w:rsidRDefault="00AE1E70" w:rsidP="00CD13DD">
            <w:pPr>
              <w:pStyle w:val="Documentname"/>
              <w:numPr>
                <w:ilvl w:val="0"/>
                <w:numId w:val="44"/>
              </w:numPr>
            </w:pPr>
            <w:r>
              <w:t>N/A</w:t>
            </w:r>
            <w:r w:rsidRPr="00B5181F">
              <w:t xml:space="preserve"> </w:t>
            </w:r>
          </w:p>
        </w:tc>
      </w:tr>
      <w:tr w:rsidR="00AE1E70" w:rsidRPr="00290371" w14:paraId="14328E58"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6EEFB1F" w14:textId="77777777" w:rsidR="00AE1E70" w:rsidRPr="00AD5A99" w:rsidRDefault="00AE1E70" w:rsidP="00CD13DD">
            <w:pPr>
              <w:pStyle w:val="Tabletext"/>
            </w:pPr>
            <w:r w:rsidRPr="00AD5A99">
              <w:t>Related UW Rule/Task</w:t>
            </w:r>
          </w:p>
        </w:tc>
        <w:tc>
          <w:tcPr>
            <w:tcW w:w="900" w:type="dxa"/>
          </w:tcPr>
          <w:p w14:paraId="5924B9B7" w14:textId="77777777" w:rsidR="00AE1E70" w:rsidRPr="00E7070B" w:rsidRDefault="00AE1E70" w:rsidP="00CD13DD">
            <w:pPr>
              <w:pStyle w:val="Tabletext"/>
              <w:rPr>
                <w:b w:val="0"/>
              </w:rPr>
            </w:pPr>
            <w:r w:rsidRPr="00E7070B">
              <w:rPr>
                <w:b w:val="0"/>
              </w:rPr>
              <w:t>No</w:t>
            </w:r>
          </w:p>
        </w:tc>
        <w:tc>
          <w:tcPr>
            <w:tcW w:w="7308" w:type="dxa"/>
            <w:gridSpan w:val="2"/>
          </w:tcPr>
          <w:p w14:paraId="70F57912" w14:textId="77777777" w:rsidR="00AE1E70" w:rsidRPr="00B5181F" w:rsidRDefault="00AE1E70" w:rsidP="00CD13DD">
            <w:pPr>
              <w:pStyle w:val="Documentname"/>
              <w:numPr>
                <w:ilvl w:val="0"/>
                <w:numId w:val="44"/>
              </w:numPr>
              <w:rPr>
                <w:sz w:val="18"/>
              </w:rPr>
            </w:pPr>
            <w:r w:rsidRPr="00AD5A99">
              <w:t>N/A</w:t>
            </w:r>
          </w:p>
        </w:tc>
      </w:tr>
    </w:tbl>
    <w:p w14:paraId="728B8189" w14:textId="77777777" w:rsidR="00AE1E70" w:rsidRDefault="00AE1E70" w:rsidP="00AE1E70">
      <w:pPr>
        <w:pStyle w:val="Bodycopy"/>
      </w:pPr>
    </w:p>
    <w:p w14:paraId="6CF54E1E" w14:textId="77777777" w:rsidR="00AE1E70" w:rsidRDefault="00AE1E70" w:rsidP="00AE1E70">
      <w:pPr>
        <w:pStyle w:val="Heading3"/>
        <w:numPr>
          <w:ilvl w:val="2"/>
          <w:numId w:val="42"/>
        </w:numPr>
        <w:rPr>
          <w:color w:val="0070C0"/>
        </w:rPr>
      </w:pPr>
      <w:bookmarkStart w:id="49" w:name="_Toc367363203"/>
      <w:r w:rsidRPr="00F10310">
        <w:rPr>
          <w:color w:val="0070C0"/>
        </w:rPr>
        <w:t>Impacted Stories</w:t>
      </w:r>
      <w:bookmarkEnd w:id="49"/>
    </w:p>
    <w:p w14:paraId="19C2BD93" w14:textId="77777777" w:rsidR="00AE1E70" w:rsidRDefault="00AE1E70" w:rsidP="00AE1E7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AE1E70" w:rsidRPr="007E4991" w14:paraId="4C91BF54" w14:textId="77777777" w:rsidTr="00CD13D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5EEF80CD" w14:textId="77777777" w:rsidR="00AE1E70" w:rsidRPr="00033139" w:rsidRDefault="00AE1E70" w:rsidP="00CD13D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252D0E7E" w14:textId="77777777" w:rsidR="00AE1E70" w:rsidRPr="00033139" w:rsidRDefault="00AE1E70" w:rsidP="00CD13DD">
            <w:pPr>
              <w:pStyle w:val="Tablehead1"/>
            </w:pPr>
            <w:r w:rsidRPr="00227B34">
              <w:t>Story #</w:t>
            </w:r>
            <w:r>
              <w:t xml:space="preserve"> </w:t>
            </w:r>
          </w:p>
        </w:tc>
      </w:tr>
      <w:tr w:rsidR="00AE1E70" w:rsidRPr="003C53BB" w14:paraId="5329EAE4"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0E65E544" w14:textId="77777777" w:rsidR="00AE1E70" w:rsidRPr="002A208F" w:rsidRDefault="00AE1E70" w:rsidP="00CD13DD">
            <w:pPr>
              <w:pStyle w:val="Tabletext"/>
            </w:pPr>
            <w:r w:rsidRPr="002A208F">
              <w:t>Form Content &amp; Triggers</w:t>
            </w:r>
          </w:p>
        </w:tc>
        <w:tc>
          <w:tcPr>
            <w:tcW w:w="7830" w:type="dxa"/>
            <w:tcBorders>
              <w:bottom w:val="single" w:sz="4" w:space="0" w:color="auto"/>
            </w:tcBorders>
            <w:shd w:val="clear" w:color="auto" w:fill="FFFFFF"/>
          </w:tcPr>
          <w:p w14:paraId="76191CD2" w14:textId="7E0317B5" w:rsidR="00AE1E70" w:rsidRDefault="00425201" w:rsidP="00CD13DD">
            <w:pPr>
              <w:pStyle w:val="Documentname"/>
            </w:pPr>
            <w:r w:rsidRPr="00425201">
              <w:t xml:space="preserve">880-230NY Consolidated Form Content and Triggers – Rental Car Reimbursement </w:t>
            </w:r>
            <w:r w:rsidRPr="00425201">
              <w:lastRenderedPageBreak/>
              <w:t>Coverage</w:t>
            </w:r>
          </w:p>
          <w:p w14:paraId="3C738A31" w14:textId="29CF7E89" w:rsidR="00AE1E70" w:rsidRDefault="00425201" w:rsidP="00425201">
            <w:pPr>
              <w:pStyle w:val="Documentname"/>
              <w:numPr>
                <w:ilvl w:val="0"/>
                <w:numId w:val="45"/>
              </w:numPr>
            </w:pPr>
            <w:r w:rsidRPr="00425201">
              <w:t>880-230NY New Business Triggers – Rental Car Reimbursement Coverage</w:t>
            </w:r>
          </w:p>
          <w:p w14:paraId="378954D7" w14:textId="018EE1A7" w:rsidR="00AE1E70" w:rsidRDefault="00425201" w:rsidP="00425201">
            <w:pPr>
              <w:pStyle w:val="Documentname"/>
              <w:numPr>
                <w:ilvl w:val="0"/>
                <w:numId w:val="45"/>
              </w:numPr>
            </w:pPr>
            <w:r w:rsidRPr="00425201">
              <w:t>880-196NY Endorsement Triggers - Rental Car Reimbursement Coverage</w:t>
            </w:r>
          </w:p>
          <w:p w14:paraId="2A888A2F" w14:textId="3799C116" w:rsidR="00AE1E70" w:rsidRPr="002A208F" w:rsidRDefault="00425201" w:rsidP="00425201">
            <w:pPr>
              <w:pStyle w:val="Documentname"/>
              <w:numPr>
                <w:ilvl w:val="0"/>
                <w:numId w:val="45"/>
              </w:numPr>
            </w:pPr>
            <w:r w:rsidRPr="00425201">
              <w:t>880-418NY Renewal Triggers - Rental Car Reimbursement Coverage</w:t>
            </w:r>
          </w:p>
        </w:tc>
      </w:tr>
      <w:tr w:rsidR="00AE1E70" w:rsidRPr="003C53BB" w14:paraId="24C70256"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A25010D" w14:textId="77777777" w:rsidR="00AE1E70" w:rsidRPr="002A208F" w:rsidRDefault="00AE1E70" w:rsidP="00CD13DD">
            <w:pPr>
              <w:pStyle w:val="Tabletext"/>
            </w:pPr>
            <w:r w:rsidRPr="002A208F">
              <w:lastRenderedPageBreak/>
              <w:t>Documents Page</w:t>
            </w:r>
          </w:p>
        </w:tc>
        <w:tc>
          <w:tcPr>
            <w:tcW w:w="7830" w:type="dxa"/>
          </w:tcPr>
          <w:p w14:paraId="48A6097E" w14:textId="77777777" w:rsidR="00AE1E70" w:rsidRPr="002A208F" w:rsidRDefault="00AE1E70" w:rsidP="00CD13DD">
            <w:pPr>
              <w:pStyle w:val="Documentname"/>
              <w:numPr>
                <w:ilvl w:val="0"/>
                <w:numId w:val="45"/>
              </w:numPr>
            </w:pPr>
            <w:r w:rsidRPr="00AD5A99">
              <w:t>N/A</w:t>
            </w:r>
          </w:p>
        </w:tc>
      </w:tr>
      <w:tr w:rsidR="00AE1E70" w:rsidRPr="003C53BB" w14:paraId="2FCD1B55"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1B175BD" w14:textId="77777777" w:rsidR="00AE1E70" w:rsidRPr="002A208F" w:rsidRDefault="00AE1E70" w:rsidP="00CD13DD">
            <w:pPr>
              <w:pStyle w:val="Tabletext"/>
            </w:pPr>
            <w:r w:rsidRPr="002A208F">
              <w:t>GODD Page</w:t>
            </w:r>
          </w:p>
        </w:tc>
        <w:tc>
          <w:tcPr>
            <w:tcW w:w="7830" w:type="dxa"/>
          </w:tcPr>
          <w:p w14:paraId="0FFE74A2" w14:textId="77777777" w:rsidR="00AE1E70" w:rsidRPr="002A208F" w:rsidRDefault="00AE1E70" w:rsidP="00CD13DD">
            <w:pPr>
              <w:pStyle w:val="Documentname"/>
              <w:numPr>
                <w:ilvl w:val="0"/>
                <w:numId w:val="45"/>
              </w:numPr>
            </w:pPr>
            <w:r>
              <w:t>N/A</w:t>
            </w:r>
            <w:r w:rsidRPr="002A208F">
              <w:t xml:space="preserve"> </w:t>
            </w:r>
          </w:p>
        </w:tc>
      </w:tr>
      <w:tr w:rsidR="00AE1E70" w:rsidRPr="003C53BB" w14:paraId="6DE064C3"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A9E6A5C" w14:textId="77777777" w:rsidR="00AE1E70" w:rsidRPr="002A208F" w:rsidRDefault="00AE1E70" w:rsidP="00CD13DD">
            <w:pPr>
              <w:pStyle w:val="Tabletext"/>
            </w:pPr>
            <w:r w:rsidRPr="002A208F">
              <w:t>Forms Page</w:t>
            </w:r>
          </w:p>
        </w:tc>
        <w:tc>
          <w:tcPr>
            <w:tcW w:w="7830" w:type="dxa"/>
          </w:tcPr>
          <w:p w14:paraId="5A634D7F" w14:textId="408F4D45" w:rsidR="00AE1E70" w:rsidRDefault="00AE1E70" w:rsidP="00CD13DD">
            <w:pPr>
              <w:pStyle w:val="Documentname"/>
            </w:pPr>
            <w:r>
              <w:t>880-820</w:t>
            </w:r>
            <w:r w:rsidR="00425201">
              <w:t>NY</w:t>
            </w:r>
            <w:r>
              <w:t xml:space="preserve"> Forms Page Combo US-VC Template</w:t>
            </w:r>
          </w:p>
          <w:p w14:paraId="2EA0E791" w14:textId="12F637CD" w:rsidR="00AE1E70" w:rsidRPr="002A208F" w:rsidRDefault="00425201" w:rsidP="00425201">
            <w:pPr>
              <w:pStyle w:val="Documentname"/>
              <w:numPr>
                <w:ilvl w:val="0"/>
                <w:numId w:val="45"/>
              </w:numPr>
            </w:pPr>
            <w:r>
              <w:t>070-244</w:t>
            </w:r>
            <w:r w:rsidR="00AE1E70">
              <w:t xml:space="preserve">CL - </w:t>
            </w:r>
            <w:r w:rsidRPr="00425201">
              <w:t>Vehicle Rules</w:t>
            </w:r>
          </w:p>
        </w:tc>
      </w:tr>
      <w:tr w:rsidR="00AE1E70" w:rsidRPr="003C53BB" w14:paraId="0F91E0AA"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4868ACB" w14:textId="77777777" w:rsidR="00AE1E70" w:rsidRPr="002A208F" w:rsidRDefault="00AE1E70" w:rsidP="00CD13DD">
            <w:pPr>
              <w:pStyle w:val="Tabletext"/>
            </w:pPr>
            <w:r w:rsidRPr="002A208F">
              <w:t>RFI</w:t>
            </w:r>
          </w:p>
        </w:tc>
        <w:tc>
          <w:tcPr>
            <w:tcW w:w="7830" w:type="dxa"/>
          </w:tcPr>
          <w:p w14:paraId="4887749F" w14:textId="77777777" w:rsidR="00AE1E70" w:rsidRPr="002A208F" w:rsidRDefault="00AE1E70" w:rsidP="00CD13DD">
            <w:pPr>
              <w:pStyle w:val="Documentname"/>
              <w:numPr>
                <w:ilvl w:val="0"/>
                <w:numId w:val="45"/>
              </w:numPr>
            </w:pPr>
            <w:r w:rsidRPr="002A208F">
              <w:t>N/A</w:t>
            </w:r>
          </w:p>
        </w:tc>
      </w:tr>
      <w:tr w:rsidR="00AE1E70" w:rsidRPr="003C53BB" w14:paraId="209F9C5E"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A64989F" w14:textId="77777777" w:rsidR="00AE1E70" w:rsidRPr="002A208F" w:rsidRDefault="00AE1E70" w:rsidP="00CD13DD">
            <w:pPr>
              <w:pStyle w:val="Tabletext"/>
            </w:pPr>
            <w:r w:rsidRPr="002A208F">
              <w:t>Packet/Print Story</w:t>
            </w:r>
          </w:p>
        </w:tc>
        <w:tc>
          <w:tcPr>
            <w:tcW w:w="7830" w:type="dxa"/>
          </w:tcPr>
          <w:p w14:paraId="303FF4D0" w14:textId="77777777" w:rsidR="00AE1E70" w:rsidRPr="002A208F" w:rsidRDefault="00AE1E70" w:rsidP="00CD13DD">
            <w:pPr>
              <w:pStyle w:val="Documentname"/>
              <w:numPr>
                <w:ilvl w:val="0"/>
                <w:numId w:val="45"/>
              </w:numPr>
            </w:pPr>
            <w:r w:rsidRPr="002A208F">
              <w:t>N/A</w:t>
            </w:r>
          </w:p>
        </w:tc>
      </w:tr>
    </w:tbl>
    <w:p w14:paraId="263E7C98" w14:textId="77777777" w:rsidR="00AE1E70" w:rsidRDefault="00AE1E70" w:rsidP="00AE1E70">
      <w:pPr>
        <w:pStyle w:val="Bodycopy"/>
      </w:pPr>
    </w:p>
    <w:p w14:paraId="463EA0C5" w14:textId="77777777" w:rsidR="00AE1E70" w:rsidRPr="00073956" w:rsidRDefault="00AE1E70" w:rsidP="00AE1E70">
      <w:pPr>
        <w:pStyle w:val="Bodycopy"/>
      </w:pPr>
    </w:p>
    <w:p w14:paraId="6BAA7F54" w14:textId="77777777" w:rsidR="00AE1E70" w:rsidRDefault="00AE1E70" w:rsidP="00AE1E70">
      <w:pPr>
        <w:pStyle w:val="Heading3"/>
        <w:numPr>
          <w:ilvl w:val="2"/>
          <w:numId w:val="42"/>
        </w:numPr>
        <w:rPr>
          <w:color w:val="0070C0"/>
        </w:rPr>
      </w:pPr>
      <w:bookmarkStart w:id="50" w:name="_Toc367363204"/>
      <w:r w:rsidRPr="003454EA">
        <w:rPr>
          <w:color w:val="0070C0"/>
        </w:rPr>
        <w:t xml:space="preserve">Signature </w:t>
      </w:r>
      <w:proofErr w:type="gramStart"/>
      <w:r w:rsidRPr="003454EA">
        <w:rPr>
          <w:color w:val="0070C0"/>
        </w:rPr>
        <w:t>Rules(</w:t>
      </w:r>
      <w:proofErr w:type="gramEnd"/>
      <w:r w:rsidRPr="003454EA">
        <w:rPr>
          <w:color w:val="0070C0"/>
        </w:rPr>
        <w:t>if any)</w:t>
      </w:r>
      <w:bookmarkEnd w:id="50"/>
    </w:p>
    <w:p w14:paraId="06E3AA96" w14:textId="77777777" w:rsidR="00AE1E70" w:rsidRPr="00190CF4" w:rsidRDefault="00AE1E70" w:rsidP="00AE1E70">
      <w:pPr>
        <w:pStyle w:val="Bodycopy"/>
        <w:numPr>
          <w:ilvl w:val="0"/>
          <w:numId w:val="43"/>
        </w:numPr>
        <w:rPr>
          <w:color w:val="0070C0"/>
        </w:rPr>
      </w:pPr>
      <w:r>
        <w:rPr>
          <w:color w:val="0070C0"/>
        </w:rPr>
        <w:t>N/A</w:t>
      </w:r>
    </w:p>
    <w:p w14:paraId="6713F3B6" w14:textId="77777777" w:rsidR="00AE1E70" w:rsidRPr="003454EA" w:rsidRDefault="00AE1E70" w:rsidP="00AE1E70">
      <w:pPr>
        <w:pStyle w:val="Bodycopy"/>
      </w:pPr>
    </w:p>
    <w:p w14:paraId="0379884E" w14:textId="77777777" w:rsidR="00AE1E70" w:rsidRDefault="00AE1E70" w:rsidP="00AE1E70">
      <w:pPr>
        <w:pStyle w:val="Heading3"/>
        <w:numPr>
          <w:ilvl w:val="2"/>
          <w:numId w:val="42"/>
        </w:numPr>
        <w:rPr>
          <w:color w:val="0070C0"/>
        </w:rPr>
      </w:pPr>
      <w:bookmarkStart w:id="51" w:name="_Toc367363205"/>
      <w:r>
        <w:rPr>
          <w:color w:val="0070C0"/>
        </w:rPr>
        <w:t xml:space="preserve">Document Content and </w:t>
      </w:r>
      <w:r w:rsidRPr="003454EA">
        <w:rPr>
          <w:color w:val="0070C0"/>
        </w:rPr>
        <w:t>Applicable Triggers</w:t>
      </w:r>
      <w:bookmarkEnd w:id="51"/>
    </w:p>
    <w:p w14:paraId="686EBD20" w14:textId="77777777" w:rsidR="00AE1E70" w:rsidRDefault="00AE1E70" w:rsidP="00AE1E70">
      <w:pPr>
        <w:pStyle w:val="Bodycopy"/>
        <w:numPr>
          <w:ilvl w:val="0"/>
          <w:numId w:val="43"/>
        </w:numPr>
        <w:rPr>
          <w:color w:val="0070C0"/>
        </w:rPr>
      </w:pPr>
      <w:r>
        <w:rPr>
          <w:color w:val="0070C0"/>
        </w:rPr>
        <w:t xml:space="preserve">No </w:t>
      </w:r>
      <w:proofErr w:type="spellStart"/>
      <w:r>
        <w:rPr>
          <w:color w:val="0070C0"/>
        </w:rPr>
        <w:t>Phyisical</w:t>
      </w:r>
      <w:proofErr w:type="spellEnd"/>
      <w:r>
        <w:rPr>
          <w:color w:val="0070C0"/>
        </w:rPr>
        <w:t xml:space="preserve"> form. Hence Triggers are not applicable. </w:t>
      </w:r>
    </w:p>
    <w:p w14:paraId="7B5A5594" w14:textId="77777777" w:rsidR="00AE1E70" w:rsidRPr="003454EA" w:rsidRDefault="00AE1E70" w:rsidP="00AE1E70">
      <w:pPr>
        <w:pStyle w:val="Bodycopy"/>
        <w:ind w:left="720"/>
        <w:rPr>
          <w:b/>
          <w:color w:val="0070C0"/>
        </w:rPr>
      </w:pPr>
    </w:p>
    <w:p w14:paraId="5392109E" w14:textId="77777777" w:rsidR="00AE1E70" w:rsidRPr="003454EA" w:rsidRDefault="00AE1E70" w:rsidP="00AE1E70">
      <w:pPr>
        <w:pStyle w:val="Heading3"/>
        <w:numPr>
          <w:ilvl w:val="2"/>
          <w:numId w:val="42"/>
        </w:numPr>
        <w:rPr>
          <w:b w:val="0"/>
          <w:color w:val="0070C0"/>
        </w:rPr>
      </w:pPr>
      <w:bookmarkStart w:id="52" w:name="_Toc367363206"/>
      <w:r w:rsidRPr="003454EA">
        <w:rPr>
          <w:color w:val="0070C0"/>
        </w:rPr>
        <w:t>Key pointers to keep in mind</w:t>
      </w:r>
      <w:bookmarkEnd w:id="52"/>
    </w:p>
    <w:p w14:paraId="44DE0427" w14:textId="77777777" w:rsidR="00ED4760" w:rsidRDefault="00ED4760" w:rsidP="00ED4760">
      <w:pPr>
        <w:pStyle w:val="Bodycopy"/>
        <w:numPr>
          <w:ilvl w:val="0"/>
          <w:numId w:val="43"/>
        </w:numPr>
        <w:rPr>
          <w:color w:val="0070C0"/>
        </w:rPr>
      </w:pPr>
      <w:r>
        <w:rPr>
          <w:color w:val="0070C0"/>
        </w:rPr>
        <w:t>Form number c</w:t>
      </w:r>
      <w:r w:rsidRPr="00BE3B33">
        <w:rPr>
          <w:color w:val="0070C0"/>
        </w:rPr>
        <w:t>onditionally</w:t>
      </w:r>
      <w:r>
        <w:rPr>
          <w:color w:val="0070C0"/>
        </w:rPr>
        <w:t xml:space="preserve"> gets printed on the DEC page</w:t>
      </w:r>
    </w:p>
    <w:p w14:paraId="1452348C" w14:textId="65831069" w:rsidR="00ED4760" w:rsidRDefault="00ED4760" w:rsidP="00ED4760">
      <w:pPr>
        <w:pStyle w:val="Bodycopy"/>
        <w:ind w:left="720"/>
        <w:rPr>
          <w:color w:val="0070C0"/>
        </w:rPr>
      </w:pPr>
      <w:r>
        <w:rPr>
          <w:color w:val="0070C0"/>
        </w:rPr>
        <w:t xml:space="preserve">If </w:t>
      </w:r>
      <w:r w:rsidRPr="00ED4760">
        <w:rPr>
          <w:color w:val="0070C0"/>
        </w:rPr>
        <w:t xml:space="preserve">Rental Car Reimbursement Coverage </w:t>
      </w:r>
      <w:r>
        <w:rPr>
          <w:color w:val="0070C0"/>
        </w:rPr>
        <w:t xml:space="preserve">is </w:t>
      </w:r>
      <w:r w:rsidRPr="00B945F0">
        <w:rPr>
          <w:b/>
          <w:color w:val="0070C0"/>
        </w:rPr>
        <w:t>purchased or exists</w:t>
      </w:r>
      <w:r>
        <w:rPr>
          <w:b/>
          <w:color w:val="0070C0"/>
        </w:rPr>
        <w:t xml:space="preserve"> </w:t>
      </w:r>
      <w:r w:rsidRPr="00B945F0">
        <w:rPr>
          <w:color w:val="0070C0"/>
        </w:rPr>
        <w:t>on the Policy</w:t>
      </w:r>
      <w:r>
        <w:rPr>
          <w:color w:val="0070C0"/>
        </w:rPr>
        <w:t xml:space="preserve">, then form number </w:t>
      </w:r>
      <w:r w:rsidRPr="00B945F0">
        <w:rPr>
          <w:b/>
          <w:color w:val="0070C0"/>
        </w:rPr>
        <w:t>is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30B6934F" w14:textId="1B19A97C" w:rsidR="00ED4760" w:rsidRDefault="00ED4760" w:rsidP="00ED4760">
      <w:pPr>
        <w:pStyle w:val="Bodycopy"/>
        <w:ind w:left="720"/>
        <w:rPr>
          <w:color w:val="0070C0"/>
        </w:rPr>
      </w:pPr>
      <w:r>
        <w:rPr>
          <w:color w:val="0070C0"/>
        </w:rPr>
        <w:t xml:space="preserve">If </w:t>
      </w:r>
      <w:r w:rsidRPr="00ED4760">
        <w:rPr>
          <w:color w:val="0070C0"/>
        </w:rPr>
        <w:t xml:space="preserve">Rental Car Reimbursement Coverage </w:t>
      </w:r>
      <w:r>
        <w:rPr>
          <w:color w:val="0070C0"/>
        </w:rPr>
        <w:t xml:space="preserve">is </w:t>
      </w:r>
      <w:r w:rsidRPr="00B945F0">
        <w:rPr>
          <w:b/>
          <w:color w:val="0070C0"/>
        </w:rPr>
        <w:t xml:space="preserve">not purchased or </w:t>
      </w:r>
      <w:r>
        <w:rPr>
          <w:b/>
          <w:color w:val="0070C0"/>
        </w:rPr>
        <w:t xml:space="preserve">doesn’t </w:t>
      </w:r>
      <w:r w:rsidRPr="00B945F0">
        <w:rPr>
          <w:b/>
          <w:color w:val="0070C0"/>
        </w:rPr>
        <w:t>exists</w:t>
      </w:r>
      <w:r>
        <w:rPr>
          <w:b/>
          <w:color w:val="0070C0"/>
        </w:rPr>
        <w:t xml:space="preserve"> </w:t>
      </w:r>
      <w:r w:rsidRPr="00B945F0">
        <w:rPr>
          <w:color w:val="0070C0"/>
        </w:rPr>
        <w:t>on the Policy</w:t>
      </w:r>
      <w:r>
        <w:rPr>
          <w:color w:val="0070C0"/>
        </w:rPr>
        <w:t xml:space="preserve">, then form number is </w:t>
      </w:r>
      <w:r w:rsidRPr="00B945F0">
        <w:rPr>
          <w:b/>
          <w:color w:val="0070C0"/>
        </w:rPr>
        <w:t>NOT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622D43BA" w14:textId="77777777" w:rsidR="00AB7D57" w:rsidRPr="00472630" w:rsidRDefault="00AB7D57" w:rsidP="00AB7D57">
      <w:pPr>
        <w:pStyle w:val="Bodycopy"/>
        <w:numPr>
          <w:ilvl w:val="0"/>
          <w:numId w:val="43"/>
        </w:numPr>
        <w:rPr>
          <w:color w:val="0070C0"/>
        </w:rPr>
      </w:pPr>
      <w:r w:rsidRPr="00472630">
        <w:rPr>
          <w:color w:val="0070C0"/>
        </w:rPr>
        <w:t>When using rental reimbursement coverage, there are usually two different options:</w:t>
      </w:r>
    </w:p>
    <w:p w14:paraId="7D8C1E45" w14:textId="77777777" w:rsidR="00AB7D57" w:rsidRPr="00472630" w:rsidRDefault="00AB7D57" w:rsidP="00AB7D57">
      <w:pPr>
        <w:pStyle w:val="Bodycopy"/>
        <w:numPr>
          <w:ilvl w:val="0"/>
          <w:numId w:val="56"/>
        </w:numPr>
        <w:rPr>
          <w:color w:val="0070C0"/>
        </w:rPr>
      </w:pPr>
      <w:r w:rsidRPr="00472630">
        <w:rPr>
          <w:color w:val="0070C0"/>
        </w:rPr>
        <w:t xml:space="preserve">You can rent a car from an approved provider and have </w:t>
      </w:r>
      <w:proofErr w:type="gramStart"/>
      <w:r w:rsidRPr="00472630">
        <w:rPr>
          <w:color w:val="0070C0"/>
        </w:rPr>
        <w:t>them</w:t>
      </w:r>
      <w:proofErr w:type="gramEnd"/>
      <w:r w:rsidRPr="00472630">
        <w:rPr>
          <w:color w:val="0070C0"/>
        </w:rPr>
        <w:t xml:space="preserve"> bill your insurance company directly.</w:t>
      </w:r>
    </w:p>
    <w:p w14:paraId="037225E5" w14:textId="77777777" w:rsidR="00AB7D57" w:rsidRPr="00472630" w:rsidRDefault="00AB7D57" w:rsidP="00AB7D57">
      <w:pPr>
        <w:pStyle w:val="Bodycopy"/>
        <w:numPr>
          <w:ilvl w:val="0"/>
          <w:numId w:val="56"/>
        </w:numPr>
        <w:rPr>
          <w:color w:val="0070C0"/>
        </w:rPr>
      </w:pPr>
      <w:r w:rsidRPr="00472630">
        <w:rPr>
          <w:color w:val="0070C0"/>
        </w:rPr>
        <w:t>You can rent a car from the business of your choice and pay for the cost up front. Then, you will need to submit receipts and a claim form in order to be reimbursed for the cost of the rental vehicle.</w:t>
      </w:r>
    </w:p>
    <w:p w14:paraId="4D247A2A" w14:textId="77777777" w:rsidR="00AB7D57" w:rsidRPr="00472630" w:rsidRDefault="00AB7D57" w:rsidP="00AB7D57">
      <w:pPr>
        <w:pStyle w:val="Bodycopy"/>
        <w:ind w:left="720" w:firstLine="360"/>
        <w:rPr>
          <w:color w:val="0070C0"/>
        </w:rPr>
      </w:pPr>
      <w:r w:rsidRPr="00472630">
        <w:rPr>
          <w:color w:val="0070C0"/>
        </w:rPr>
        <w:t xml:space="preserve">There is often </w:t>
      </w:r>
      <w:proofErr w:type="gramStart"/>
      <w:r w:rsidRPr="00472630">
        <w:rPr>
          <w:color w:val="0070C0"/>
        </w:rPr>
        <w:t>a per</w:t>
      </w:r>
      <w:proofErr w:type="gramEnd"/>
      <w:r w:rsidRPr="00472630">
        <w:rPr>
          <w:color w:val="0070C0"/>
        </w:rPr>
        <w:t xml:space="preserve"> day and per accident limit for rental reimbursement coverage. For example, your rental reimbursement coverage may have a $25 per day or $750 per accident limit. This means that your insurance policy will only pay $25 per day for a rental vehicle and that coverage will stop once you've hit the $750 limit.</w:t>
      </w:r>
    </w:p>
    <w:p w14:paraId="0B6F6B09" w14:textId="77777777" w:rsidR="00AB7D57" w:rsidRPr="00472630" w:rsidRDefault="00AB7D57" w:rsidP="00AB7D57">
      <w:pPr>
        <w:pStyle w:val="Bodycopy"/>
        <w:ind w:left="720" w:firstLine="720"/>
        <w:rPr>
          <w:color w:val="0070C0"/>
        </w:rPr>
      </w:pPr>
      <w:r w:rsidRPr="00472630">
        <w:rPr>
          <w:color w:val="0070C0"/>
        </w:rPr>
        <w:lastRenderedPageBreak/>
        <w:t xml:space="preserve">You are generally </w:t>
      </w:r>
      <w:r w:rsidRPr="00472630">
        <w:rPr>
          <w:b/>
          <w:color w:val="0070C0"/>
        </w:rPr>
        <w:t>allowed to rent a vehicle that is similar to the one that is being repaired</w:t>
      </w:r>
      <w:r w:rsidRPr="00472630">
        <w:rPr>
          <w:color w:val="0070C0"/>
        </w:rPr>
        <w:t xml:space="preserve"> when you're using rental reimbursement coverage. However, if you're expecting the repairs to be time consuming, you may want to choose a lower-cost vehicle in order to ensure that your rental reimbursement coverage does not run out before your vehicle has been repaired.</w:t>
      </w:r>
    </w:p>
    <w:p w14:paraId="4C6A0093" w14:textId="77777777" w:rsidR="00AB7D57" w:rsidRPr="0046677B" w:rsidRDefault="00AB7D57" w:rsidP="00AB7D57">
      <w:pPr>
        <w:pStyle w:val="Bodycopy"/>
        <w:ind w:left="720" w:firstLine="720"/>
        <w:rPr>
          <w:color w:val="0070C0"/>
        </w:rPr>
      </w:pPr>
      <w:r w:rsidRPr="00472630">
        <w:rPr>
          <w:color w:val="0070C0"/>
        </w:rPr>
        <w:t xml:space="preserve">The cost for rental reimbursement coverage will vary according to your auto insurance company and the level of protection you select. The </w:t>
      </w:r>
      <w:r w:rsidRPr="00472630">
        <w:rPr>
          <w:b/>
          <w:color w:val="0070C0"/>
        </w:rPr>
        <w:t>coverage is usually fairly inexpensive</w:t>
      </w:r>
      <w:r w:rsidRPr="00472630">
        <w:rPr>
          <w:color w:val="0070C0"/>
        </w:rPr>
        <w:t>, however. Many policies range between $20 and $60 in premiums every six months.</w:t>
      </w:r>
    </w:p>
    <w:p w14:paraId="5113C41C" w14:textId="77777777" w:rsidR="009C3B72" w:rsidRDefault="009C3B72" w:rsidP="00AE1E70">
      <w:pPr>
        <w:pStyle w:val="Bodycopy"/>
        <w:ind w:left="720"/>
        <w:rPr>
          <w:color w:val="0070C0"/>
        </w:rPr>
      </w:pPr>
    </w:p>
    <w:p w14:paraId="7E574674" w14:textId="77777777" w:rsidR="009C3B72" w:rsidRDefault="009C3B72" w:rsidP="00AE1E70">
      <w:pPr>
        <w:pStyle w:val="Bodycopy"/>
        <w:ind w:left="720"/>
        <w:rPr>
          <w:color w:val="0070C0"/>
        </w:rPr>
      </w:pPr>
    </w:p>
    <w:p w14:paraId="4EB7217D" w14:textId="6087A91F" w:rsidR="00AE1E70" w:rsidRPr="00D078B9" w:rsidRDefault="004D32E6" w:rsidP="004D32E6">
      <w:pPr>
        <w:pStyle w:val="Heading2"/>
      </w:pPr>
      <w:bookmarkStart w:id="53" w:name="_Toc367363207"/>
      <w:r w:rsidRPr="004D32E6">
        <w:t>AAOANY1</w:t>
      </w:r>
      <w:r w:rsidR="00AE1E70" w:rsidRPr="00DA5977">
        <w:tab/>
      </w:r>
      <w:r w:rsidRPr="00E43178">
        <w:t>Optional Basic Economic Loss Coverage Endorsement</w:t>
      </w:r>
      <w:bookmarkEnd w:id="53"/>
    </w:p>
    <w:p w14:paraId="628C87E8" w14:textId="77777777" w:rsidR="00AE1E70" w:rsidRDefault="00AE1E70" w:rsidP="00AE1E70">
      <w:pPr>
        <w:pStyle w:val="Heading3"/>
        <w:numPr>
          <w:ilvl w:val="2"/>
          <w:numId w:val="42"/>
        </w:numPr>
        <w:rPr>
          <w:color w:val="0070C0"/>
        </w:rPr>
      </w:pPr>
      <w:bookmarkStart w:id="54" w:name="_Toc367363208"/>
      <w:r w:rsidRPr="00187968">
        <w:rPr>
          <w:color w:val="0070C0"/>
        </w:rPr>
        <w:t>System/UI Impact</w:t>
      </w:r>
      <w:bookmarkEnd w:id="54"/>
      <w:r w:rsidRPr="00187968">
        <w:rPr>
          <w:color w:val="0070C0"/>
        </w:rPr>
        <w:t xml:space="preserve">   </w:t>
      </w:r>
    </w:p>
    <w:p w14:paraId="4446C4C5" w14:textId="77777777" w:rsidR="00AE1E70" w:rsidRDefault="00AE1E70" w:rsidP="00AE1E70">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AE1E70" w:rsidRPr="007E4991" w14:paraId="7546492A" w14:textId="77777777" w:rsidTr="00CD13DD">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9F78C36" w14:textId="77777777" w:rsidR="00AE1E70" w:rsidRPr="00033139" w:rsidRDefault="00AE1E70" w:rsidP="00CD13DD">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8CADADE" w14:textId="77777777" w:rsidR="00AE1E70" w:rsidRPr="00E7070B" w:rsidRDefault="00AE1E70" w:rsidP="00CD13DD">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93B5C06" w14:textId="77777777" w:rsidR="00AE1E70" w:rsidRPr="00033139" w:rsidRDefault="00AE1E70" w:rsidP="00CD13DD">
            <w:pPr>
              <w:pStyle w:val="Tablehead1"/>
            </w:pPr>
            <w:r w:rsidRPr="007E37AD">
              <w:t>Page Section</w:t>
            </w:r>
          </w:p>
        </w:tc>
      </w:tr>
      <w:tr w:rsidR="00AE1E70" w:rsidRPr="00290371" w14:paraId="2EBC5C85"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2471BB2F" w14:textId="77777777" w:rsidR="00AE1E70" w:rsidRPr="00AD5A99" w:rsidRDefault="00AE1E70" w:rsidP="00CD13DD">
            <w:pPr>
              <w:pStyle w:val="Tabletext"/>
            </w:pPr>
            <w:r w:rsidRPr="00AD5A99">
              <w:t>Forms</w:t>
            </w:r>
          </w:p>
        </w:tc>
        <w:tc>
          <w:tcPr>
            <w:tcW w:w="900" w:type="dxa"/>
          </w:tcPr>
          <w:p w14:paraId="3A26B558" w14:textId="77777777" w:rsidR="00AE1E70" w:rsidRPr="00E7070B" w:rsidRDefault="00AE1E70" w:rsidP="00CD13DD">
            <w:pPr>
              <w:pStyle w:val="Tabletext"/>
              <w:rPr>
                <w:b w:val="0"/>
              </w:rPr>
            </w:pPr>
            <w:r w:rsidRPr="00E7070B">
              <w:rPr>
                <w:b w:val="0"/>
              </w:rPr>
              <w:t>Yes</w:t>
            </w:r>
          </w:p>
        </w:tc>
        <w:tc>
          <w:tcPr>
            <w:tcW w:w="7308" w:type="dxa"/>
            <w:gridSpan w:val="2"/>
          </w:tcPr>
          <w:p w14:paraId="7A07BE71" w14:textId="77777777" w:rsidR="00AE1E70" w:rsidRPr="00AD5A99" w:rsidRDefault="00AE1E70" w:rsidP="00CD13DD">
            <w:pPr>
              <w:pStyle w:val="Documentname"/>
            </w:pPr>
            <w:r>
              <w:t>Policy</w:t>
            </w:r>
            <w:r w:rsidRPr="00AD5A99">
              <w:t xml:space="preserve"> Forms section</w:t>
            </w:r>
          </w:p>
          <w:p w14:paraId="1621EE36" w14:textId="77777777" w:rsidR="00AE1E70" w:rsidRPr="00B5181F" w:rsidRDefault="00AE1E70" w:rsidP="00CD13DD">
            <w:pPr>
              <w:pStyle w:val="Tabletext"/>
              <w:jc w:val="left"/>
            </w:pPr>
          </w:p>
        </w:tc>
      </w:tr>
      <w:tr w:rsidR="00AE1E70" w:rsidRPr="00290371" w14:paraId="6F2A0457"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0B361810" w14:textId="77777777" w:rsidR="00AE1E70" w:rsidRPr="00AD5A99" w:rsidRDefault="00AE1E70" w:rsidP="00CD13DD">
            <w:pPr>
              <w:pStyle w:val="Tabletext"/>
            </w:pPr>
            <w:r w:rsidRPr="00AD5A99">
              <w:t>Documents</w:t>
            </w:r>
          </w:p>
        </w:tc>
        <w:tc>
          <w:tcPr>
            <w:tcW w:w="900" w:type="dxa"/>
          </w:tcPr>
          <w:p w14:paraId="3545C4B4" w14:textId="77777777" w:rsidR="00AE1E70" w:rsidRPr="00E7070B" w:rsidRDefault="00AE1E70" w:rsidP="00CD13DD">
            <w:pPr>
              <w:pStyle w:val="Tabletext"/>
              <w:rPr>
                <w:b w:val="0"/>
              </w:rPr>
            </w:pPr>
            <w:r w:rsidRPr="00E7070B">
              <w:rPr>
                <w:b w:val="0"/>
              </w:rPr>
              <w:t>Yes</w:t>
            </w:r>
          </w:p>
        </w:tc>
        <w:tc>
          <w:tcPr>
            <w:tcW w:w="7308" w:type="dxa"/>
            <w:gridSpan w:val="2"/>
          </w:tcPr>
          <w:p w14:paraId="5097EB48" w14:textId="77777777" w:rsidR="00AE1E70" w:rsidRPr="00AD5A99" w:rsidRDefault="00AE1E70" w:rsidP="00CD13DD">
            <w:pPr>
              <w:pStyle w:val="Documentname"/>
              <w:numPr>
                <w:ilvl w:val="0"/>
                <w:numId w:val="44"/>
              </w:numPr>
            </w:pPr>
            <w:r>
              <w:t>N/A</w:t>
            </w:r>
          </w:p>
        </w:tc>
      </w:tr>
      <w:tr w:rsidR="00AE1E70" w:rsidRPr="00290371" w14:paraId="07847E87"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39F57FFB" w14:textId="77777777" w:rsidR="00AE1E70" w:rsidRPr="00AD5A99" w:rsidRDefault="00AE1E70" w:rsidP="00CD13DD">
            <w:pPr>
              <w:pStyle w:val="Tabletext"/>
            </w:pPr>
            <w:r w:rsidRPr="00AD5A99">
              <w:t>GODD</w:t>
            </w:r>
          </w:p>
        </w:tc>
        <w:tc>
          <w:tcPr>
            <w:tcW w:w="900" w:type="dxa"/>
          </w:tcPr>
          <w:p w14:paraId="1A3B9C20" w14:textId="77777777" w:rsidR="00AE1E70" w:rsidRPr="00E7070B" w:rsidRDefault="00AE1E70" w:rsidP="00CD13DD">
            <w:pPr>
              <w:pStyle w:val="Tabletext"/>
              <w:rPr>
                <w:b w:val="0"/>
              </w:rPr>
            </w:pPr>
            <w:r w:rsidRPr="00E7070B">
              <w:rPr>
                <w:b w:val="0"/>
              </w:rPr>
              <w:t>Yes</w:t>
            </w:r>
          </w:p>
        </w:tc>
        <w:tc>
          <w:tcPr>
            <w:tcW w:w="7308" w:type="dxa"/>
            <w:gridSpan w:val="2"/>
          </w:tcPr>
          <w:p w14:paraId="7BE1263A" w14:textId="77777777" w:rsidR="00AE1E70" w:rsidRPr="00B5181F" w:rsidRDefault="00AE1E70" w:rsidP="00CD13DD">
            <w:pPr>
              <w:pStyle w:val="Documentname"/>
              <w:numPr>
                <w:ilvl w:val="0"/>
                <w:numId w:val="44"/>
              </w:numPr>
            </w:pPr>
            <w:r>
              <w:t>N/A</w:t>
            </w:r>
            <w:r w:rsidRPr="00B5181F">
              <w:t xml:space="preserve"> </w:t>
            </w:r>
          </w:p>
        </w:tc>
      </w:tr>
      <w:tr w:rsidR="00AE1E70" w:rsidRPr="00290371" w14:paraId="6F7952DC"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00F6B379" w14:textId="77777777" w:rsidR="00AE1E70" w:rsidRPr="00AD5A99" w:rsidRDefault="00AE1E70" w:rsidP="00CD13DD">
            <w:pPr>
              <w:pStyle w:val="Tabletext"/>
            </w:pPr>
            <w:r w:rsidRPr="00AD5A99">
              <w:t>Related UW Rule/Task</w:t>
            </w:r>
          </w:p>
        </w:tc>
        <w:tc>
          <w:tcPr>
            <w:tcW w:w="900" w:type="dxa"/>
          </w:tcPr>
          <w:p w14:paraId="134FE5CD" w14:textId="77777777" w:rsidR="00AE1E70" w:rsidRPr="00E7070B" w:rsidRDefault="00AE1E70" w:rsidP="00CD13DD">
            <w:pPr>
              <w:pStyle w:val="Tabletext"/>
              <w:rPr>
                <w:b w:val="0"/>
              </w:rPr>
            </w:pPr>
            <w:r w:rsidRPr="00E7070B">
              <w:rPr>
                <w:b w:val="0"/>
              </w:rPr>
              <w:t>No</w:t>
            </w:r>
          </w:p>
        </w:tc>
        <w:tc>
          <w:tcPr>
            <w:tcW w:w="7308" w:type="dxa"/>
            <w:gridSpan w:val="2"/>
          </w:tcPr>
          <w:p w14:paraId="7B2FAFD4" w14:textId="77777777" w:rsidR="00AE1E70" w:rsidRPr="00B5181F" w:rsidRDefault="00AE1E70" w:rsidP="00CD13DD">
            <w:pPr>
              <w:pStyle w:val="Documentname"/>
              <w:numPr>
                <w:ilvl w:val="0"/>
                <w:numId w:val="44"/>
              </w:numPr>
              <w:rPr>
                <w:sz w:val="18"/>
              </w:rPr>
            </w:pPr>
            <w:r w:rsidRPr="00AD5A99">
              <w:t>N/A</w:t>
            </w:r>
          </w:p>
        </w:tc>
      </w:tr>
    </w:tbl>
    <w:p w14:paraId="1C6CA74D" w14:textId="77777777" w:rsidR="00AE1E70" w:rsidRDefault="00AE1E70" w:rsidP="00AE1E70">
      <w:pPr>
        <w:pStyle w:val="Bodycopy"/>
      </w:pPr>
    </w:p>
    <w:p w14:paraId="0F5B05AC" w14:textId="77777777" w:rsidR="00AE1E70" w:rsidRDefault="00AE1E70" w:rsidP="00AE1E70">
      <w:pPr>
        <w:pStyle w:val="Heading3"/>
        <w:numPr>
          <w:ilvl w:val="2"/>
          <w:numId w:val="42"/>
        </w:numPr>
        <w:rPr>
          <w:color w:val="0070C0"/>
        </w:rPr>
      </w:pPr>
      <w:bookmarkStart w:id="55" w:name="_Toc367363209"/>
      <w:r w:rsidRPr="00F10310">
        <w:rPr>
          <w:color w:val="0070C0"/>
        </w:rPr>
        <w:t>Impacted Stories</w:t>
      </w:r>
      <w:bookmarkEnd w:id="55"/>
    </w:p>
    <w:p w14:paraId="31F56303" w14:textId="77777777" w:rsidR="00AE1E70" w:rsidRDefault="00AE1E70" w:rsidP="00AE1E70">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AE1E70" w:rsidRPr="007E4991" w14:paraId="65FA737E" w14:textId="77777777" w:rsidTr="00CD13DD">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2DE44787" w14:textId="77777777" w:rsidR="00AE1E70" w:rsidRPr="00033139" w:rsidRDefault="00AE1E70" w:rsidP="00CD13DD">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2998CCED" w14:textId="77777777" w:rsidR="00AE1E70" w:rsidRPr="00033139" w:rsidRDefault="00AE1E70" w:rsidP="00CD13DD">
            <w:pPr>
              <w:pStyle w:val="Tablehead1"/>
            </w:pPr>
            <w:r w:rsidRPr="00227B34">
              <w:t>Story #</w:t>
            </w:r>
            <w:r>
              <w:t xml:space="preserve"> </w:t>
            </w:r>
          </w:p>
        </w:tc>
      </w:tr>
      <w:tr w:rsidR="00EF3A9F" w:rsidRPr="003C53BB" w14:paraId="65136366"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42D88FB" w14:textId="1D82C056" w:rsidR="00EF3A9F" w:rsidRPr="002A208F" w:rsidRDefault="00EF3A9F" w:rsidP="00CD13DD">
            <w:pPr>
              <w:pStyle w:val="Tabletext"/>
            </w:pPr>
            <w:r w:rsidRPr="002A208F">
              <w:t>Form Content &amp; Triggers</w:t>
            </w:r>
          </w:p>
        </w:tc>
        <w:tc>
          <w:tcPr>
            <w:tcW w:w="7830" w:type="dxa"/>
            <w:tcBorders>
              <w:bottom w:val="single" w:sz="4" w:space="0" w:color="auto"/>
            </w:tcBorders>
            <w:shd w:val="clear" w:color="auto" w:fill="FFFFFF"/>
          </w:tcPr>
          <w:p w14:paraId="3320A284" w14:textId="6DBE7792" w:rsidR="00EF3A9F" w:rsidRDefault="0064550F" w:rsidP="00D90EE5">
            <w:pPr>
              <w:pStyle w:val="Documentname"/>
            </w:pPr>
            <w:r w:rsidRPr="0064550F">
              <w:t>880-758NY Consolidated Form Content and Triggers – (OBEL) Coverage Endorsement (AAOANY1)</w:t>
            </w:r>
          </w:p>
          <w:p w14:paraId="06077B59" w14:textId="4D871120" w:rsidR="00EF3A9F" w:rsidRDefault="0064550F" w:rsidP="0064550F">
            <w:pPr>
              <w:pStyle w:val="Documentname"/>
              <w:numPr>
                <w:ilvl w:val="0"/>
                <w:numId w:val="45"/>
              </w:numPr>
            </w:pPr>
            <w:r w:rsidRPr="0064550F">
              <w:t>880-758NY New Business Triggers- (OBEL) Coverage Endorsement</w:t>
            </w:r>
          </w:p>
          <w:p w14:paraId="6813AD31" w14:textId="02025258" w:rsidR="00EF3A9F" w:rsidRDefault="0064550F" w:rsidP="0064550F">
            <w:pPr>
              <w:pStyle w:val="Documentname"/>
              <w:numPr>
                <w:ilvl w:val="0"/>
                <w:numId w:val="45"/>
              </w:numPr>
            </w:pPr>
            <w:r w:rsidRPr="0064550F">
              <w:t>880-758NY Endorsement Triggers - (OBEL) Coverage Endorsement</w:t>
            </w:r>
          </w:p>
          <w:p w14:paraId="36909E3D" w14:textId="4E94609E" w:rsidR="00EF3A9F" w:rsidRPr="002A208F" w:rsidRDefault="0064550F" w:rsidP="0064550F">
            <w:pPr>
              <w:pStyle w:val="Documentname"/>
              <w:numPr>
                <w:ilvl w:val="0"/>
                <w:numId w:val="45"/>
              </w:numPr>
            </w:pPr>
            <w:r w:rsidRPr="0064550F">
              <w:t>880-758NY Renewal Triggers - (OBEL) Coverage Endorsement</w:t>
            </w:r>
          </w:p>
        </w:tc>
      </w:tr>
      <w:tr w:rsidR="00EF3A9F" w:rsidRPr="003C53BB" w14:paraId="474BADFA"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3D926B5" w14:textId="4E5A0037" w:rsidR="00EF3A9F" w:rsidRPr="002A208F" w:rsidRDefault="00EF3A9F" w:rsidP="00CD13DD">
            <w:pPr>
              <w:pStyle w:val="Tabletext"/>
            </w:pPr>
            <w:r w:rsidRPr="002A208F">
              <w:t>Documents Page</w:t>
            </w:r>
          </w:p>
        </w:tc>
        <w:tc>
          <w:tcPr>
            <w:tcW w:w="7830" w:type="dxa"/>
          </w:tcPr>
          <w:p w14:paraId="2CAEC1C0" w14:textId="091D8E26" w:rsidR="00EF3A9F" w:rsidRPr="002A208F" w:rsidRDefault="00EF3A9F" w:rsidP="00CD13DD">
            <w:pPr>
              <w:pStyle w:val="Documentname"/>
              <w:numPr>
                <w:ilvl w:val="0"/>
                <w:numId w:val="45"/>
              </w:numPr>
            </w:pPr>
            <w:r w:rsidRPr="00AD5A99">
              <w:t>N/A</w:t>
            </w:r>
          </w:p>
        </w:tc>
      </w:tr>
      <w:tr w:rsidR="00EF3A9F" w:rsidRPr="003C53BB" w14:paraId="6751CB02"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D5E37BF" w14:textId="159B642E" w:rsidR="00EF3A9F" w:rsidRPr="002A208F" w:rsidRDefault="00EF3A9F" w:rsidP="00CD13DD">
            <w:pPr>
              <w:pStyle w:val="Tabletext"/>
            </w:pPr>
            <w:r w:rsidRPr="002A208F">
              <w:t>GODD Page</w:t>
            </w:r>
          </w:p>
        </w:tc>
        <w:tc>
          <w:tcPr>
            <w:tcW w:w="7830" w:type="dxa"/>
          </w:tcPr>
          <w:p w14:paraId="628D71C0" w14:textId="25D6FC44" w:rsidR="00EF3A9F" w:rsidRPr="002A208F" w:rsidRDefault="00EF3A9F" w:rsidP="00CD13DD">
            <w:pPr>
              <w:pStyle w:val="Documentname"/>
              <w:numPr>
                <w:ilvl w:val="0"/>
                <w:numId w:val="45"/>
              </w:numPr>
            </w:pPr>
            <w:r>
              <w:t>N/A</w:t>
            </w:r>
            <w:r w:rsidRPr="002A208F">
              <w:t xml:space="preserve"> </w:t>
            </w:r>
          </w:p>
        </w:tc>
      </w:tr>
      <w:tr w:rsidR="00EF3A9F" w:rsidRPr="003C53BB" w14:paraId="5FE886C9"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7E5FA05" w14:textId="4DAC3CFF" w:rsidR="00EF3A9F" w:rsidRPr="002A208F" w:rsidRDefault="00EF3A9F" w:rsidP="00CD13DD">
            <w:pPr>
              <w:pStyle w:val="Tabletext"/>
            </w:pPr>
            <w:r w:rsidRPr="002A208F">
              <w:t>Forms Page</w:t>
            </w:r>
          </w:p>
        </w:tc>
        <w:tc>
          <w:tcPr>
            <w:tcW w:w="7830" w:type="dxa"/>
          </w:tcPr>
          <w:p w14:paraId="403EC335" w14:textId="77777777" w:rsidR="002A2076" w:rsidRDefault="00EF3A9F" w:rsidP="002A2076">
            <w:pPr>
              <w:pStyle w:val="Documentname"/>
            </w:pPr>
            <w:r>
              <w:t xml:space="preserve">880-820NY </w:t>
            </w:r>
            <w:r w:rsidR="002A2076">
              <w:t>Forms Page Combo US-VC Template</w:t>
            </w:r>
          </w:p>
          <w:p w14:paraId="3917C4E0" w14:textId="42D3AED5" w:rsidR="00EF3A9F" w:rsidRPr="002A208F" w:rsidRDefault="002A2076" w:rsidP="002A2076">
            <w:pPr>
              <w:pStyle w:val="Documentname"/>
              <w:numPr>
                <w:ilvl w:val="0"/>
                <w:numId w:val="45"/>
              </w:numPr>
            </w:pPr>
            <w:r>
              <w:t>070-245CL - Policy Rules</w:t>
            </w:r>
          </w:p>
        </w:tc>
      </w:tr>
      <w:tr w:rsidR="00EF3A9F" w:rsidRPr="003C53BB" w14:paraId="0D422DA7"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687BCCF" w14:textId="6AB46E08" w:rsidR="00EF3A9F" w:rsidRPr="002A208F" w:rsidRDefault="00EF3A9F" w:rsidP="00CD13DD">
            <w:pPr>
              <w:pStyle w:val="Tabletext"/>
            </w:pPr>
            <w:r w:rsidRPr="002A208F">
              <w:t>RFI</w:t>
            </w:r>
          </w:p>
        </w:tc>
        <w:tc>
          <w:tcPr>
            <w:tcW w:w="7830" w:type="dxa"/>
          </w:tcPr>
          <w:p w14:paraId="506351B3" w14:textId="18F9B0DD" w:rsidR="00EF3A9F" w:rsidRPr="002A208F" w:rsidRDefault="00EF3A9F" w:rsidP="00CD13DD">
            <w:pPr>
              <w:pStyle w:val="Documentname"/>
              <w:numPr>
                <w:ilvl w:val="0"/>
                <w:numId w:val="45"/>
              </w:numPr>
            </w:pPr>
            <w:r w:rsidRPr="002A208F">
              <w:t>N/A</w:t>
            </w:r>
          </w:p>
        </w:tc>
      </w:tr>
      <w:tr w:rsidR="00EF3A9F" w:rsidRPr="003C53BB" w14:paraId="5D59E277" w14:textId="77777777" w:rsidTr="00CD13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EDE092E" w14:textId="0E8A7C94" w:rsidR="00EF3A9F" w:rsidRPr="002A208F" w:rsidRDefault="00EF3A9F" w:rsidP="00CD13DD">
            <w:pPr>
              <w:pStyle w:val="Tabletext"/>
            </w:pPr>
            <w:r w:rsidRPr="002A208F">
              <w:t>Packet/Print Story</w:t>
            </w:r>
          </w:p>
        </w:tc>
        <w:tc>
          <w:tcPr>
            <w:tcW w:w="7830" w:type="dxa"/>
          </w:tcPr>
          <w:p w14:paraId="6712F550" w14:textId="524C5FBA" w:rsidR="00EF3A9F" w:rsidRPr="002A208F" w:rsidRDefault="00EF3A9F" w:rsidP="00CD13DD">
            <w:pPr>
              <w:pStyle w:val="Documentname"/>
              <w:numPr>
                <w:ilvl w:val="0"/>
                <w:numId w:val="45"/>
              </w:numPr>
            </w:pPr>
            <w:r w:rsidRPr="002A208F">
              <w:t>N/A</w:t>
            </w:r>
          </w:p>
        </w:tc>
      </w:tr>
    </w:tbl>
    <w:p w14:paraId="5C51D85A" w14:textId="77777777" w:rsidR="00AE1E70" w:rsidRDefault="00AE1E70" w:rsidP="00AE1E70">
      <w:pPr>
        <w:pStyle w:val="Bodycopy"/>
      </w:pPr>
    </w:p>
    <w:p w14:paraId="4AE5EED4" w14:textId="77777777" w:rsidR="00AE1E70" w:rsidRPr="00073956" w:rsidRDefault="00AE1E70" w:rsidP="00AE1E70">
      <w:pPr>
        <w:pStyle w:val="Bodycopy"/>
      </w:pPr>
    </w:p>
    <w:p w14:paraId="720817B3" w14:textId="77777777" w:rsidR="00AE1E70" w:rsidRDefault="00AE1E70" w:rsidP="00AE1E70">
      <w:pPr>
        <w:pStyle w:val="Heading3"/>
        <w:numPr>
          <w:ilvl w:val="2"/>
          <w:numId w:val="42"/>
        </w:numPr>
        <w:rPr>
          <w:color w:val="0070C0"/>
        </w:rPr>
      </w:pPr>
      <w:bookmarkStart w:id="56" w:name="_Toc367363210"/>
      <w:r w:rsidRPr="003454EA">
        <w:rPr>
          <w:color w:val="0070C0"/>
        </w:rPr>
        <w:t xml:space="preserve">Signature </w:t>
      </w:r>
      <w:proofErr w:type="gramStart"/>
      <w:r w:rsidRPr="003454EA">
        <w:rPr>
          <w:color w:val="0070C0"/>
        </w:rPr>
        <w:t>Rules(</w:t>
      </w:r>
      <w:proofErr w:type="gramEnd"/>
      <w:r w:rsidRPr="003454EA">
        <w:rPr>
          <w:color w:val="0070C0"/>
        </w:rPr>
        <w:t>if any)</w:t>
      </w:r>
      <w:bookmarkEnd w:id="56"/>
    </w:p>
    <w:p w14:paraId="3B822251" w14:textId="77777777" w:rsidR="00AE1E70" w:rsidRPr="00190CF4" w:rsidRDefault="00AE1E70" w:rsidP="00AE1E70">
      <w:pPr>
        <w:pStyle w:val="Bodycopy"/>
        <w:numPr>
          <w:ilvl w:val="0"/>
          <w:numId w:val="43"/>
        </w:numPr>
        <w:rPr>
          <w:color w:val="0070C0"/>
        </w:rPr>
      </w:pPr>
      <w:r>
        <w:rPr>
          <w:color w:val="0070C0"/>
        </w:rPr>
        <w:t>N/A</w:t>
      </w:r>
    </w:p>
    <w:p w14:paraId="0A6B53AC" w14:textId="77777777" w:rsidR="00AE1E70" w:rsidRPr="003454EA" w:rsidRDefault="00AE1E70" w:rsidP="00AE1E70">
      <w:pPr>
        <w:pStyle w:val="Bodycopy"/>
      </w:pPr>
    </w:p>
    <w:p w14:paraId="5275A395" w14:textId="77777777" w:rsidR="00AE1E70" w:rsidRDefault="00AE1E70" w:rsidP="00AE1E70">
      <w:pPr>
        <w:pStyle w:val="Heading3"/>
        <w:numPr>
          <w:ilvl w:val="2"/>
          <w:numId w:val="42"/>
        </w:numPr>
        <w:rPr>
          <w:color w:val="0070C0"/>
        </w:rPr>
      </w:pPr>
      <w:bookmarkStart w:id="57" w:name="_Toc367363211"/>
      <w:r>
        <w:rPr>
          <w:color w:val="0070C0"/>
        </w:rPr>
        <w:t xml:space="preserve">Document Content and </w:t>
      </w:r>
      <w:r w:rsidRPr="003454EA">
        <w:rPr>
          <w:color w:val="0070C0"/>
        </w:rPr>
        <w:t>Applicable Triggers</w:t>
      </w:r>
      <w:bookmarkEnd w:id="57"/>
    </w:p>
    <w:p w14:paraId="06116A84" w14:textId="77777777" w:rsidR="00AE1E70" w:rsidRDefault="00AE1E70" w:rsidP="00AE1E70">
      <w:pPr>
        <w:pStyle w:val="Bodycopy"/>
        <w:numPr>
          <w:ilvl w:val="0"/>
          <w:numId w:val="43"/>
        </w:numPr>
        <w:rPr>
          <w:color w:val="0070C0"/>
        </w:rPr>
      </w:pPr>
      <w:r>
        <w:rPr>
          <w:color w:val="0070C0"/>
        </w:rPr>
        <w:t xml:space="preserve">No </w:t>
      </w:r>
      <w:proofErr w:type="spellStart"/>
      <w:r>
        <w:rPr>
          <w:color w:val="0070C0"/>
        </w:rPr>
        <w:t>Phyisical</w:t>
      </w:r>
      <w:proofErr w:type="spellEnd"/>
      <w:r>
        <w:rPr>
          <w:color w:val="0070C0"/>
        </w:rPr>
        <w:t xml:space="preserve"> form. Hence Triggers are not applicable. </w:t>
      </w:r>
    </w:p>
    <w:p w14:paraId="65300632" w14:textId="77777777" w:rsidR="00AE1E70" w:rsidRPr="003454EA" w:rsidRDefault="00AE1E70" w:rsidP="00AE1E70">
      <w:pPr>
        <w:pStyle w:val="Bodycopy"/>
        <w:ind w:left="720"/>
        <w:rPr>
          <w:b/>
          <w:color w:val="0070C0"/>
        </w:rPr>
      </w:pPr>
    </w:p>
    <w:p w14:paraId="7E6A8780" w14:textId="77777777" w:rsidR="00AE1E70" w:rsidRPr="003454EA" w:rsidRDefault="00AE1E70" w:rsidP="00AE1E70">
      <w:pPr>
        <w:pStyle w:val="Heading3"/>
        <w:numPr>
          <w:ilvl w:val="2"/>
          <w:numId w:val="42"/>
        </w:numPr>
        <w:rPr>
          <w:b w:val="0"/>
          <w:color w:val="0070C0"/>
        </w:rPr>
      </w:pPr>
      <w:bookmarkStart w:id="58" w:name="_Toc367363212"/>
      <w:r w:rsidRPr="003454EA">
        <w:rPr>
          <w:color w:val="0070C0"/>
        </w:rPr>
        <w:t>Key pointers to keep in mind</w:t>
      </w:r>
      <w:bookmarkEnd w:id="58"/>
    </w:p>
    <w:p w14:paraId="193E4A11" w14:textId="77777777" w:rsidR="00A20379" w:rsidRDefault="00A20379" w:rsidP="00A20379">
      <w:pPr>
        <w:pStyle w:val="Bodycopy"/>
        <w:numPr>
          <w:ilvl w:val="0"/>
          <w:numId w:val="43"/>
        </w:numPr>
        <w:rPr>
          <w:color w:val="0070C0"/>
        </w:rPr>
      </w:pPr>
      <w:r>
        <w:rPr>
          <w:color w:val="0070C0"/>
        </w:rPr>
        <w:t>Form number c</w:t>
      </w:r>
      <w:r w:rsidRPr="00BE3B33">
        <w:rPr>
          <w:color w:val="0070C0"/>
        </w:rPr>
        <w:t>onditionally</w:t>
      </w:r>
      <w:r>
        <w:rPr>
          <w:color w:val="0070C0"/>
        </w:rPr>
        <w:t xml:space="preserve"> gets printed on the DEC page</w:t>
      </w:r>
    </w:p>
    <w:p w14:paraId="05AC2F5E" w14:textId="2A28F5E8" w:rsidR="00A20379" w:rsidRDefault="00A20379" w:rsidP="00A20379">
      <w:pPr>
        <w:pStyle w:val="Bodycopy"/>
        <w:ind w:left="720"/>
        <w:rPr>
          <w:color w:val="0070C0"/>
        </w:rPr>
      </w:pPr>
      <w:r>
        <w:rPr>
          <w:color w:val="0070C0"/>
        </w:rPr>
        <w:t xml:space="preserve">If </w:t>
      </w:r>
      <w:r w:rsidRPr="00A20379">
        <w:rPr>
          <w:color w:val="0070C0"/>
        </w:rPr>
        <w:t>Optional Basic Economic Loss</w:t>
      </w:r>
      <w:r>
        <w:rPr>
          <w:color w:val="0070C0"/>
        </w:rPr>
        <w:t xml:space="preserve"> </w:t>
      </w:r>
      <w:r w:rsidRPr="00ED4760">
        <w:rPr>
          <w:color w:val="0070C0"/>
        </w:rPr>
        <w:t xml:space="preserve">Coverage </w:t>
      </w:r>
      <w:r>
        <w:rPr>
          <w:color w:val="0070C0"/>
        </w:rPr>
        <w:t xml:space="preserve">is </w:t>
      </w:r>
      <w:r w:rsidRPr="00B945F0">
        <w:rPr>
          <w:b/>
          <w:color w:val="0070C0"/>
        </w:rPr>
        <w:t>purchased or exists</w:t>
      </w:r>
      <w:r>
        <w:rPr>
          <w:b/>
          <w:color w:val="0070C0"/>
        </w:rPr>
        <w:t xml:space="preserve"> </w:t>
      </w:r>
      <w:r w:rsidRPr="00B945F0">
        <w:rPr>
          <w:color w:val="0070C0"/>
        </w:rPr>
        <w:t>on the Policy</w:t>
      </w:r>
      <w:r>
        <w:rPr>
          <w:color w:val="0070C0"/>
        </w:rPr>
        <w:t xml:space="preserve">, then form number </w:t>
      </w:r>
      <w:r w:rsidRPr="00B945F0">
        <w:rPr>
          <w:b/>
          <w:color w:val="0070C0"/>
        </w:rPr>
        <w:t>is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39A1DDAD" w14:textId="71A18541" w:rsidR="00A20379" w:rsidRDefault="00A20379" w:rsidP="00A20379">
      <w:pPr>
        <w:pStyle w:val="Bodycopy"/>
        <w:ind w:left="720"/>
        <w:rPr>
          <w:color w:val="0070C0"/>
        </w:rPr>
      </w:pPr>
      <w:r>
        <w:rPr>
          <w:color w:val="0070C0"/>
        </w:rPr>
        <w:t xml:space="preserve">If </w:t>
      </w:r>
      <w:r w:rsidRPr="00A20379">
        <w:rPr>
          <w:color w:val="0070C0"/>
        </w:rPr>
        <w:t>Optional Basic Economic Loss</w:t>
      </w:r>
      <w:r>
        <w:rPr>
          <w:color w:val="0070C0"/>
        </w:rPr>
        <w:t xml:space="preserve"> </w:t>
      </w:r>
      <w:r w:rsidRPr="00ED4760">
        <w:rPr>
          <w:color w:val="0070C0"/>
        </w:rPr>
        <w:t xml:space="preserve">Coverage </w:t>
      </w:r>
      <w:r>
        <w:rPr>
          <w:color w:val="0070C0"/>
        </w:rPr>
        <w:t xml:space="preserve">is </w:t>
      </w:r>
      <w:r w:rsidRPr="00B945F0">
        <w:rPr>
          <w:b/>
          <w:color w:val="0070C0"/>
        </w:rPr>
        <w:t xml:space="preserve">not purchased or </w:t>
      </w:r>
      <w:r>
        <w:rPr>
          <w:b/>
          <w:color w:val="0070C0"/>
        </w:rPr>
        <w:t xml:space="preserve">doesn’t </w:t>
      </w:r>
      <w:r w:rsidRPr="00B945F0">
        <w:rPr>
          <w:b/>
          <w:color w:val="0070C0"/>
        </w:rPr>
        <w:t>exists</w:t>
      </w:r>
      <w:r>
        <w:rPr>
          <w:b/>
          <w:color w:val="0070C0"/>
        </w:rPr>
        <w:t xml:space="preserve"> </w:t>
      </w:r>
      <w:r w:rsidRPr="00B945F0">
        <w:rPr>
          <w:color w:val="0070C0"/>
        </w:rPr>
        <w:t>on the Policy</w:t>
      </w:r>
      <w:r>
        <w:rPr>
          <w:color w:val="0070C0"/>
        </w:rPr>
        <w:t xml:space="preserve">, then form number is </w:t>
      </w:r>
      <w:r w:rsidRPr="00B945F0">
        <w:rPr>
          <w:b/>
          <w:color w:val="0070C0"/>
        </w:rPr>
        <w:t>NOT printed</w:t>
      </w:r>
      <w:r>
        <w:rPr>
          <w:color w:val="0070C0"/>
        </w:rPr>
        <w:t xml:space="preserve"> on the </w:t>
      </w:r>
      <w:r w:rsidRPr="00B945F0">
        <w:rPr>
          <w:color w:val="0070C0"/>
        </w:rPr>
        <w:t>New Business</w:t>
      </w:r>
      <w:r>
        <w:rPr>
          <w:color w:val="0070C0"/>
        </w:rPr>
        <w:t xml:space="preserve"> / </w:t>
      </w:r>
      <w:r w:rsidRPr="00B945F0">
        <w:rPr>
          <w:color w:val="0070C0"/>
        </w:rPr>
        <w:t>Amended</w:t>
      </w:r>
      <w:r>
        <w:rPr>
          <w:color w:val="0070C0"/>
        </w:rPr>
        <w:t xml:space="preserve"> / Renewal / Revised Renewal DEC page</w:t>
      </w:r>
    </w:p>
    <w:p w14:paraId="2D6F3CF9" w14:textId="322C159F" w:rsidR="008D4093" w:rsidRDefault="008D4093" w:rsidP="008D4093">
      <w:pPr>
        <w:pStyle w:val="Bodycopy"/>
        <w:numPr>
          <w:ilvl w:val="0"/>
          <w:numId w:val="43"/>
        </w:numPr>
        <w:rPr>
          <w:color w:val="0070C0"/>
          <w:sz w:val="18"/>
          <w:szCs w:val="18"/>
        </w:rPr>
      </w:pPr>
      <w:r w:rsidRPr="000D6946">
        <w:rPr>
          <w:color w:val="0070C0"/>
          <w:sz w:val="18"/>
          <w:szCs w:val="18"/>
        </w:rPr>
        <w:t>Optional Basic Economic Loss is different from your other coverages in that you can select the kinds of benefits to be paid under OBEL. If you select OBEL, your insurer will send the claimant a form for the claimant to choose what expenses the $25,000 in OBEL coverage will be used to pay. Under No-Fault, a claimant could include you, family members, passengers in your car, or pedestrians, if injured in an auto accident.</w:t>
      </w:r>
    </w:p>
    <w:p w14:paraId="11790649" w14:textId="738EFBFD" w:rsidR="004232FE" w:rsidRPr="004232FE" w:rsidRDefault="004232FE" w:rsidP="004232FE">
      <w:pPr>
        <w:pStyle w:val="Bodycopy"/>
        <w:ind w:left="720"/>
        <w:rPr>
          <w:color w:val="0070C0"/>
          <w:sz w:val="18"/>
          <w:szCs w:val="18"/>
        </w:rPr>
      </w:pPr>
      <w:r w:rsidRPr="004232FE">
        <w:rPr>
          <w:color w:val="0070C0"/>
          <w:sz w:val="18"/>
          <w:szCs w:val="18"/>
        </w:rPr>
        <w:t xml:space="preserve">The claimant will be able to choose one of the following four OBEL options and </w:t>
      </w:r>
      <w:proofErr w:type="gramStart"/>
      <w:r w:rsidRPr="004232FE">
        <w:rPr>
          <w:color w:val="0070C0"/>
          <w:sz w:val="18"/>
          <w:szCs w:val="18"/>
        </w:rPr>
        <w:t xml:space="preserve">thereby </w:t>
      </w:r>
      <w:r>
        <w:rPr>
          <w:color w:val="0070C0"/>
          <w:sz w:val="18"/>
          <w:szCs w:val="18"/>
        </w:rPr>
        <w:t xml:space="preserve"> </w:t>
      </w:r>
      <w:r w:rsidRPr="004232FE">
        <w:rPr>
          <w:color w:val="0070C0"/>
          <w:sz w:val="18"/>
          <w:szCs w:val="18"/>
        </w:rPr>
        <w:t>direct</w:t>
      </w:r>
      <w:proofErr w:type="gramEnd"/>
      <w:r w:rsidRPr="004232FE">
        <w:rPr>
          <w:color w:val="0070C0"/>
          <w:sz w:val="18"/>
          <w:szCs w:val="18"/>
        </w:rPr>
        <w:t xml:space="preserve"> the insurer to pay expenses for: </w:t>
      </w:r>
    </w:p>
    <w:p w14:paraId="038571BF" w14:textId="1A67386B" w:rsidR="004232FE" w:rsidRPr="004232FE" w:rsidRDefault="004232FE" w:rsidP="00103965">
      <w:pPr>
        <w:pStyle w:val="Bodycopy"/>
        <w:numPr>
          <w:ilvl w:val="0"/>
          <w:numId w:val="57"/>
        </w:numPr>
        <w:rPr>
          <w:color w:val="0070C0"/>
          <w:sz w:val="18"/>
          <w:szCs w:val="18"/>
        </w:rPr>
      </w:pPr>
      <w:r>
        <w:rPr>
          <w:color w:val="0070C0"/>
          <w:sz w:val="18"/>
          <w:szCs w:val="18"/>
        </w:rPr>
        <w:t>B</w:t>
      </w:r>
      <w:r w:rsidRPr="004232FE">
        <w:rPr>
          <w:color w:val="0070C0"/>
          <w:sz w:val="18"/>
          <w:szCs w:val="18"/>
        </w:rPr>
        <w:t>asic econo</w:t>
      </w:r>
      <w:r>
        <w:rPr>
          <w:color w:val="0070C0"/>
          <w:sz w:val="18"/>
          <w:szCs w:val="18"/>
        </w:rPr>
        <w:t>mic loss</w:t>
      </w:r>
      <w:r w:rsidRPr="004232FE">
        <w:rPr>
          <w:color w:val="0070C0"/>
          <w:sz w:val="18"/>
          <w:szCs w:val="18"/>
        </w:rPr>
        <w:t xml:space="preserve">; </w:t>
      </w:r>
    </w:p>
    <w:p w14:paraId="31697119" w14:textId="0230E045" w:rsidR="004232FE" w:rsidRPr="004232FE" w:rsidRDefault="004232FE" w:rsidP="00103965">
      <w:pPr>
        <w:pStyle w:val="Bodycopy"/>
        <w:numPr>
          <w:ilvl w:val="0"/>
          <w:numId w:val="57"/>
        </w:numPr>
        <w:rPr>
          <w:color w:val="0070C0"/>
          <w:sz w:val="18"/>
          <w:szCs w:val="18"/>
        </w:rPr>
      </w:pPr>
      <w:r>
        <w:rPr>
          <w:color w:val="0070C0"/>
          <w:sz w:val="18"/>
          <w:szCs w:val="18"/>
        </w:rPr>
        <w:t>L</w:t>
      </w:r>
      <w:r w:rsidRPr="004232FE">
        <w:rPr>
          <w:color w:val="0070C0"/>
          <w:sz w:val="18"/>
          <w:szCs w:val="18"/>
        </w:rPr>
        <w:t xml:space="preserve">oss of earnings from work; </w:t>
      </w:r>
    </w:p>
    <w:p w14:paraId="35249537" w14:textId="28185677" w:rsidR="004232FE" w:rsidRPr="004232FE" w:rsidRDefault="004232FE" w:rsidP="00103965">
      <w:pPr>
        <w:pStyle w:val="Bodycopy"/>
        <w:numPr>
          <w:ilvl w:val="0"/>
          <w:numId w:val="57"/>
        </w:numPr>
        <w:rPr>
          <w:color w:val="0070C0"/>
          <w:sz w:val="18"/>
          <w:szCs w:val="18"/>
        </w:rPr>
      </w:pPr>
      <w:r>
        <w:rPr>
          <w:color w:val="0070C0"/>
          <w:sz w:val="18"/>
          <w:szCs w:val="18"/>
        </w:rPr>
        <w:t>P</w:t>
      </w:r>
      <w:r w:rsidRPr="004232FE">
        <w:rPr>
          <w:color w:val="0070C0"/>
          <w:sz w:val="18"/>
          <w:szCs w:val="18"/>
        </w:rPr>
        <w:t xml:space="preserve">sychiatric, physical or occupational therapy and rehabilitation; or </w:t>
      </w:r>
    </w:p>
    <w:p w14:paraId="76F242F2" w14:textId="21E30CC9" w:rsidR="004232FE" w:rsidRPr="000D6946" w:rsidRDefault="004232FE" w:rsidP="00103965">
      <w:pPr>
        <w:pStyle w:val="Bodycopy"/>
        <w:numPr>
          <w:ilvl w:val="0"/>
          <w:numId w:val="57"/>
        </w:numPr>
        <w:rPr>
          <w:color w:val="0070C0"/>
          <w:sz w:val="18"/>
          <w:szCs w:val="18"/>
        </w:rPr>
      </w:pPr>
      <w:r>
        <w:rPr>
          <w:color w:val="0070C0"/>
          <w:sz w:val="18"/>
          <w:szCs w:val="18"/>
        </w:rPr>
        <w:t>A</w:t>
      </w:r>
      <w:r w:rsidRPr="004232FE">
        <w:rPr>
          <w:color w:val="0070C0"/>
          <w:sz w:val="18"/>
          <w:szCs w:val="18"/>
        </w:rPr>
        <w:t xml:space="preserve"> combination of options </w:t>
      </w:r>
      <w:r w:rsidR="003E00C3">
        <w:rPr>
          <w:color w:val="0070C0"/>
          <w:sz w:val="18"/>
          <w:szCs w:val="18"/>
        </w:rPr>
        <w:t>‘</w:t>
      </w:r>
      <w:r w:rsidR="00103965">
        <w:rPr>
          <w:color w:val="0070C0"/>
          <w:sz w:val="18"/>
          <w:szCs w:val="18"/>
        </w:rPr>
        <w:t>ii</w:t>
      </w:r>
      <w:r w:rsidR="003E00C3">
        <w:rPr>
          <w:color w:val="0070C0"/>
          <w:sz w:val="18"/>
          <w:szCs w:val="18"/>
        </w:rPr>
        <w:t>’</w:t>
      </w:r>
      <w:r w:rsidRPr="004232FE">
        <w:rPr>
          <w:color w:val="0070C0"/>
          <w:sz w:val="18"/>
          <w:szCs w:val="18"/>
        </w:rPr>
        <w:t xml:space="preserve"> and </w:t>
      </w:r>
      <w:r w:rsidR="003E00C3">
        <w:rPr>
          <w:color w:val="0070C0"/>
          <w:sz w:val="18"/>
          <w:szCs w:val="18"/>
        </w:rPr>
        <w:t>‘</w:t>
      </w:r>
      <w:r w:rsidR="00103965">
        <w:rPr>
          <w:color w:val="0070C0"/>
          <w:sz w:val="18"/>
          <w:szCs w:val="18"/>
        </w:rPr>
        <w:t>iii</w:t>
      </w:r>
      <w:r w:rsidR="003E00C3">
        <w:rPr>
          <w:color w:val="0070C0"/>
          <w:sz w:val="18"/>
          <w:szCs w:val="18"/>
        </w:rPr>
        <w:t>’</w:t>
      </w:r>
      <w:r w:rsidRPr="004232FE">
        <w:rPr>
          <w:color w:val="0070C0"/>
          <w:sz w:val="18"/>
          <w:szCs w:val="18"/>
        </w:rPr>
        <w:t>.</w:t>
      </w:r>
    </w:p>
    <w:p w14:paraId="775413C3" w14:textId="77777777" w:rsidR="008D4093" w:rsidRDefault="008D4093" w:rsidP="00AE1E70">
      <w:pPr>
        <w:pStyle w:val="Bodycopy"/>
        <w:ind w:left="720"/>
        <w:rPr>
          <w:color w:val="0070C0"/>
        </w:rPr>
      </w:pPr>
    </w:p>
    <w:p w14:paraId="6C37808F" w14:textId="7F838540" w:rsidR="003D33FD" w:rsidRPr="00F3702E" w:rsidRDefault="00F3702E" w:rsidP="00F3702E">
      <w:pPr>
        <w:pStyle w:val="Bodycopy"/>
        <w:rPr>
          <w:rStyle w:val="Heading1Char"/>
          <w:b w:val="0"/>
        </w:rPr>
      </w:pPr>
      <w:bookmarkStart w:id="59" w:name="_Toc367363213"/>
      <w:r>
        <w:rPr>
          <w:rStyle w:val="Heading1Char"/>
          <w:b w:val="0"/>
        </w:rPr>
        <w:t xml:space="preserve">6. </w:t>
      </w:r>
      <w:r w:rsidR="003D33FD" w:rsidRPr="00F3702E">
        <w:rPr>
          <w:rStyle w:val="Heading1Char"/>
          <w:b w:val="0"/>
        </w:rPr>
        <w:t>References to Documents</w:t>
      </w:r>
      <w:bookmarkEnd w:id="59"/>
    </w:p>
    <w:p w14:paraId="473BAA69" w14:textId="03CAE7B0" w:rsidR="00F130E3" w:rsidRDefault="00F130E3" w:rsidP="00F130E3">
      <w:pPr>
        <w:pStyle w:val="Bodycopy"/>
        <w:numPr>
          <w:ilvl w:val="0"/>
          <w:numId w:val="44"/>
        </w:numPr>
        <w:rPr>
          <w:color w:val="0070C0"/>
        </w:rPr>
      </w:pPr>
      <w:r w:rsidRPr="00F130E3">
        <w:rPr>
          <w:color w:val="0070C0"/>
        </w:rPr>
        <w:t>US/VC documents</w:t>
      </w:r>
    </w:p>
    <w:p w14:paraId="3F4D6438" w14:textId="77777777" w:rsidR="003073CB" w:rsidRDefault="009F661B" w:rsidP="003073CB">
      <w:pPr>
        <w:pStyle w:val="Bodycopy"/>
        <w:numPr>
          <w:ilvl w:val="0"/>
          <w:numId w:val="52"/>
        </w:numPr>
        <w:rPr>
          <w:color w:val="0070C0"/>
        </w:rPr>
      </w:pPr>
      <w:hyperlink r:id="rId17" w:history="1">
        <w:r w:rsidR="003073CB" w:rsidRPr="003073CB">
          <w:rPr>
            <w:rStyle w:val="Hyperlink"/>
          </w:rPr>
          <w:t>880-723PA EMBPA Extraordinary Medical Benefits Coverage Endorsement</w:t>
        </w:r>
      </w:hyperlink>
    </w:p>
    <w:p w14:paraId="4D90B920" w14:textId="170A99E7" w:rsidR="00F130E3" w:rsidRPr="00F130E3" w:rsidRDefault="003073CB" w:rsidP="00F130E3">
      <w:pPr>
        <w:pStyle w:val="Bodycopy"/>
        <w:ind w:left="720"/>
        <w:rPr>
          <w:color w:val="0070C0"/>
        </w:rPr>
      </w:pPr>
      <w:r w:rsidRPr="003073CB">
        <w:rPr>
          <w:color w:val="0070C0"/>
        </w:rPr>
        <w:t xml:space="preserve"> </w:t>
      </w:r>
    </w:p>
    <w:p w14:paraId="57055CEE" w14:textId="1A26FA85" w:rsidR="00F130E3" w:rsidRDefault="00F130E3" w:rsidP="00F130E3">
      <w:pPr>
        <w:pStyle w:val="Bodycopy"/>
        <w:numPr>
          <w:ilvl w:val="0"/>
          <w:numId w:val="44"/>
        </w:numPr>
        <w:rPr>
          <w:color w:val="0070C0"/>
        </w:rPr>
      </w:pPr>
      <w:r w:rsidRPr="00F130E3">
        <w:rPr>
          <w:color w:val="0070C0"/>
        </w:rPr>
        <w:t>Assessments</w:t>
      </w:r>
    </w:p>
    <w:p w14:paraId="0DA670B7" w14:textId="15DD016B" w:rsidR="003F3A52" w:rsidRDefault="009F661B" w:rsidP="003F3A52">
      <w:pPr>
        <w:pStyle w:val="Bodycopy"/>
        <w:numPr>
          <w:ilvl w:val="0"/>
          <w:numId w:val="52"/>
        </w:numPr>
        <w:rPr>
          <w:color w:val="0070C0"/>
        </w:rPr>
      </w:pPr>
      <w:hyperlink r:id="rId18" w:history="1">
        <w:r w:rsidR="003F3A52" w:rsidRPr="003F3A52">
          <w:rPr>
            <w:rStyle w:val="Hyperlink"/>
          </w:rPr>
          <w:t>EMBAVA 01 13Extraordinary Medical Benefits Coverage Endorsement - PA Forms Assessment</w:t>
        </w:r>
      </w:hyperlink>
    </w:p>
    <w:p w14:paraId="441AEA0D" w14:textId="77777777" w:rsidR="00F130E3" w:rsidRPr="00F130E3" w:rsidRDefault="00F130E3" w:rsidP="00F130E3">
      <w:pPr>
        <w:pStyle w:val="Bodycopy"/>
        <w:ind w:left="720"/>
        <w:rPr>
          <w:color w:val="0070C0"/>
        </w:rPr>
      </w:pPr>
    </w:p>
    <w:p w14:paraId="7E1B9E77" w14:textId="62D95917" w:rsidR="00F130E3" w:rsidRPr="00F130E3" w:rsidRDefault="00F130E3" w:rsidP="00F130E3">
      <w:pPr>
        <w:pStyle w:val="Bodycopy"/>
        <w:numPr>
          <w:ilvl w:val="0"/>
          <w:numId w:val="44"/>
        </w:numPr>
        <w:rPr>
          <w:color w:val="0070C0"/>
        </w:rPr>
      </w:pPr>
      <w:r w:rsidRPr="00F130E3">
        <w:rPr>
          <w:color w:val="0070C0"/>
        </w:rPr>
        <w:t>Hyperlinks</w:t>
      </w:r>
    </w:p>
    <w:p w14:paraId="7F6754AD" w14:textId="416295DA" w:rsidR="003D33FD" w:rsidRDefault="009F661B" w:rsidP="00F130E3">
      <w:pPr>
        <w:pStyle w:val="Bodycopy"/>
        <w:numPr>
          <w:ilvl w:val="0"/>
          <w:numId w:val="51"/>
        </w:numPr>
      </w:pPr>
      <w:hyperlink r:id="rId19" w:history="1">
        <w:r w:rsidR="003D33FD">
          <w:rPr>
            <w:rStyle w:val="Hyperlink"/>
          </w:rPr>
          <w:t>http://en.wikipedia.org/wiki/Insurance_policy</w:t>
        </w:r>
      </w:hyperlink>
    </w:p>
    <w:p w14:paraId="715BDCEE" w14:textId="77777777" w:rsidR="003D33FD" w:rsidRPr="00190CF4" w:rsidRDefault="003D33FD" w:rsidP="003D33FD">
      <w:pPr>
        <w:pStyle w:val="Bodycopy"/>
        <w:rPr>
          <w:color w:val="0070C0"/>
        </w:rPr>
      </w:pPr>
    </w:p>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0"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1"/>
      <w:footerReference w:type="default" r:id="rId22"/>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02572" w14:textId="77777777" w:rsidR="009F661B" w:rsidRDefault="009F661B">
      <w:r>
        <w:separator/>
      </w:r>
    </w:p>
    <w:p w14:paraId="72995469" w14:textId="77777777" w:rsidR="009F661B" w:rsidRDefault="009F661B"/>
    <w:p w14:paraId="7F4843B7" w14:textId="77777777" w:rsidR="009F661B" w:rsidRDefault="009F661B"/>
  </w:endnote>
  <w:endnote w:type="continuationSeparator" w:id="0">
    <w:p w14:paraId="3ED864E8" w14:textId="77777777" w:rsidR="009F661B" w:rsidRDefault="009F661B">
      <w:r>
        <w:continuationSeparator/>
      </w:r>
    </w:p>
    <w:p w14:paraId="0EA3FE56" w14:textId="77777777" w:rsidR="009F661B" w:rsidRDefault="009F661B"/>
    <w:p w14:paraId="4460EBDA" w14:textId="77777777" w:rsidR="009F661B" w:rsidRDefault="009F661B"/>
  </w:endnote>
  <w:endnote w:type="continuationNotice" w:id="1">
    <w:p w14:paraId="51AD3F41" w14:textId="77777777" w:rsidR="009F661B" w:rsidRDefault="009F66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2C876" w14:textId="77777777" w:rsidR="00CD13DD" w:rsidRDefault="00CD13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CD13DD" w:rsidRDefault="00CD13DD"/>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CD13DD" w14:paraId="0801987B" w14:textId="77777777" w:rsidTr="000F0914">
      <w:trPr>
        <w:tblCellSpacing w:w="20" w:type="dxa"/>
      </w:trPr>
      <w:tc>
        <w:tcPr>
          <w:tcW w:w="3167" w:type="dxa"/>
        </w:tcPr>
        <w:p w14:paraId="08019876" w14:textId="77777777" w:rsidR="00CD13DD" w:rsidRPr="000F0914" w:rsidRDefault="009F661B" w:rsidP="000F0914">
          <w:pPr>
            <w:pStyle w:val="Footer"/>
            <w:jc w:val="both"/>
            <w:rPr>
              <w:rFonts w:cs="Arial"/>
            </w:rPr>
          </w:pPr>
          <w:r>
            <w:fldChar w:fldCharType="begin"/>
          </w:r>
          <w:r>
            <w:instrText xml:space="preserve"> STYLEREF  "Document Control Information"  \* MERGEFORMAT </w:instrText>
          </w:r>
          <w:r>
            <w:fldChar w:fldCharType="separate"/>
          </w:r>
          <w:r w:rsidR="00DB00F9">
            <w:rPr>
              <w:noProof/>
            </w:rPr>
            <w:t>Document Control Information</w:t>
          </w:r>
          <w:r>
            <w:rPr>
              <w:noProof/>
            </w:rPr>
            <w:fldChar w:fldCharType="end"/>
          </w:r>
        </w:p>
        <w:p w14:paraId="08019877" w14:textId="610F1EEE" w:rsidR="00CD13DD" w:rsidRPr="000F0914" w:rsidRDefault="00CD13DD" w:rsidP="006D038E">
          <w:pPr>
            <w:pStyle w:val="Footer"/>
            <w:jc w:val="both"/>
            <w:rPr>
              <w:rFonts w:cs="Arial"/>
            </w:rPr>
          </w:pPr>
        </w:p>
      </w:tc>
      <w:tc>
        <w:tcPr>
          <w:tcW w:w="3162" w:type="dxa"/>
        </w:tcPr>
        <w:p w14:paraId="08019878" w14:textId="77777777" w:rsidR="00CD13DD" w:rsidRPr="000F0914" w:rsidRDefault="00CD13DD"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B00F9">
            <w:rPr>
              <w:rFonts w:cs="Arial"/>
              <w:noProof/>
            </w:rPr>
            <w:t>ii</w:t>
          </w:r>
          <w:r w:rsidRPr="000F0914">
            <w:rPr>
              <w:rFonts w:cs="Arial"/>
            </w:rPr>
            <w:fldChar w:fldCharType="end"/>
          </w:r>
        </w:p>
      </w:tc>
      <w:tc>
        <w:tcPr>
          <w:tcW w:w="3167" w:type="dxa"/>
        </w:tcPr>
        <w:p w14:paraId="0801987A" w14:textId="183C7B34" w:rsidR="00CD13DD" w:rsidRPr="002C5890" w:rsidRDefault="00CD13DD" w:rsidP="009F0D60">
          <w:pPr>
            <w:pStyle w:val="Footer"/>
            <w:jc w:val="right"/>
            <w:rPr>
              <w:rFonts w:cs="Arial"/>
            </w:rPr>
          </w:pPr>
        </w:p>
      </w:tc>
    </w:tr>
  </w:tbl>
  <w:p w14:paraId="0801987C" w14:textId="77777777" w:rsidR="00CD13DD" w:rsidRDefault="00CD13DD"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79C66" w14:textId="77777777" w:rsidR="00CD13DD" w:rsidRDefault="00CD13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CD13DD" w:rsidRDefault="00CD13DD"/>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CD13DD" w14:paraId="08019889" w14:textId="77777777" w:rsidTr="000F0914">
      <w:trPr>
        <w:tblCellSpacing w:w="20" w:type="dxa"/>
      </w:trPr>
      <w:tc>
        <w:tcPr>
          <w:tcW w:w="3192" w:type="dxa"/>
        </w:tcPr>
        <w:p w14:paraId="08019884" w14:textId="77777777" w:rsidR="00CD13DD" w:rsidRPr="000F0914" w:rsidRDefault="00CD13DD" w:rsidP="000F0914">
          <w:pPr>
            <w:pStyle w:val="Footer"/>
            <w:jc w:val="both"/>
            <w:rPr>
              <w:rFonts w:cs="Arial"/>
            </w:rPr>
          </w:pPr>
          <w:r>
            <w:t>Table of Contents</w:t>
          </w:r>
        </w:p>
        <w:p w14:paraId="08019885" w14:textId="07B3915F" w:rsidR="00CD13DD" w:rsidRPr="000F0914" w:rsidRDefault="00CD13DD" w:rsidP="000F0914">
          <w:pPr>
            <w:pStyle w:val="Footer"/>
            <w:jc w:val="both"/>
            <w:rPr>
              <w:rFonts w:cs="Arial"/>
            </w:rPr>
          </w:pPr>
        </w:p>
      </w:tc>
      <w:tc>
        <w:tcPr>
          <w:tcW w:w="3192" w:type="dxa"/>
        </w:tcPr>
        <w:p w14:paraId="08019886" w14:textId="77777777" w:rsidR="00CD13DD" w:rsidRPr="000F0914" w:rsidRDefault="00CD13DD"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B00F9">
            <w:rPr>
              <w:rFonts w:cs="Arial"/>
              <w:noProof/>
            </w:rPr>
            <w:t>iii</w:t>
          </w:r>
          <w:r w:rsidRPr="000F0914">
            <w:rPr>
              <w:rFonts w:cs="Arial"/>
            </w:rPr>
            <w:fldChar w:fldCharType="end"/>
          </w:r>
        </w:p>
      </w:tc>
      <w:tc>
        <w:tcPr>
          <w:tcW w:w="3192" w:type="dxa"/>
        </w:tcPr>
        <w:p w14:paraId="08019888" w14:textId="0EDCA083" w:rsidR="00CD13DD" w:rsidRDefault="00CD13DD" w:rsidP="000F0914">
          <w:pPr>
            <w:pStyle w:val="Footer"/>
            <w:jc w:val="right"/>
          </w:pPr>
        </w:p>
      </w:tc>
    </w:tr>
  </w:tbl>
  <w:p w14:paraId="0801988A" w14:textId="77777777" w:rsidR="00CD13DD" w:rsidRDefault="00CD13DD" w:rsidP="00E6604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CD13DD" w:rsidRDefault="00CD13DD"/>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D13DD" w14:paraId="08019896" w14:textId="77777777" w:rsidTr="000F1D88">
      <w:trPr>
        <w:tblCellSpacing w:w="20" w:type="dxa"/>
      </w:trPr>
      <w:tc>
        <w:tcPr>
          <w:tcW w:w="3708" w:type="dxa"/>
        </w:tcPr>
        <w:p w14:paraId="08019892" w14:textId="7BC0CB0E" w:rsidR="00CD13DD" w:rsidRPr="004A3C97" w:rsidRDefault="00CD13DD" w:rsidP="00035DDE">
          <w:pPr>
            <w:pStyle w:val="Footer"/>
            <w:spacing w:after="100" w:afterAutospacing="1"/>
            <w:rPr>
              <w:rFonts w:cs="Arial"/>
              <w:b/>
              <w:szCs w:val="18"/>
            </w:rPr>
          </w:pPr>
        </w:p>
      </w:tc>
      <w:tc>
        <w:tcPr>
          <w:tcW w:w="2160" w:type="dxa"/>
        </w:tcPr>
        <w:p w14:paraId="08019893" w14:textId="77777777" w:rsidR="00CD13DD" w:rsidRPr="00894E56" w:rsidRDefault="00CD13DD"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B00F9">
            <w:rPr>
              <w:rFonts w:cs="Arial"/>
              <w:noProof/>
              <w:szCs w:val="18"/>
            </w:rPr>
            <w:t>15</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B00F9">
            <w:rPr>
              <w:rFonts w:cs="Arial"/>
              <w:noProof/>
              <w:szCs w:val="18"/>
            </w:rPr>
            <w:t>16</w:t>
          </w:r>
          <w:r w:rsidRPr="00894E56">
            <w:rPr>
              <w:rFonts w:cs="Arial"/>
              <w:szCs w:val="18"/>
            </w:rPr>
            <w:fldChar w:fldCharType="end"/>
          </w:r>
        </w:p>
      </w:tc>
      <w:tc>
        <w:tcPr>
          <w:tcW w:w="3600" w:type="dxa"/>
        </w:tcPr>
        <w:p w14:paraId="08019895" w14:textId="2E3ACC27" w:rsidR="00CD13DD" w:rsidRPr="00894E56" w:rsidRDefault="00CD13DD" w:rsidP="00894E56">
          <w:pPr>
            <w:pStyle w:val="Footer"/>
            <w:jc w:val="right"/>
            <w:rPr>
              <w:rFonts w:cs="Arial"/>
              <w:szCs w:val="18"/>
            </w:rPr>
          </w:pPr>
        </w:p>
      </w:tc>
    </w:tr>
  </w:tbl>
  <w:p w14:paraId="08019897" w14:textId="77777777" w:rsidR="00CD13DD" w:rsidRDefault="00CD13DD"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8FD36" w14:textId="77777777" w:rsidR="009F661B" w:rsidRDefault="009F661B">
      <w:r>
        <w:separator/>
      </w:r>
    </w:p>
    <w:p w14:paraId="6396E1A6" w14:textId="77777777" w:rsidR="009F661B" w:rsidRDefault="009F661B"/>
    <w:p w14:paraId="2E5B7FC3" w14:textId="77777777" w:rsidR="009F661B" w:rsidRDefault="009F661B"/>
  </w:footnote>
  <w:footnote w:type="continuationSeparator" w:id="0">
    <w:p w14:paraId="69D7FB59" w14:textId="77777777" w:rsidR="009F661B" w:rsidRDefault="009F661B">
      <w:r>
        <w:continuationSeparator/>
      </w:r>
    </w:p>
    <w:p w14:paraId="1DD27EA5" w14:textId="77777777" w:rsidR="009F661B" w:rsidRDefault="009F661B"/>
    <w:p w14:paraId="2F513657" w14:textId="77777777" w:rsidR="009F661B" w:rsidRDefault="009F661B"/>
  </w:footnote>
  <w:footnote w:type="continuationNotice" w:id="1">
    <w:p w14:paraId="301B0C9F" w14:textId="77777777" w:rsidR="009F661B" w:rsidRDefault="009F66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71DE0" w14:textId="77777777" w:rsidR="00CD13DD" w:rsidRDefault="00CD13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D13DD" w:rsidRPr="0084165C" w14:paraId="08019873" w14:textId="77777777" w:rsidTr="00FF14E1">
      <w:tc>
        <w:tcPr>
          <w:tcW w:w="2268" w:type="dxa"/>
        </w:tcPr>
        <w:p w14:paraId="08019870" w14:textId="77777777" w:rsidR="00CD13DD" w:rsidRPr="00E03656" w:rsidRDefault="00CD13DD"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5" name="Picture 1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CD13DD" w:rsidRPr="009D569E" w:rsidRDefault="00CD13DD" w:rsidP="00983C6A">
          <w:pPr>
            <w:pStyle w:val="Header"/>
            <w:rPr>
              <w:rFonts w:cs="Arial"/>
              <w:b w:val="0"/>
              <w:bCs/>
              <w:smallCaps/>
            </w:rPr>
          </w:pPr>
        </w:p>
      </w:tc>
      <w:tc>
        <w:tcPr>
          <w:tcW w:w="2160" w:type="dxa"/>
        </w:tcPr>
        <w:p w14:paraId="08019872" w14:textId="3C2BACF7" w:rsidR="00CD13DD" w:rsidRPr="0049677E" w:rsidRDefault="00CD13DD" w:rsidP="00C12538">
          <w:pPr>
            <w:pStyle w:val="Header"/>
            <w:jc w:val="right"/>
            <w:rPr>
              <w:b w:val="0"/>
            </w:rPr>
          </w:pPr>
        </w:p>
      </w:tc>
    </w:tr>
  </w:tbl>
  <w:p w14:paraId="08019874" w14:textId="77777777" w:rsidR="00CD13DD" w:rsidRDefault="009F661B" w:rsidP="00F04864">
    <w:pPr>
      <w:tabs>
        <w:tab w:val="left" w:pos="7230"/>
      </w:tabs>
    </w:pPr>
    <w:r>
      <w:pict w14:anchorId="0801989A">
        <v:rect id="_x0000_i1025" style="width:540pt;height:1pt" o:hralign="center" o:hrstd="t" o:hrnoshade="t" o:hr="t" fillcolor="#002776"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CD13DD" w:rsidRDefault="00CD13DD"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16"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CD13DD" w:rsidRPr="00F023A2" w14:paraId="08019881" w14:textId="77777777" w:rsidTr="00FB5D85">
      <w:tc>
        <w:tcPr>
          <w:tcW w:w="2268" w:type="dxa"/>
        </w:tcPr>
        <w:p w14:paraId="0801987E" w14:textId="77777777" w:rsidR="00CD13DD" w:rsidRPr="00E03656" w:rsidRDefault="00CD13DD"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18" name="Picture 18"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CD13DD" w:rsidRDefault="009F661B" w:rsidP="005960C4">
    <w:pPr>
      <w:tabs>
        <w:tab w:val="left" w:pos="7230"/>
      </w:tabs>
      <w:jc w:val="right"/>
    </w:pPr>
    <w:r>
      <w:pict w14:anchorId="0801989F">
        <v:rect id="_x0000_i1026" style="width:540pt;height:1pt" o:hralign="center" o:hrstd="t" o:hrnoshade="t" o:hr="t" fillcolor="#002776" stroked="f"/>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D13DD" w14:paraId="0801988E" w14:textId="77777777" w:rsidTr="00FB5D85">
      <w:tc>
        <w:tcPr>
          <w:tcW w:w="2268" w:type="dxa"/>
        </w:tcPr>
        <w:p w14:paraId="0801988B" w14:textId="77777777" w:rsidR="00CD13DD" w:rsidRPr="00E03656" w:rsidRDefault="00CD13DD"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37564535" w:rsidR="00CD13DD" w:rsidRPr="009D569E" w:rsidRDefault="00CD13DD" w:rsidP="001A70AE">
          <w:pPr>
            <w:pStyle w:val="Header"/>
            <w:rPr>
              <w:rFonts w:cs="Arial"/>
              <w:b w:val="0"/>
              <w:bCs/>
              <w:smallCaps/>
            </w:rPr>
          </w:pPr>
          <w:r>
            <w:rPr>
              <w:rFonts w:cs="Arial"/>
              <w:b w:val="0"/>
              <w:bCs/>
              <w:smallCaps/>
            </w:rPr>
            <w:t>No Physical Form  Analysis</w:t>
          </w:r>
        </w:p>
      </w:tc>
      <w:tc>
        <w:tcPr>
          <w:tcW w:w="2160" w:type="dxa"/>
        </w:tcPr>
        <w:p w14:paraId="0801988D" w14:textId="01466B36" w:rsidR="00CD13DD" w:rsidRPr="0049677E" w:rsidRDefault="00CD13DD" w:rsidP="003C287A">
          <w:pPr>
            <w:pStyle w:val="Header"/>
            <w:jc w:val="right"/>
            <w:rPr>
              <w:b w:val="0"/>
            </w:rPr>
          </w:pPr>
        </w:p>
      </w:tc>
    </w:tr>
  </w:tbl>
  <w:p w14:paraId="0801988F" w14:textId="77777777" w:rsidR="00CD13DD" w:rsidRDefault="009F661B"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80A16D4"/>
    <w:multiLevelType w:val="multilevel"/>
    <w:tmpl w:val="02364D62"/>
    <w:numStyleLink w:val="List1"/>
  </w:abstractNum>
  <w:abstractNum w:abstractNumId="12">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B13A9F"/>
    <w:multiLevelType w:val="hybridMultilevel"/>
    <w:tmpl w:val="4EEAF7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10F7AA5"/>
    <w:multiLevelType w:val="hybridMultilevel"/>
    <w:tmpl w:val="A946545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2595A29"/>
    <w:multiLevelType w:val="hybridMultilevel"/>
    <w:tmpl w:val="32F2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DF2525F"/>
    <w:multiLevelType w:val="multilevel"/>
    <w:tmpl w:val="008C5ADE"/>
    <w:numStyleLink w:val="Style3"/>
  </w:abstractNum>
  <w:abstractNum w:abstractNumId="25">
    <w:nsid w:val="2F7025AB"/>
    <w:multiLevelType w:val="multilevel"/>
    <w:tmpl w:val="3A567150"/>
    <w:numStyleLink w:val="Letterbullets"/>
  </w:abstractNum>
  <w:abstractNum w:abstractNumId="26">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7">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A0499E"/>
    <w:multiLevelType w:val="hybridMultilevel"/>
    <w:tmpl w:val="10DAEA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770097F"/>
    <w:multiLevelType w:val="hybridMultilevel"/>
    <w:tmpl w:val="0A6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8596A74"/>
    <w:multiLevelType w:val="hybridMultilevel"/>
    <w:tmpl w:val="84FC3E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4">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5">
    <w:nsid w:val="49C1360A"/>
    <w:multiLevelType w:val="hybridMultilevel"/>
    <w:tmpl w:val="28964E34"/>
    <w:lvl w:ilvl="0" w:tplc="DCDC9C54">
      <w:start w:val="1"/>
      <w:numFmt w:val="decimal"/>
      <w:lvlText w:val="%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B2E78D3"/>
    <w:multiLevelType w:val="multilevel"/>
    <w:tmpl w:val="3A567150"/>
    <w:numStyleLink w:val="Letterbullets"/>
  </w:abstractNum>
  <w:abstractNum w:abstractNumId="37">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F30354"/>
    <w:multiLevelType w:val="hybridMultilevel"/>
    <w:tmpl w:val="9CF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0">
    <w:nsid w:val="65D608CA"/>
    <w:multiLevelType w:val="multilevel"/>
    <w:tmpl w:val="9DFAF2D0"/>
    <w:lvl w:ilvl="0">
      <w:start w:val="5"/>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A852D1F"/>
    <w:multiLevelType w:val="multilevel"/>
    <w:tmpl w:val="3A567150"/>
    <w:numStyleLink w:val="Letterbullets"/>
  </w:abstractNum>
  <w:abstractNum w:abstractNumId="42">
    <w:nsid w:val="6AF32E77"/>
    <w:multiLevelType w:val="hybridMultilevel"/>
    <w:tmpl w:val="A9B8AC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CE1423D"/>
    <w:multiLevelType w:val="hybridMultilevel"/>
    <w:tmpl w:val="DF34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nsid w:val="76C94D1D"/>
    <w:multiLevelType w:val="hybridMultilevel"/>
    <w:tmpl w:val="1C706BA2"/>
    <w:lvl w:ilvl="0" w:tplc="C30EA2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EAE2FFA"/>
    <w:multiLevelType w:val="hybridMultilevel"/>
    <w:tmpl w:val="09D8E522"/>
    <w:lvl w:ilvl="0" w:tplc="0409000F">
      <w:start w:val="1"/>
      <w:numFmt w:val="decimal"/>
      <w:lvlText w:val="%1."/>
      <w:lvlJc w:val="left"/>
      <w:pPr>
        <w:ind w:left="720" w:hanging="360"/>
      </w:pPr>
      <w:rPr>
        <w:rFonts w:hint="default"/>
      </w:rPr>
    </w:lvl>
    <w:lvl w:ilvl="1" w:tplc="0974E98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15"/>
  </w:num>
  <w:num w:numId="4">
    <w:abstractNumId w:val="4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28"/>
  </w:num>
  <w:num w:numId="15">
    <w:abstractNumId w:val="50"/>
  </w:num>
  <w:num w:numId="16">
    <w:abstractNumId w:val="22"/>
  </w:num>
  <w:num w:numId="17">
    <w:abstractNumId w:val="11"/>
  </w:num>
  <w:num w:numId="18">
    <w:abstractNumId w:val="9"/>
  </w:num>
  <w:num w:numId="19">
    <w:abstractNumId w:val="49"/>
  </w:num>
  <w:num w:numId="20">
    <w:abstractNumId w:val="46"/>
  </w:num>
  <w:num w:numId="21">
    <w:abstractNumId w:val="44"/>
  </w:num>
  <w:num w:numId="22">
    <w:abstractNumId w:val="3"/>
  </w:num>
  <w:num w:numId="23">
    <w:abstractNumId w:val="27"/>
  </w:num>
  <w:num w:numId="24">
    <w:abstractNumId w:val="51"/>
  </w:num>
  <w:num w:numId="25">
    <w:abstractNumId w:val="45"/>
  </w:num>
  <w:num w:numId="26">
    <w:abstractNumId w:val="34"/>
  </w:num>
  <w:num w:numId="27">
    <w:abstractNumId w:val="52"/>
  </w:num>
  <w:num w:numId="28">
    <w:abstractNumId w:val="14"/>
  </w:num>
  <w:num w:numId="29">
    <w:abstractNumId w:val="18"/>
  </w:num>
  <w:num w:numId="30">
    <w:abstractNumId w:val="31"/>
  </w:num>
  <w:num w:numId="31">
    <w:abstractNumId w:val="24"/>
  </w:num>
  <w:num w:numId="32">
    <w:abstractNumId w:val="23"/>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3"/>
  </w:num>
  <w:num w:numId="35">
    <w:abstractNumId w:val="26"/>
  </w:num>
  <w:num w:numId="36">
    <w:abstractNumId w:val="25"/>
  </w:num>
  <w:num w:numId="37">
    <w:abstractNumId w:val="36"/>
  </w:num>
  <w:num w:numId="38">
    <w:abstractNumId w:val="41"/>
  </w:num>
  <w:num w:numId="39">
    <w:abstractNumId w:val="53"/>
  </w:num>
  <w:num w:numId="40">
    <w:abstractNumId w:val="17"/>
  </w:num>
  <w:num w:numId="41">
    <w:abstractNumId w:val="30"/>
  </w:num>
  <w:num w:numId="42">
    <w:abstractNumId w:val="40"/>
  </w:num>
  <w:num w:numId="43">
    <w:abstractNumId w:val="37"/>
  </w:num>
  <w:num w:numId="44">
    <w:abstractNumId w:val="20"/>
  </w:num>
  <w:num w:numId="45">
    <w:abstractNumId w:val="12"/>
  </w:num>
  <w:num w:numId="46">
    <w:abstractNumId w:val="38"/>
  </w:num>
  <w:num w:numId="47">
    <w:abstractNumId w:val="43"/>
  </w:num>
  <w:num w:numId="48">
    <w:abstractNumId w:val="54"/>
  </w:num>
  <w:num w:numId="49">
    <w:abstractNumId w:val="35"/>
  </w:num>
  <w:num w:numId="50">
    <w:abstractNumId w:val="48"/>
  </w:num>
  <w:num w:numId="51">
    <w:abstractNumId w:val="42"/>
  </w:num>
  <w:num w:numId="52">
    <w:abstractNumId w:val="13"/>
  </w:num>
  <w:num w:numId="53">
    <w:abstractNumId w:val="16"/>
  </w:num>
  <w:num w:numId="54">
    <w:abstractNumId w:val="16"/>
  </w:num>
  <w:num w:numId="55">
    <w:abstractNumId w:val="29"/>
  </w:num>
  <w:num w:numId="56">
    <w:abstractNumId w:val="32"/>
  </w:num>
  <w:num w:numId="57">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3391"/>
    <w:rsid w:val="000140F8"/>
    <w:rsid w:val="00014202"/>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67B94"/>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A11A5"/>
    <w:rsid w:val="000A1684"/>
    <w:rsid w:val="000A3F84"/>
    <w:rsid w:val="000A4074"/>
    <w:rsid w:val="000A4895"/>
    <w:rsid w:val="000A651D"/>
    <w:rsid w:val="000A688E"/>
    <w:rsid w:val="000A6DA9"/>
    <w:rsid w:val="000B00EF"/>
    <w:rsid w:val="000B1691"/>
    <w:rsid w:val="000B1AD2"/>
    <w:rsid w:val="000B2570"/>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3904"/>
    <w:rsid w:val="000D4936"/>
    <w:rsid w:val="000D501A"/>
    <w:rsid w:val="000D6946"/>
    <w:rsid w:val="000D7162"/>
    <w:rsid w:val="000D7211"/>
    <w:rsid w:val="000D76B2"/>
    <w:rsid w:val="000D7E09"/>
    <w:rsid w:val="000E0112"/>
    <w:rsid w:val="000E1434"/>
    <w:rsid w:val="000E1A53"/>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3965"/>
    <w:rsid w:val="00103B56"/>
    <w:rsid w:val="00104DA6"/>
    <w:rsid w:val="001054A8"/>
    <w:rsid w:val="00105EBC"/>
    <w:rsid w:val="00106E9E"/>
    <w:rsid w:val="00106EDA"/>
    <w:rsid w:val="00106F86"/>
    <w:rsid w:val="00107E68"/>
    <w:rsid w:val="00110018"/>
    <w:rsid w:val="00110CC8"/>
    <w:rsid w:val="00110F78"/>
    <w:rsid w:val="00111089"/>
    <w:rsid w:val="0011190C"/>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575F3"/>
    <w:rsid w:val="00157713"/>
    <w:rsid w:val="0016081E"/>
    <w:rsid w:val="001619C9"/>
    <w:rsid w:val="00161DB2"/>
    <w:rsid w:val="00161E54"/>
    <w:rsid w:val="00162786"/>
    <w:rsid w:val="00162828"/>
    <w:rsid w:val="00163702"/>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82"/>
    <w:rsid w:val="00183FB5"/>
    <w:rsid w:val="00186645"/>
    <w:rsid w:val="00187803"/>
    <w:rsid w:val="00187968"/>
    <w:rsid w:val="00187DE6"/>
    <w:rsid w:val="00187FEC"/>
    <w:rsid w:val="0019046D"/>
    <w:rsid w:val="00190CF4"/>
    <w:rsid w:val="00191055"/>
    <w:rsid w:val="00191B11"/>
    <w:rsid w:val="0019203D"/>
    <w:rsid w:val="00193179"/>
    <w:rsid w:val="00193498"/>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A64"/>
    <w:rsid w:val="001C6CEB"/>
    <w:rsid w:val="001D03A9"/>
    <w:rsid w:val="001D2004"/>
    <w:rsid w:val="001D2D56"/>
    <w:rsid w:val="001D4074"/>
    <w:rsid w:val="001D4C6F"/>
    <w:rsid w:val="001D4C72"/>
    <w:rsid w:val="001D4D06"/>
    <w:rsid w:val="001D5846"/>
    <w:rsid w:val="001D6102"/>
    <w:rsid w:val="001D69E4"/>
    <w:rsid w:val="001E0232"/>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15C5"/>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3B"/>
    <w:rsid w:val="002348A3"/>
    <w:rsid w:val="002369CF"/>
    <w:rsid w:val="002410C1"/>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16D"/>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255C"/>
    <w:rsid w:val="0027315D"/>
    <w:rsid w:val="00273451"/>
    <w:rsid w:val="0027492F"/>
    <w:rsid w:val="00275895"/>
    <w:rsid w:val="00277388"/>
    <w:rsid w:val="00277783"/>
    <w:rsid w:val="00280F99"/>
    <w:rsid w:val="00281049"/>
    <w:rsid w:val="00281C83"/>
    <w:rsid w:val="00281E52"/>
    <w:rsid w:val="002834C0"/>
    <w:rsid w:val="002840F2"/>
    <w:rsid w:val="002851D7"/>
    <w:rsid w:val="0028576A"/>
    <w:rsid w:val="002860B5"/>
    <w:rsid w:val="002865A0"/>
    <w:rsid w:val="002868C5"/>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76"/>
    <w:rsid w:val="002A208F"/>
    <w:rsid w:val="002A227C"/>
    <w:rsid w:val="002A527E"/>
    <w:rsid w:val="002A57D4"/>
    <w:rsid w:val="002A6E73"/>
    <w:rsid w:val="002B2A9C"/>
    <w:rsid w:val="002B2D52"/>
    <w:rsid w:val="002B3E84"/>
    <w:rsid w:val="002B40F1"/>
    <w:rsid w:val="002B4216"/>
    <w:rsid w:val="002B5029"/>
    <w:rsid w:val="002B506B"/>
    <w:rsid w:val="002B6749"/>
    <w:rsid w:val="002B6AA1"/>
    <w:rsid w:val="002B78BC"/>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6F9B"/>
    <w:rsid w:val="002E71D8"/>
    <w:rsid w:val="002E723D"/>
    <w:rsid w:val="002E73BC"/>
    <w:rsid w:val="002E7D96"/>
    <w:rsid w:val="002F016D"/>
    <w:rsid w:val="002F026F"/>
    <w:rsid w:val="002F11BE"/>
    <w:rsid w:val="002F33B4"/>
    <w:rsid w:val="002F427E"/>
    <w:rsid w:val="002F55F0"/>
    <w:rsid w:val="002F6746"/>
    <w:rsid w:val="002F67B8"/>
    <w:rsid w:val="0030086D"/>
    <w:rsid w:val="0030173E"/>
    <w:rsid w:val="00305EB5"/>
    <w:rsid w:val="00306B6B"/>
    <w:rsid w:val="003073B5"/>
    <w:rsid w:val="003073CB"/>
    <w:rsid w:val="0031023E"/>
    <w:rsid w:val="0031091F"/>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605"/>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1F02"/>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16EA"/>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370"/>
    <w:rsid w:val="0039747F"/>
    <w:rsid w:val="00397AFF"/>
    <w:rsid w:val="00397B42"/>
    <w:rsid w:val="003A0343"/>
    <w:rsid w:val="003A1F4C"/>
    <w:rsid w:val="003A4052"/>
    <w:rsid w:val="003A46A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6EF8"/>
    <w:rsid w:val="003C75A7"/>
    <w:rsid w:val="003C7676"/>
    <w:rsid w:val="003C7AAA"/>
    <w:rsid w:val="003D083F"/>
    <w:rsid w:val="003D1B6C"/>
    <w:rsid w:val="003D33FD"/>
    <w:rsid w:val="003D400C"/>
    <w:rsid w:val="003D4EF1"/>
    <w:rsid w:val="003D504A"/>
    <w:rsid w:val="003D6463"/>
    <w:rsid w:val="003E00C3"/>
    <w:rsid w:val="003E0232"/>
    <w:rsid w:val="003E35F1"/>
    <w:rsid w:val="003E4160"/>
    <w:rsid w:val="003E4335"/>
    <w:rsid w:val="003E4C1B"/>
    <w:rsid w:val="003E4D15"/>
    <w:rsid w:val="003E5C8A"/>
    <w:rsid w:val="003E6C9E"/>
    <w:rsid w:val="003E7DBC"/>
    <w:rsid w:val="003F14D8"/>
    <w:rsid w:val="003F24C8"/>
    <w:rsid w:val="003F2E16"/>
    <w:rsid w:val="003F3A52"/>
    <w:rsid w:val="003F4877"/>
    <w:rsid w:val="003F49F0"/>
    <w:rsid w:val="003F52A9"/>
    <w:rsid w:val="003F73EC"/>
    <w:rsid w:val="004002CE"/>
    <w:rsid w:val="0040086D"/>
    <w:rsid w:val="00401EE0"/>
    <w:rsid w:val="0040305D"/>
    <w:rsid w:val="00403BC3"/>
    <w:rsid w:val="00405B94"/>
    <w:rsid w:val="00406195"/>
    <w:rsid w:val="00406307"/>
    <w:rsid w:val="00407CB0"/>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2FE"/>
    <w:rsid w:val="0042365E"/>
    <w:rsid w:val="00423DFA"/>
    <w:rsid w:val="004249CA"/>
    <w:rsid w:val="00425201"/>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1FF6"/>
    <w:rsid w:val="00462220"/>
    <w:rsid w:val="004629A1"/>
    <w:rsid w:val="004630CF"/>
    <w:rsid w:val="00465F49"/>
    <w:rsid w:val="0046677B"/>
    <w:rsid w:val="00467247"/>
    <w:rsid w:val="0047054F"/>
    <w:rsid w:val="00471D2C"/>
    <w:rsid w:val="00472630"/>
    <w:rsid w:val="00474E8C"/>
    <w:rsid w:val="00477B13"/>
    <w:rsid w:val="0048064A"/>
    <w:rsid w:val="00484036"/>
    <w:rsid w:val="00485087"/>
    <w:rsid w:val="00485394"/>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2F7F"/>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2E6"/>
    <w:rsid w:val="004D3EFB"/>
    <w:rsid w:val="004D451E"/>
    <w:rsid w:val="004D4BEA"/>
    <w:rsid w:val="004D5409"/>
    <w:rsid w:val="004D6597"/>
    <w:rsid w:val="004D6A65"/>
    <w:rsid w:val="004D707C"/>
    <w:rsid w:val="004D7776"/>
    <w:rsid w:val="004E08F5"/>
    <w:rsid w:val="004E4847"/>
    <w:rsid w:val="004E5964"/>
    <w:rsid w:val="004E5AC6"/>
    <w:rsid w:val="004E5FEE"/>
    <w:rsid w:val="004E6976"/>
    <w:rsid w:val="004E73E1"/>
    <w:rsid w:val="004E78D9"/>
    <w:rsid w:val="004F1916"/>
    <w:rsid w:val="004F2707"/>
    <w:rsid w:val="004F67C1"/>
    <w:rsid w:val="004F7CC7"/>
    <w:rsid w:val="005004AF"/>
    <w:rsid w:val="00500E4C"/>
    <w:rsid w:val="005033CC"/>
    <w:rsid w:val="0050414D"/>
    <w:rsid w:val="005049FB"/>
    <w:rsid w:val="0050573D"/>
    <w:rsid w:val="005104E5"/>
    <w:rsid w:val="00513A66"/>
    <w:rsid w:val="00514A1D"/>
    <w:rsid w:val="005161A7"/>
    <w:rsid w:val="00520DE7"/>
    <w:rsid w:val="00520F2D"/>
    <w:rsid w:val="00521571"/>
    <w:rsid w:val="005239F0"/>
    <w:rsid w:val="00523B4A"/>
    <w:rsid w:val="00523F52"/>
    <w:rsid w:val="0052418B"/>
    <w:rsid w:val="005243CC"/>
    <w:rsid w:val="005254D0"/>
    <w:rsid w:val="005259D4"/>
    <w:rsid w:val="00525CF3"/>
    <w:rsid w:val="00525F28"/>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A80"/>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DC5"/>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1B89"/>
    <w:rsid w:val="005B2BFB"/>
    <w:rsid w:val="005B3413"/>
    <w:rsid w:val="005B3804"/>
    <w:rsid w:val="005B40EA"/>
    <w:rsid w:val="005B5496"/>
    <w:rsid w:val="005B577A"/>
    <w:rsid w:val="005C0D07"/>
    <w:rsid w:val="005C1AED"/>
    <w:rsid w:val="005C2744"/>
    <w:rsid w:val="005C4502"/>
    <w:rsid w:val="005C4A4F"/>
    <w:rsid w:val="005C4F79"/>
    <w:rsid w:val="005C4FE7"/>
    <w:rsid w:val="005C5731"/>
    <w:rsid w:val="005C5A7A"/>
    <w:rsid w:val="005C6454"/>
    <w:rsid w:val="005D0714"/>
    <w:rsid w:val="005D103B"/>
    <w:rsid w:val="005D391A"/>
    <w:rsid w:val="005D518B"/>
    <w:rsid w:val="005D6007"/>
    <w:rsid w:val="005D6FC4"/>
    <w:rsid w:val="005D720A"/>
    <w:rsid w:val="005D78A3"/>
    <w:rsid w:val="005E07FA"/>
    <w:rsid w:val="005E0AE2"/>
    <w:rsid w:val="005E16C5"/>
    <w:rsid w:val="005E26FD"/>
    <w:rsid w:val="005E47C4"/>
    <w:rsid w:val="005E49F6"/>
    <w:rsid w:val="005E62BB"/>
    <w:rsid w:val="005F0216"/>
    <w:rsid w:val="005F09ED"/>
    <w:rsid w:val="005F0B7F"/>
    <w:rsid w:val="005F0D62"/>
    <w:rsid w:val="005F179F"/>
    <w:rsid w:val="005F2668"/>
    <w:rsid w:val="005F2EA5"/>
    <w:rsid w:val="005F3D19"/>
    <w:rsid w:val="005F40BF"/>
    <w:rsid w:val="005F4279"/>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365C0"/>
    <w:rsid w:val="00640053"/>
    <w:rsid w:val="00640CBC"/>
    <w:rsid w:val="006414E5"/>
    <w:rsid w:val="006415BB"/>
    <w:rsid w:val="00642964"/>
    <w:rsid w:val="00642C79"/>
    <w:rsid w:val="00642CF3"/>
    <w:rsid w:val="006443FE"/>
    <w:rsid w:val="006445E5"/>
    <w:rsid w:val="00645069"/>
    <w:rsid w:val="0064550F"/>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44"/>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B687C"/>
    <w:rsid w:val="006C0CEB"/>
    <w:rsid w:val="006C10A8"/>
    <w:rsid w:val="006C1371"/>
    <w:rsid w:val="006C1F72"/>
    <w:rsid w:val="006C2B98"/>
    <w:rsid w:val="006C561A"/>
    <w:rsid w:val="006C583D"/>
    <w:rsid w:val="006C61D8"/>
    <w:rsid w:val="006C6292"/>
    <w:rsid w:val="006C651F"/>
    <w:rsid w:val="006C6BBD"/>
    <w:rsid w:val="006C7867"/>
    <w:rsid w:val="006D038E"/>
    <w:rsid w:val="006D05AB"/>
    <w:rsid w:val="006D130B"/>
    <w:rsid w:val="006D3B2B"/>
    <w:rsid w:val="006D4F07"/>
    <w:rsid w:val="006D5226"/>
    <w:rsid w:val="006D619A"/>
    <w:rsid w:val="006D768A"/>
    <w:rsid w:val="006D7A19"/>
    <w:rsid w:val="006E00D3"/>
    <w:rsid w:val="006E0C67"/>
    <w:rsid w:val="006E1830"/>
    <w:rsid w:val="006E1D19"/>
    <w:rsid w:val="006E1E37"/>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B1E"/>
    <w:rsid w:val="00704EA0"/>
    <w:rsid w:val="00705DF6"/>
    <w:rsid w:val="00706205"/>
    <w:rsid w:val="007066B8"/>
    <w:rsid w:val="00706C72"/>
    <w:rsid w:val="00706EA0"/>
    <w:rsid w:val="0071269F"/>
    <w:rsid w:val="007132B7"/>
    <w:rsid w:val="00713AE8"/>
    <w:rsid w:val="00714610"/>
    <w:rsid w:val="007150AF"/>
    <w:rsid w:val="00716241"/>
    <w:rsid w:val="00716B04"/>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069"/>
    <w:rsid w:val="007503D4"/>
    <w:rsid w:val="00750562"/>
    <w:rsid w:val="007514C3"/>
    <w:rsid w:val="007525C7"/>
    <w:rsid w:val="00752BFC"/>
    <w:rsid w:val="00752DBD"/>
    <w:rsid w:val="007539DA"/>
    <w:rsid w:val="00753B2D"/>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4FD1"/>
    <w:rsid w:val="00767D97"/>
    <w:rsid w:val="00771215"/>
    <w:rsid w:val="00771444"/>
    <w:rsid w:val="00771AB1"/>
    <w:rsid w:val="00771FE1"/>
    <w:rsid w:val="007724D9"/>
    <w:rsid w:val="00772618"/>
    <w:rsid w:val="007730A6"/>
    <w:rsid w:val="00773931"/>
    <w:rsid w:val="007740DB"/>
    <w:rsid w:val="00774BF1"/>
    <w:rsid w:val="00774C09"/>
    <w:rsid w:val="00775720"/>
    <w:rsid w:val="0077689A"/>
    <w:rsid w:val="00776D57"/>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5B8"/>
    <w:rsid w:val="007C5C00"/>
    <w:rsid w:val="007C7242"/>
    <w:rsid w:val="007D1DC0"/>
    <w:rsid w:val="007D2207"/>
    <w:rsid w:val="007D2443"/>
    <w:rsid w:val="007D24B4"/>
    <w:rsid w:val="007D3673"/>
    <w:rsid w:val="007D403C"/>
    <w:rsid w:val="007D7997"/>
    <w:rsid w:val="007E06E3"/>
    <w:rsid w:val="007E13CF"/>
    <w:rsid w:val="007E1C5B"/>
    <w:rsid w:val="007E27BB"/>
    <w:rsid w:val="007E2C3C"/>
    <w:rsid w:val="007E4713"/>
    <w:rsid w:val="007E4991"/>
    <w:rsid w:val="007E73A0"/>
    <w:rsid w:val="007F2660"/>
    <w:rsid w:val="007F465A"/>
    <w:rsid w:val="007F5820"/>
    <w:rsid w:val="007F5AB8"/>
    <w:rsid w:val="007F7510"/>
    <w:rsid w:val="007F761F"/>
    <w:rsid w:val="00800EEB"/>
    <w:rsid w:val="008015A9"/>
    <w:rsid w:val="00801BB2"/>
    <w:rsid w:val="00802564"/>
    <w:rsid w:val="008039F1"/>
    <w:rsid w:val="00803DC3"/>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31B"/>
    <w:rsid w:val="0084165C"/>
    <w:rsid w:val="008456A7"/>
    <w:rsid w:val="00846B34"/>
    <w:rsid w:val="00852EA3"/>
    <w:rsid w:val="008537CA"/>
    <w:rsid w:val="00853D32"/>
    <w:rsid w:val="008553A9"/>
    <w:rsid w:val="008554EE"/>
    <w:rsid w:val="00855FA3"/>
    <w:rsid w:val="00856820"/>
    <w:rsid w:val="008574A3"/>
    <w:rsid w:val="00860B65"/>
    <w:rsid w:val="00860C1A"/>
    <w:rsid w:val="00862234"/>
    <w:rsid w:val="0086285B"/>
    <w:rsid w:val="00862D03"/>
    <w:rsid w:val="008637F3"/>
    <w:rsid w:val="00863969"/>
    <w:rsid w:val="00864A4F"/>
    <w:rsid w:val="00864BCE"/>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6AC2"/>
    <w:rsid w:val="008772F1"/>
    <w:rsid w:val="00877A63"/>
    <w:rsid w:val="00877BE3"/>
    <w:rsid w:val="00880504"/>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6D01"/>
    <w:rsid w:val="008B7492"/>
    <w:rsid w:val="008B7FD5"/>
    <w:rsid w:val="008C1B75"/>
    <w:rsid w:val="008C226B"/>
    <w:rsid w:val="008C28E0"/>
    <w:rsid w:val="008C5FA3"/>
    <w:rsid w:val="008C6205"/>
    <w:rsid w:val="008C768F"/>
    <w:rsid w:val="008C78A7"/>
    <w:rsid w:val="008D047B"/>
    <w:rsid w:val="008D0EAF"/>
    <w:rsid w:val="008D2CFD"/>
    <w:rsid w:val="008D4093"/>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2D52"/>
    <w:rsid w:val="008F43CD"/>
    <w:rsid w:val="009021D4"/>
    <w:rsid w:val="00903FC7"/>
    <w:rsid w:val="009041FE"/>
    <w:rsid w:val="009061C9"/>
    <w:rsid w:val="00906588"/>
    <w:rsid w:val="00906782"/>
    <w:rsid w:val="00907927"/>
    <w:rsid w:val="00907CDB"/>
    <w:rsid w:val="00910167"/>
    <w:rsid w:val="0091071F"/>
    <w:rsid w:val="00910F7F"/>
    <w:rsid w:val="00912C44"/>
    <w:rsid w:val="00912C73"/>
    <w:rsid w:val="0091421D"/>
    <w:rsid w:val="00914F25"/>
    <w:rsid w:val="009167AE"/>
    <w:rsid w:val="00916F08"/>
    <w:rsid w:val="009201F7"/>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3E1E"/>
    <w:rsid w:val="00944BDA"/>
    <w:rsid w:val="00946466"/>
    <w:rsid w:val="009469A0"/>
    <w:rsid w:val="00947D64"/>
    <w:rsid w:val="0095059F"/>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36A8"/>
    <w:rsid w:val="009A457D"/>
    <w:rsid w:val="009A4F87"/>
    <w:rsid w:val="009A6DF0"/>
    <w:rsid w:val="009A7B38"/>
    <w:rsid w:val="009B0FCC"/>
    <w:rsid w:val="009B2C61"/>
    <w:rsid w:val="009B399F"/>
    <w:rsid w:val="009B4543"/>
    <w:rsid w:val="009B46EC"/>
    <w:rsid w:val="009B49B2"/>
    <w:rsid w:val="009B4CBF"/>
    <w:rsid w:val="009B6202"/>
    <w:rsid w:val="009B79A1"/>
    <w:rsid w:val="009C11C7"/>
    <w:rsid w:val="009C1B56"/>
    <w:rsid w:val="009C3B72"/>
    <w:rsid w:val="009C485B"/>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661B"/>
    <w:rsid w:val="009F7318"/>
    <w:rsid w:val="009F7A9D"/>
    <w:rsid w:val="009F7D57"/>
    <w:rsid w:val="00A01B4C"/>
    <w:rsid w:val="00A01B8A"/>
    <w:rsid w:val="00A01EC2"/>
    <w:rsid w:val="00A0269D"/>
    <w:rsid w:val="00A03C2E"/>
    <w:rsid w:val="00A04B92"/>
    <w:rsid w:val="00A06000"/>
    <w:rsid w:val="00A06328"/>
    <w:rsid w:val="00A06507"/>
    <w:rsid w:val="00A06A32"/>
    <w:rsid w:val="00A073B0"/>
    <w:rsid w:val="00A07EAB"/>
    <w:rsid w:val="00A11299"/>
    <w:rsid w:val="00A13A5E"/>
    <w:rsid w:val="00A13DA0"/>
    <w:rsid w:val="00A13ECF"/>
    <w:rsid w:val="00A140BF"/>
    <w:rsid w:val="00A14415"/>
    <w:rsid w:val="00A1595D"/>
    <w:rsid w:val="00A171F4"/>
    <w:rsid w:val="00A17B5E"/>
    <w:rsid w:val="00A20379"/>
    <w:rsid w:val="00A20F8D"/>
    <w:rsid w:val="00A21B4B"/>
    <w:rsid w:val="00A22EDB"/>
    <w:rsid w:val="00A237CB"/>
    <w:rsid w:val="00A23B4C"/>
    <w:rsid w:val="00A242A0"/>
    <w:rsid w:val="00A270E5"/>
    <w:rsid w:val="00A271A8"/>
    <w:rsid w:val="00A30BEE"/>
    <w:rsid w:val="00A30C28"/>
    <w:rsid w:val="00A30D62"/>
    <w:rsid w:val="00A31C0C"/>
    <w:rsid w:val="00A32E37"/>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2AEC"/>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44E"/>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E80"/>
    <w:rsid w:val="00AA7FDA"/>
    <w:rsid w:val="00AB0CBD"/>
    <w:rsid w:val="00AB231B"/>
    <w:rsid w:val="00AB2C64"/>
    <w:rsid w:val="00AB408F"/>
    <w:rsid w:val="00AB548E"/>
    <w:rsid w:val="00AB5B5D"/>
    <w:rsid w:val="00AB6529"/>
    <w:rsid w:val="00AB68BB"/>
    <w:rsid w:val="00AB6D43"/>
    <w:rsid w:val="00AB7D57"/>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1E70"/>
    <w:rsid w:val="00AE2381"/>
    <w:rsid w:val="00AE23E3"/>
    <w:rsid w:val="00AE4661"/>
    <w:rsid w:val="00AE74C2"/>
    <w:rsid w:val="00AE7AAD"/>
    <w:rsid w:val="00AF207F"/>
    <w:rsid w:val="00AF242C"/>
    <w:rsid w:val="00AF32A5"/>
    <w:rsid w:val="00AF3AE3"/>
    <w:rsid w:val="00AF590B"/>
    <w:rsid w:val="00AF65F4"/>
    <w:rsid w:val="00AF6622"/>
    <w:rsid w:val="00AF6DAE"/>
    <w:rsid w:val="00AF735A"/>
    <w:rsid w:val="00B00391"/>
    <w:rsid w:val="00B00BF9"/>
    <w:rsid w:val="00B01CD5"/>
    <w:rsid w:val="00B0263E"/>
    <w:rsid w:val="00B038BA"/>
    <w:rsid w:val="00B04C16"/>
    <w:rsid w:val="00B04E9F"/>
    <w:rsid w:val="00B05472"/>
    <w:rsid w:val="00B0604E"/>
    <w:rsid w:val="00B06952"/>
    <w:rsid w:val="00B06C2A"/>
    <w:rsid w:val="00B07E44"/>
    <w:rsid w:val="00B10370"/>
    <w:rsid w:val="00B104A4"/>
    <w:rsid w:val="00B133DC"/>
    <w:rsid w:val="00B1388A"/>
    <w:rsid w:val="00B14022"/>
    <w:rsid w:val="00B14445"/>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059"/>
    <w:rsid w:val="00B82ECC"/>
    <w:rsid w:val="00B83239"/>
    <w:rsid w:val="00B838FD"/>
    <w:rsid w:val="00B83992"/>
    <w:rsid w:val="00B83EBD"/>
    <w:rsid w:val="00B84602"/>
    <w:rsid w:val="00B856EA"/>
    <w:rsid w:val="00B87191"/>
    <w:rsid w:val="00B87345"/>
    <w:rsid w:val="00B8770B"/>
    <w:rsid w:val="00B91B37"/>
    <w:rsid w:val="00B938D0"/>
    <w:rsid w:val="00B93A66"/>
    <w:rsid w:val="00B94155"/>
    <w:rsid w:val="00B945F0"/>
    <w:rsid w:val="00B951F9"/>
    <w:rsid w:val="00B95948"/>
    <w:rsid w:val="00B97BF3"/>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6B1"/>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59FC"/>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BF6BBB"/>
    <w:rsid w:val="00C01083"/>
    <w:rsid w:val="00C05F99"/>
    <w:rsid w:val="00C064A2"/>
    <w:rsid w:val="00C06E99"/>
    <w:rsid w:val="00C112D6"/>
    <w:rsid w:val="00C11539"/>
    <w:rsid w:val="00C11D6E"/>
    <w:rsid w:val="00C11F06"/>
    <w:rsid w:val="00C12538"/>
    <w:rsid w:val="00C1260D"/>
    <w:rsid w:val="00C12D02"/>
    <w:rsid w:val="00C13834"/>
    <w:rsid w:val="00C139B0"/>
    <w:rsid w:val="00C15A24"/>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3D46"/>
    <w:rsid w:val="00C5543A"/>
    <w:rsid w:val="00C55E4A"/>
    <w:rsid w:val="00C56E69"/>
    <w:rsid w:val="00C571ED"/>
    <w:rsid w:val="00C576C2"/>
    <w:rsid w:val="00C60D75"/>
    <w:rsid w:val="00C6170F"/>
    <w:rsid w:val="00C64677"/>
    <w:rsid w:val="00C6495C"/>
    <w:rsid w:val="00C657A3"/>
    <w:rsid w:val="00C703A4"/>
    <w:rsid w:val="00C7074B"/>
    <w:rsid w:val="00C70D1A"/>
    <w:rsid w:val="00C723A8"/>
    <w:rsid w:val="00C736F5"/>
    <w:rsid w:val="00C73B39"/>
    <w:rsid w:val="00C75E5C"/>
    <w:rsid w:val="00C81A2C"/>
    <w:rsid w:val="00C8284F"/>
    <w:rsid w:val="00C8298F"/>
    <w:rsid w:val="00C83B8C"/>
    <w:rsid w:val="00C83E66"/>
    <w:rsid w:val="00C83F5B"/>
    <w:rsid w:val="00C8446B"/>
    <w:rsid w:val="00C85551"/>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51FE"/>
    <w:rsid w:val="00CC612B"/>
    <w:rsid w:val="00CC6856"/>
    <w:rsid w:val="00CC73E2"/>
    <w:rsid w:val="00CC78B1"/>
    <w:rsid w:val="00CD0D97"/>
    <w:rsid w:val="00CD1115"/>
    <w:rsid w:val="00CD13DD"/>
    <w:rsid w:val="00CD2FC6"/>
    <w:rsid w:val="00CD4F13"/>
    <w:rsid w:val="00CD6433"/>
    <w:rsid w:val="00CD6DC5"/>
    <w:rsid w:val="00CE0F6D"/>
    <w:rsid w:val="00CE196F"/>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2F1D"/>
    <w:rsid w:val="00D03885"/>
    <w:rsid w:val="00D03A2C"/>
    <w:rsid w:val="00D03D45"/>
    <w:rsid w:val="00D04755"/>
    <w:rsid w:val="00D053C2"/>
    <w:rsid w:val="00D05594"/>
    <w:rsid w:val="00D055FB"/>
    <w:rsid w:val="00D0629D"/>
    <w:rsid w:val="00D0651D"/>
    <w:rsid w:val="00D078B9"/>
    <w:rsid w:val="00D07919"/>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2AA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3C74"/>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0F9"/>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6AB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E0025A"/>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3043D"/>
    <w:rsid w:val="00E31B90"/>
    <w:rsid w:val="00E31D26"/>
    <w:rsid w:val="00E32592"/>
    <w:rsid w:val="00E3336C"/>
    <w:rsid w:val="00E33D7E"/>
    <w:rsid w:val="00E3450D"/>
    <w:rsid w:val="00E35074"/>
    <w:rsid w:val="00E358C0"/>
    <w:rsid w:val="00E36ECC"/>
    <w:rsid w:val="00E4031D"/>
    <w:rsid w:val="00E40BE8"/>
    <w:rsid w:val="00E42151"/>
    <w:rsid w:val="00E427C2"/>
    <w:rsid w:val="00E43178"/>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0E5E"/>
    <w:rsid w:val="00E626B4"/>
    <w:rsid w:val="00E63AAC"/>
    <w:rsid w:val="00E64342"/>
    <w:rsid w:val="00E649B9"/>
    <w:rsid w:val="00E66048"/>
    <w:rsid w:val="00E66B19"/>
    <w:rsid w:val="00E6775C"/>
    <w:rsid w:val="00E7070B"/>
    <w:rsid w:val="00E7289A"/>
    <w:rsid w:val="00E7292C"/>
    <w:rsid w:val="00E7306A"/>
    <w:rsid w:val="00E74267"/>
    <w:rsid w:val="00E74F07"/>
    <w:rsid w:val="00E7568F"/>
    <w:rsid w:val="00E757EE"/>
    <w:rsid w:val="00E770FE"/>
    <w:rsid w:val="00E77E15"/>
    <w:rsid w:val="00E77FFB"/>
    <w:rsid w:val="00E80E93"/>
    <w:rsid w:val="00E820BE"/>
    <w:rsid w:val="00E82132"/>
    <w:rsid w:val="00E82D67"/>
    <w:rsid w:val="00E8387A"/>
    <w:rsid w:val="00E83A83"/>
    <w:rsid w:val="00E84D50"/>
    <w:rsid w:val="00E8531C"/>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4760"/>
    <w:rsid w:val="00ED74D7"/>
    <w:rsid w:val="00EE015B"/>
    <w:rsid w:val="00EE0684"/>
    <w:rsid w:val="00EE07EB"/>
    <w:rsid w:val="00EE0B42"/>
    <w:rsid w:val="00EE1238"/>
    <w:rsid w:val="00EE141A"/>
    <w:rsid w:val="00EE1EC8"/>
    <w:rsid w:val="00EE4ADD"/>
    <w:rsid w:val="00EE56A1"/>
    <w:rsid w:val="00EE59C3"/>
    <w:rsid w:val="00EF1D17"/>
    <w:rsid w:val="00EF2B6B"/>
    <w:rsid w:val="00EF3A9F"/>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0E3"/>
    <w:rsid w:val="00F136A3"/>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3702E"/>
    <w:rsid w:val="00F41B69"/>
    <w:rsid w:val="00F42BA6"/>
    <w:rsid w:val="00F42F93"/>
    <w:rsid w:val="00F435E1"/>
    <w:rsid w:val="00F44AD4"/>
    <w:rsid w:val="00F45107"/>
    <w:rsid w:val="00F45820"/>
    <w:rsid w:val="00F45E62"/>
    <w:rsid w:val="00F46030"/>
    <w:rsid w:val="00F4650E"/>
    <w:rsid w:val="00F468B5"/>
    <w:rsid w:val="00F472F6"/>
    <w:rsid w:val="00F503D8"/>
    <w:rsid w:val="00F50825"/>
    <w:rsid w:val="00F5108E"/>
    <w:rsid w:val="00F512FA"/>
    <w:rsid w:val="00F5197F"/>
    <w:rsid w:val="00F52CAA"/>
    <w:rsid w:val="00F533CA"/>
    <w:rsid w:val="00F53BD7"/>
    <w:rsid w:val="00F53EF4"/>
    <w:rsid w:val="00F53FB4"/>
    <w:rsid w:val="00F542F2"/>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1E3"/>
    <w:rsid w:val="00F72904"/>
    <w:rsid w:val="00F72980"/>
    <w:rsid w:val="00F7522E"/>
    <w:rsid w:val="00F7530F"/>
    <w:rsid w:val="00F765C2"/>
    <w:rsid w:val="00F76C06"/>
    <w:rsid w:val="00F80946"/>
    <w:rsid w:val="00F80F2C"/>
    <w:rsid w:val="00F812E3"/>
    <w:rsid w:val="00F834DD"/>
    <w:rsid w:val="00F844E2"/>
    <w:rsid w:val="00F85BDF"/>
    <w:rsid w:val="00F87B6C"/>
    <w:rsid w:val="00F913C0"/>
    <w:rsid w:val="00F95D04"/>
    <w:rsid w:val="00F96166"/>
    <w:rsid w:val="00F96402"/>
    <w:rsid w:val="00F96473"/>
    <w:rsid w:val="00FA2081"/>
    <w:rsid w:val="00FA20CC"/>
    <w:rsid w:val="00FA2464"/>
    <w:rsid w:val="00FA3E96"/>
    <w:rsid w:val="00FA5403"/>
    <w:rsid w:val="00FA5924"/>
    <w:rsid w:val="00FA6203"/>
    <w:rsid w:val="00FB01F9"/>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F3702E"/>
    <w:pPr>
      <w:keepNext/>
      <w:numPr>
        <w:ilvl w:val="1"/>
        <w:numId w:val="42"/>
      </w:numPr>
      <w:spacing w:before="100" w:after="100"/>
      <w:contextualSpacing/>
      <w:outlineLvl w:val="1"/>
    </w:pPr>
    <w:rPr>
      <w:rFonts w:ascii="Arial" w:eastAsia="Times" w:hAnsi="Arial"/>
      <w:b/>
      <w:color w:val="0070C0"/>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E7070B"/>
    <w:pPr>
      <w:spacing w:before="40" w:after="40"/>
      <w:jc w:val="center"/>
    </w:pPr>
    <w:rPr>
      <w:rFonts w:eastAsia="Times"/>
      <w:b/>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D02F1D"/>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F3702E"/>
    <w:pPr>
      <w:keepNext/>
      <w:numPr>
        <w:ilvl w:val="1"/>
        <w:numId w:val="42"/>
      </w:numPr>
      <w:spacing w:before="100" w:after="100"/>
      <w:contextualSpacing/>
      <w:outlineLvl w:val="1"/>
    </w:pPr>
    <w:rPr>
      <w:rFonts w:ascii="Arial" w:eastAsia="Times" w:hAnsi="Arial"/>
      <w:b/>
      <w:color w:val="0070C0"/>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E7070B"/>
    <w:pPr>
      <w:spacing w:before="40" w:after="40"/>
      <w:jc w:val="center"/>
    </w:pPr>
    <w:rPr>
      <w:rFonts w:eastAsia="Times"/>
      <w:b/>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D02F1D"/>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er62.deloitteonline.com/eRoomReq/Files/DTTAME24/AAANCNU/0_ac375/EMBAVA%2001%2013Extraordinary%20Medical%20Benefits%20Coverage%20Endorsement%20-%20PA%20Forms%20Assessment_v2.0.doc"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km1.stage.exigengroup.com/EKMWiki/index.php/880-723PA_EMBPA_Extraordinary_Medical_Benefits_Coverage_Endorsement"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deloitte.com/us/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en.wikipedia.org/wiki/Insurance_policy"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0BD05-2B6A-44BB-9441-8A680659EA54}"/>
</file>

<file path=customXml/itemProps2.xml><?xml version="1.0" encoding="utf-8"?>
<ds:datastoreItem xmlns:ds="http://schemas.openxmlformats.org/officeDocument/2006/customXml" ds:itemID="{F02EAA39-AE07-4CEE-AFB4-4F04F6CCCD1A}"/>
</file>

<file path=customXml/itemProps3.xml><?xml version="1.0" encoding="utf-8"?>
<ds:datastoreItem xmlns:ds="http://schemas.openxmlformats.org/officeDocument/2006/customXml" ds:itemID="{6EE2CE6D-2253-45C4-86ED-F4DDECC0CA89}"/>
</file>

<file path=customXml/itemProps4.xml><?xml version="1.0" encoding="utf-8"?>
<ds:datastoreItem xmlns:ds="http://schemas.openxmlformats.org/officeDocument/2006/customXml" ds:itemID="{3362F7D0-458B-4214-B96C-C89B79252245}"/>
</file>

<file path=docProps/app.xml><?xml version="1.0" encoding="utf-8"?>
<Properties xmlns="http://schemas.openxmlformats.org/officeDocument/2006/extended-properties" xmlns:vt="http://schemas.openxmlformats.org/officeDocument/2006/docPropsVTypes">
  <Template>Normal.dotm</Template>
  <TotalTime>0</TotalTime>
  <Pages>16</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21749</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2013-07-26T13:42:00Z</dcterms:created>
  <dcterms:modified xsi:type="dcterms:W3CDTF">2013-09-19T08:41:00Z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