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731" w:rsidRDefault="004C67C2">
      <w:bookmarkStart w:id="0" w:name="_GoBack"/>
      <w:bookmarkEnd w:id="0"/>
      <w:r>
        <w:t>Day-to-day Duties-</w:t>
      </w:r>
    </w:p>
    <w:p w:rsidR="004C67C2" w:rsidRPr="00B00C6C" w:rsidRDefault="004C67C2" w:rsidP="00F02C5D">
      <w:pPr>
        <w:jc w:val="both"/>
        <w:rPr>
          <w:rFonts w:ascii="Verdana" w:hAnsi="Verdana"/>
          <w:sz w:val="18"/>
          <w:szCs w:val="18"/>
        </w:rPr>
      </w:pPr>
      <w:r w:rsidRPr="00B00C6C">
        <w:rPr>
          <w:rFonts w:ascii="Verdana" w:hAnsi="Verdana"/>
          <w:sz w:val="18"/>
          <w:szCs w:val="18"/>
        </w:rPr>
        <w:t xml:space="preserve">The Beneficiary will hold the position of </w:t>
      </w:r>
      <w:r>
        <w:rPr>
          <w:rFonts w:ascii="Verdana" w:hAnsi="Verdana"/>
          <w:sz w:val="18"/>
          <w:szCs w:val="18"/>
        </w:rPr>
        <w:t>Consultant</w:t>
      </w:r>
      <w:r w:rsidRPr="00B00C6C">
        <w:rPr>
          <w:rFonts w:ascii="Verdana" w:hAnsi="Verdana"/>
          <w:sz w:val="18"/>
          <w:szCs w:val="18"/>
        </w:rPr>
        <w:t xml:space="preserve"> in the Systems Integration service line. Systems Integration offers both advisory and implementation services to help companies unlock the value of big technology investments, ranging from requirements to architecture, design to development, testing to deployment, and beyond as discrete services or comprehensive solutions. </w:t>
      </w:r>
    </w:p>
    <w:p w:rsidR="004C67C2" w:rsidRDefault="004C67C2" w:rsidP="00F02C5D">
      <w:pPr>
        <w:jc w:val="both"/>
        <w:rPr>
          <w:rFonts w:ascii="Verdana" w:hAnsi="Verdana"/>
          <w:sz w:val="18"/>
          <w:szCs w:val="18"/>
        </w:rPr>
      </w:pPr>
      <w:r w:rsidRPr="00B00C6C">
        <w:rPr>
          <w:rFonts w:ascii="Verdana" w:hAnsi="Verdana"/>
          <w:sz w:val="18"/>
          <w:szCs w:val="18"/>
        </w:rPr>
        <w:t xml:space="preserve">In the position of </w:t>
      </w:r>
      <w:r>
        <w:rPr>
          <w:rFonts w:ascii="Verdana" w:hAnsi="Verdana"/>
          <w:sz w:val="18"/>
          <w:szCs w:val="18"/>
        </w:rPr>
        <w:t>Consultant</w:t>
      </w:r>
      <w:r w:rsidRPr="00B00C6C">
        <w:rPr>
          <w:rFonts w:ascii="Verdana" w:hAnsi="Verdana"/>
          <w:sz w:val="18"/>
          <w:szCs w:val="18"/>
        </w:rPr>
        <w:t>, the Beneficiary's focus will be to:</w:t>
      </w:r>
    </w:p>
    <w:p w:rsidR="002E2A78" w:rsidRDefault="002E2A78" w:rsidP="00F02C5D">
      <w:pPr>
        <w:pStyle w:val="NormalWeb"/>
        <w:spacing w:before="0" w:beforeAutospacing="0" w:after="0" w:afterAutospacing="0"/>
        <w:jc w:val="both"/>
        <w:rPr>
          <w:rFonts w:ascii="Verdana" w:hAnsi="Verdana" w:cs="Calibri"/>
          <w:sz w:val="20"/>
          <w:szCs w:val="20"/>
        </w:rPr>
      </w:pPr>
      <w:r>
        <w:rPr>
          <w:rFonts w:ascii="Verdana" w:hAnsi="Verdana" w:cs="Calibri"/>
          <w:sz w:val="20"/>
          <w:szCs w:val="20"/>
        </w:rPr>
        <w:t>1. Develop Automation suite using Selenium Java framework to validate the Match and Merge logic and build the re-usable scripts to validate the micro- services, business rules</w:t>
      </w:r>
      <w:r w:rsidR="008207E7">
        <w:rPr>
          <w:rFonts w:ascii="Verdana" w:hAnsi="Verdana" w:cs="Calibri"/>
          <w:sz w:val="20"/>
          <w:szCs w:val="20"/>
        </w:rPr>
        <w:t xml:space="preserve"> -</w:t>
      </w:r>
      <w:r w:rsidR="00557EF0">
        <w:rPr>
          <w:rFonts w:ascii="Verdana" w:hAnsi="Verdana" w:cs="Calibri"/>
          <w:sz w:val="20"/>
          <w:szCs w:val="20"/>
          <w:highlight w:val="yellow"/>
        </w:rPr>
        <w:t>15</w:t>
      </w:r>
      <w:r w:rsidR="008207E7" w:rsidRPr="008207E7">
        <w:rPr>
          <w:rFonts w:ascii="Verdana" w:hAnsi="Verdana" w:cs="Calibri"/>
          <w:sz w:val="20"/>
          <w:szCs w:val="20"/>
          <w:highlight w:val="yellow"/>
        </w:rPr>
        <w:t>%</w:t>
      </w:r>
    </w:p>
    <w:p w:rsidR="00B9104E" w:rsidRDefault="00B9104E" w:rsidP="00F02C5D">
      <w:pPr>
        <w:pStyle w:val="NormalWeb"/>
        <w:numPr>
          <w:ilvl w:val="0"/>
          <w:numId w:val="1"/>
        </w:numPr>
        <w:spacing w:before="0" w:beforeAutospacing="0" w:after="0" w:afterAutospacing="0"/>
        <w:jc w:val="both"/>
        <w:rPr>
          <w:rFonts w:ascii="Verdana" w:hAnsi="Verdana" w:cs="Calibri"/>
          <w:sz w:val="20"/>
          <w:szCs w:val="20"/>
        </w:rPr>
      </w:pPr>
      <w:r>
        <w:rPr>
          <w:rFonts w:ascii="Verdana" w:hAnsi="Verdana" w:cs="Calibri"/>
          <w:sz w:val="20"/>
          <w:szCs w:val="20"/>
        </w:rPr>
        <w:t xml:space="preserve">Design and develop </w:t>
      </w:r>
      <w:r w:rsidRPr="00B9104E">
        <w:rPr>
          <w:rFonts w:ascii="Verdana" w:hAnsi="Verdana" w:cs="Calibri"/>
          <w:sz w:val="20"/>
          <w:szCs w:val="20"/>
        </w:rPr>
        <w:t>automation scripts using Selenium cucumber Java Framework for the Match-Merge logic development on Master Data Management and, automate scripts for various Business rules for the Core services to validate the record persistence logic developed through Micro services</w:t>
      </w:r>
    </w:p>
    <w:p w:rsidR="00B9104E" w:rsidRDefault="00B9104E" w:rsidP="00F02C5D">
      <w:pPr>
        <w:pStyle w:val="ResExpSummary"/>
        <w:numPr>
          <w:ilvl w:val="0"/>
          <w:numId w:val="1"/>
        </w:numPr>
        <w:jc w:val="both"/>
        <w:rPr>
          <w:rFonts w:ascii="Verdana" w:hAnsi="Verdana"/>
        </w:rPr>
      </w:pPr>
      <w:r>
        <w:rPr>
          <w:rFonts w:ascii="Verdana" w:hAnsi="Verdana"/>
        </w:rPr>
        <w:t>As part of the automation development- need to design, implement and test the re-usable back end micro services</w:t>
      </w:r>
    </w:p>
    <w:p w:rsidR="00B9104E" w:rsidRDefault="00B9104E" w:rsidP="00F02C5D">
      <w:pPr>
        <w:pStyle w:val="ResExpSummary"/>
        <w:numPr>
          <w:ilvl w:val="0"/>
          <w:numId w:val="1"/>
        </w:numPr>
        <w:jc w:val="both"/>
        <w:rPr>
          <w:rFonts w:ascii="Verdana" w:hAnsi="Verdana"/>
        </w:rPr>
      </w:pPr>
      <w:r w:rsidRPr="00020D0F">
        <w:rPr>
          <w:rFonts w:ascii="Verdana" w:hAnsi="Verdana"/>
        </w:rPr>
        <w:t xml:space="preserve">For Implementation, </w:t>
      </w:r>
      <w:r>
        <w:rPr>
          <w:rFonts w:ascii="Verdana" w:hAnsi="Verdana"/>
        </w:rPr>
        <w:t xml:space="preserve">used </w:t>
      </w:r>
      <w:r w:rsidRPr="00020D0F">
        <w:rPr>
          <w:rFonts w:ascii="Verdana" w:hAnsi="Verdana"/>
        </w:rPr>
        <w:t xml:space="preserve">Spring Core for </w:t>
      </w:r>
      <w:r w:rsidRPr="00A16C35">
        <w:rPr>
          <w:rFonts w:ascii="Verdana" w:hAnsi="Verdana"/>
        </w:rPr>
        <w:t>Dependency Injection</w:t>
      </w:r>
      <w:r w:rsidRPr="00020D0F">
        <w:rPr>
          <w:rFonts w:ascii="Verdana" w:hAnsi="Verdana"/>
        </w:rPr>
        <w:t xml:space="preserve"> and used Hibernate as Persistence framework mapping the </w:t>
      </w:r>
      <w:r w:rsidRPr="00A16C35">
        <w:rPr>
          <w:rFonts w:ascii="Verdana" w:hAnsi="Verdana"/>
        </w:rPr>
        <w:t>ORM</w:t>
      </w:r>
      <w:r w:rsidRPr="00020D0F">
        <w:rPr>
          <w:rFonts w:ascii="Verdana" w:hAnsi="Verdana"/>
        </w:rPr>
        <w:t xml:space="preserve"> objects to tables</w:t>
      </w:r>
    </w:p>
    <w:p w:rsidR="00B9104E" w:rsidRDefault="00B9104E" w:rsidP="00F02C5D">
      <w:pPr>
        <w:pStyle w:val="ResExpSummary"/>
        <w:numPr>
          <w:ilvl w:val="0"/>
          <w:numId w:val="1"/>
        </w:numPr>
        <w:jc w:val="both"/>
        <w:rPr>
          <w:rFonts w:ascii="Verdana" w:hAnsi="Verdana"/>
        </w:rPr>
      </w:pPr>
      <w:r w:rsidRPr="00020D0F">
        <w:rPr>
          <w:rFonts w:ascii="Verdana" w:hAnsi="Verdana"/>
        </w:rPr>
        <w:t>Responsible for writing the different service classes which will be used across the framework and such that it can be re-used by others in the team.</w:t>
      </w:r>
    </w:p>
    <w:p w:rsidR="00B9104E" w:rsidRDefault="00B9104E" w:rsidP="00F02C5D">
      <w:pPr>
        <w:pStyle w:val="ResExpSummary"/>
        <w:numPr>
          <w:ilvl w:val="0"/>
          <w:numId w:val="1"/>
        </w:numPr>
        <w:jc w:val="both"/>
        <w:rPr>
          <w:rFonts w:ascii="Verdana" w:hAnsi="Verdana"/>
        </w:rPr>
      </w:pPr>
      <w:r w:rsidRPr="00020D0F">
        <w:rPr>
          <w:rFonts w:ascii="Verdana" w:hAnsi="Verdana"/>
        </w:rPr>
        <w:t>Used different Design patterns like DAO pattern, factory pattern and a singleton to achieve a clean separation of layers</w:t>
      </w:r>
    </w:p>
    <w:p w:rsidR="001352A7" w:rsidRDefault="001352A7" w:rsidP="00F02C5D">
      <w:pPr>
        <w:pStyle w:val="NormalWeb"/>
        <w:spacing w:before="0" w:beforeAutospacing="0" w:after="0" w:afterAutospacing="0"/>
        <w:jc w:val="both"/>
        <w:rPr>
          <w:rFonts w:ascii="Verdana" w:hAnsi="Verdana" w:cs="Calibri"/>
          <w:sz w:val="20"/>
          <w:szCs w:val="20"/>
        </w:rPr>
      </w:pPr>
    </w:p>
    <w:p w:rsidR="002E2A78" w:rsidRDefault="002E2A78" w:rsidP="00F02C5D">
      <w:pPr>
        <w:pStyle w:val="NormalWeb"/>
        <w:spacing w:before="0" w:beforeAutospacing="0" w:after="0" w:afterAutospacing="0"/>
        <w:jc w:val="both"/>
        <w:rPr>
          <w:rFonts w:ascii="Verdana" w:hAnsi="Verdana" w:cs="Calibri"/>
          <w:sz w:val="20"/>
          <w:szCs w:val="20"/>
        </w:rPr>
      </w:pPr>
      <w:r>
        <w:rPr>
          <w:rFonts w:ascii="Verdana" w:hAnsi="Verdana" w:cs="Calibri"/>
          <w:sz w:val="20"/>
          <w:szCs w:val="20"/>
        </w:rPr>
        <w:t>2. Liaising with Development, Business and Product owners for the Automation design review for each sprint</w:t>
      </w:r>
      <w:r w:rsidR="00DC7719">
        <w:rPr>
          <w:rFonts w:ascii="Verdana" w:hAnsi="Verdana" w:cs="Calibri"/>
          <w:sz w:val="20"/>
          <w:szCs w:val="20"/>
        </w:rPr>
        <w:t xml:space="preserve"> -</w:t>
      </w:r>
      <w:r w:rsidR="00557EF0">
        <w:rPr>
          <w:rFonts w:ascii="Verdana" w:hAnsi="Verdana" w:cs="Calibri"/>
          <w:sz w:val="20"/>
          <w:szCs w:val="20"/>
          <w:highlight w:val="yellow"/>
        </w:rPr>
        <w:t>25</w:t>
      </w:r>
      <w:r w:rsidR="00DC7719" w:rsidRPr="00DC7719">
        <w:rPr>
          <w:rFonts w:ascii="Verdana" w:hAnsi="Verdana" w:cs="Calibri"/>
          <w:sz w:val="20"/>
          <w:szCs w:val="20"/>
          <w:highlight w:val="yellow"/>
        </w:rPr>
        <w:t>%</w:t>
      </w:r>
    </w:p>
    <w:p w:rsidR="00B9104E" w:rsidRDefault="00B9104E" w:rsidP="00F02C5D">
      <w:pPr>
        <w:pStyle w:val="NormalWeb"/>
        <w:numPr>
          <w:ilvl w:val="0"/>
          <w:numId w:val="5"/>
        </w:numPr>
        <w:spacing w:before="0" w:beforeAutospacing="0" w:after="0" w:afterAutospacing="0"/>
        <w:jc w:val="both"/>
        <w:rPr>
          <w:rFonts w:ascii="Verdana" w:hAnsi="Verdana" w:cs="Calibri"/>
          <w:sz w:val="20"/>
          <w:szCs w:val="20"/>
        </w:rPr>
      </w:pPr>
      <w:r>
        <w:rPr>
          <w:rFonts w:ascii="Verdana" w:hAnsi="Verdana" w:cs="Calibri"/>
          <w:sz w:val="20"/>
          <w:szCs w:val="20"/>
        </w:rPr>
        <w:t>Drive frequent cadences with Client representative to share the up-to-date status deliverables pertaining to Automation work</w:t>
      </w:r>
    </w:p>
    <w:p w:rsidR="008207E7" w:rsidRDefault="008207E7" w:rsidP="00F02C5D">
      <w:pPr>
        <w:pStyle w:val="ResExpSummary"/>
        <w:numPr>
          <w:ilvl w:val="0"/>
          <w:numId w:val="5"/>
        </w:numPr>
        <w:jc w:val="both"/>
        <w:rPr>
          <w:rFonts w:ascii="Verdana" w:hAnsi="Verdana"/>
        </w:rPr>
      </w:pPr>
      <w:r>
        <w:rPr>
          <w:rFonts w:ascii="Verdana" w:hAnsi="Verdana"/>
        </w:rPr>
        <w:t>Review the proposed design work in a timely manner with Client manager and Product owner to get their approval before the actual implementation can commence</w:t>
      </w:r>
    </w:p>
    <w:p w:rsidR="008207E7" w:rsidRDefault="00B9104E" w:rsidP="00F02C5D">
      <w:pPr>
        <w:pStyle w:val="NormalWeb"/>
        <w:numPr>
          <w:ilvl w:val="0"/>
          <w:numId w:val="5"/>
        </w:numPr>
        <w:spacing w:before="0" w:beforeAutospacing="0" w:after="0" w:afterAutospacing="0"/>
        <w:jc w:val="both"/>
        <w:rPr>
          <w:rFonts w:ascii="Verdana" w:hAnsi="Verdana" w:cs="Calibri"/>
          <w:sz w:val="20"/>
          <w:szCs w:val="20"/>
        </w:rPr>
      </w:pPr>
      <w:r w:rsidRPr="008207E7">
        <w:rPr>
          <w:rFonts w:ascii="Verdana" w:hAnsi="Verdana" w:cs="Calibri"/>
          <w:sz w:val="20"/>
          <w:szCs w:val="20"/>
        </w:rPr>
        <w:t xml:space="preserve">Discuss on the possible ways of alternate implementations as per the requirements </w:t>
      </w:r>
      <w:r w:rsidR="00804E96" w:rsidRPr="008207E7">
        <w:rPr>
          <w:rFonts w:ascii="Verdana" w:hAnsi="Verdana" w:cs="Calibri"/>
          <w:sz w:val="20"/>
          <w:szCs w:val="20"/>
        </w:rPr>
        <w:t>and</w:t>
      </w:r>
      <w:r w:rsidRPr="008207E7">
        <w:rPr>
          <w:rFonts w:ascii="Verdana" w:hAnsi="Verdana" w:cs="Calibri"/>
          <w:sz w:val="20"/>
          <w:szCs w:val="20"/>
        </w:rPr>
        <w:t xml:space="preserve">, ensure to deliver with highest possible quality in the fastest possible time to meet the deadlines </w:t>
      </w:r>
    </w:p>
    <w:p w:rsidR="008207E7" w:rsidRPr="008207E7" w:rsidRDefault="008207E7" w:rsidP="00F02C5D">
      <w:pPr>
        <w:pStyle w:val="NormalWeb"/>
        <w:numPr>
          <w:ilvl w:val="0"/>
          <w:numId w:val="5"/>
        </w:numPr>
        <w:spacing w:before="0" w:beforeAutospacing="0" w:after="0" w:afterAutospacing="0"/>
        <w:jc w:val="both"/>
        <w:rPr>
          <w:rFonts w:ascii="Verdana" w:hAnsi="Verdana" w:cs="Arial"/>
          <w:sz w:val="20"/>
          <w:szCs w:val="20"/>
        </w:rPr>
      </w:pPr>
      <w:r w:rsidRPr="008207E7">
        <w:rPr>
          <w:rFonts w:ascii="Verdana" w:hAnsi="Verdana" w:cs="Arial"/>
          <w:sz w:val="20"/>
          <w:szCs w:val="20"/>
        </w:rPr>
        <w:t>As part of laying the design on Automation, need to understand the solution from an Development standpoint such that it helps set the framework in the right direction</w:t>
      </w:r>
    </w:p>
    <w:p w:rsidR="00B9104E" w:rsidRPr="008207E7" w:rsidRDefault="00B9104E" w:rsidP="00F02C5D">
      <w:pPr>
        <w:pStyle w:val="NormalWeb"/>
        <w:numPr>
          <w:ilvl w:val="0"/>
          <w:numId w:val="5"/>
        </w:numPr>
        <w:spacing w:before="0" w:beforeAutospacing="0" w:after="0" w:afterAutospacing="0"/>
        <w:jc w:val="both"/>
        <w:rPr>
          <w:rFonts w:ascii="Verdana" w:hAnsi="Verdana" w:cs="Calibri"/>
          <w:sz w:val="20"/>
          <w:szCs w:val="20"/>
        </w:rPr>
      </w:pPr>
      <w:r w:rsidRPr="008207E7">
        <w:rPr>
          <w:rFonts w:ascii="Verdana" w:hAnsi="Verdana" w:cs="Calibri"/>
          <w:sz w:val="20"/>
          <w:szCs w:val="20"/>
        </w:rPr>
        <w:t>Developing packages under the direction of a client representative adhering to the development standards and formats</w:t>
      </w:r>
    </w:p>
    <w:p w:rsidR="00B9104E" w:rsidRDefault="00B9104E" w:rsidP="00F02C5D">
      <w:pPr>
        <w:pStyle w:val="NormalWeb"/>
        <w:spacing w:before="0" w:beforeAutospacing="0" w:after="0" w:afterAutospacing="0"/>
        <w:jc w:val="both"/>
        <w:rPr>
          <w:rFonts w:ascii="Verdana" w:hAnsi="Verdana" w:cs="Calibri"/>
          <w:sz w:val="20"/>
          <w:szCs w:val="20"/>
        </w:rPr>
      </w:pPr>
    </w:p>
    <w:p w:rsidR="002E2A78" w:rsidRDefault="002E2A78" w:rsidP="00F02C5D">
      <w:pPr>
        <w:pStyle w:val="NormalWeb"/>
        <w:spacing w:before="0" w:beforeAutospacing="0" w:after="0" w:afterAutospacing="0"/>
        <w:jc w:val="both"/>
        <w:rPr>
          <w:rFonts w:ascii="Verdana" w:hAnsi="Verdana" w:cs="Calibri"/>
          <w:sz w:val="20"/>
          <w:szCs w:val="20"/>
        </w:rPr>
      </w:pPr>
      <w:r>
        <w:rPr>
          <w:rFonts w:ascii="Verdana" w:hAnsi="Verdana" w:cs="Calibri"/>
          <w:sz w:val="20"/>
          <w:szCs w:val="20"/>
        </w:rPr>
        <w:t>3. Perform Data analysis and Data profiling to provide valuable feedback on the data at an initial stage to help the client validate requirements ensuring highest levels of data quality</w:t>
      </w:r>
      <w:r w:rsidR="00491362">
        <w:rPr>
          <w:rFonts w:ascii="Verdana" w:hAnsi="Verdana" w:cs="Calibri"/>
          <w:sz w:val="20"/>
          <w:szCs w:val="20"/>
        </w:rPr>
        <w:t xml:space="preserve"> – </w:t>
      </w:r>
      <w:r w:rsidR="00491362" w:rsidRPr="00491362">
        <w:rPr>
          <w:rFonts w:ascii="Verdana" w:hAnsi="Verdana" w:cs="Calibri"/>
          <w:sz w:val="20"/>
          <w:szCs w:val="20"/>
          <w:highlight w:val="yellow"/>
        </w:rPr>
        <w:t>10%</w:t>
      </w:r>
    </w:p>
    <w:p w:rsidR="00491362" w:rsidRDefault="00491362" w:rsidP="00F02C5D">
      <w:pPr>
        <w:pStyle w:val="NormalWeb"/>
        <w:numPr>
          <w:ilvl w:val="0"/>
          <w:numId w:val="6"/>
        </w:numPr>
        <w:spacing w:before="0" w:beforeAutospacing="0" w:after="0" w:afterAutospacing="0"/>
        <w:jc w:val="both"/>
        <w:rPr>
          <w:rFonts w:ascii="Verdana" w:hAnsi="Verdana" w:cs="Calibri"/>
          <w:sz w:val="20"/>
          <w:szCs w:val="20"/>
        </w:rPr>
      </w:pPr>
      <w:r>
        <w:rPr>
          <w:rFonts w:ascii="Verdana" w:hAnsi="Verdana" w:cs="Calibri"/>
          <w:sz w:val="20"/>
          <w:szCs w:val="20"/>
        </w:rPr>
        <w:t>Provide feedback on the quality of data by performing data analysis and profiling with the use of tools like SSIS ensures right selection of test data for the Testing cycles</w:t>
      </w:r>
    </w:p>
    <w:p w:rsidR="00491362" w:rsidRDefault="00491362" w:rsidP="00F02C5D">
      <w:pPr>
        <w:pStyle w:val="NormalWeb"/>
        <w:numPr>
          <w:ilvl w:val="0"/>
          <w:numId w:val="6"/>
        </w:numPr>
        <w:spacing w:before="0" w:beforeAutospacing="0" w:after="0" w:afterAutospacing="0"/>
        <w:jc w:val="both"/>
        <w:rPr>
          <w:rFonts w:ascii="Verdana" w:hAnsi="Verdana" w:cs="Calibri"/>
          <w:sz w:val="20"/>
          <w:szCs w:val="20"/>
        </w:rPr>
      </w:pPr>
      <w:r>
        <w:rPr>
          <w:rFonts w:ascii="Verdana" w:hAnsi="Verdana" w:cs="Calibri"/>
          <w:sz w:val="20"/>
          <w:szCs w:val="20"/>
        </w:rPr>
        <w:t xml:space="preserve">This activity saves a lot of valuable time for the Business team </w:t>
      </w:r>
      <w:r w:rsidR="008378B4">
        <w:rPr>
          <w:rFonts w:ascii="Verdana" w:hAnsi="Verdana" w:cs="Calibri"/>
          <w:sz w:val="20"/>
          <w:szCs w:val="20"/>
        </w:rPr>
        <w:t>and</w:t>
      </w:r>
      <w:r>
        <w:rPr>
          <w:rFonts w:ascii="Verdana" w:hAnsi="Verdana" w:cs="Calibri"/>
          <w:sz w:val="20"/>
          <w:szCs w:val="20"/>
        </w:rPr>
        <w:t>, helps them alter their Data driven requirements</w:t>
      </w:r>
    </w:p>
    <w:p w:rsidR="00A976D5" w:rsidRDefault="00A976D5" w:rsidP="00F02C5D">
      <w:pPr>
        <w:pStyle w:val="NormalWeb"/>
        <w:spacing w:before="0" w:beforeAutospacing="0" w:after="0" w:afterAutospacing="0"/>
        <w:jc w:val="both"/>
        <w:rPr>
          <w:rFonts w:ascii="Verdana" w:hAnsi="Verdana" w:cs="Calibri"/>
          <w:sz w:val="20"/>
          <w:szCs w:val="20"/>
        </w:rPr>
      </w:pPr>
      <w:r>
        <w:rPr>
          <w:rFonts w:ascii="Verdana" w:hAnsi="Verdana" w:cs="Calibri"/>
          <w:sz w:val="20"/>
          <w:szCs w:val="20"/>
        </w:rPr>
        <w:tab/>
      </w:r>
    </w:p>
    <w:p w:rsidR="002E2A78" w:rsidRDefault="002E2A78" w:rsidP="00F02C5D">
      <w:pPr>
        <w:pStyle w:val="NormalWeb"/>
        <w:spacing w:before="0" w:beforeAutospacing="0" w:after="0" w:afterAutospacing="0"/>
        <w:jc w:val="both"/>
        <w:rPr>
          <w:rFonts w:ascii="Verdana" w:hAnsi="Verdana" w:cs="Calibri"/>
          <w:sz w:val="20"/>
          <w:szCs w:val="20"/>
        </w:rPr>
      </w:pPr>
      <w:r>
        <w:rPr>
          <w:rFonts w:ascii="Verdana" w:hAnsi="Verdana" w:cs="Calibri"/>
          <w:sz w:val="20"/>
          <w:szCs w:val="20"/>
        </w:rPr>
        <w:t>4. Conduct Proof of Concepts (PoCs) which helps the Organization save time and expense by validating the feasibility of the proposed solution at an initial phase of Development</w:t>
      </w:r>
      <w:r w:rsidR="00F14FF7">
        <w:rPr>
          <w:rFonts w:ascii="Verdana" w:hAnsi="Verdana" w:cs="Calibri"/>
          <w:sz w:val="20"/>
          <w:szCs w:val="20"/>
        </w:rPr>
        <w:t>-</w:t>
      </w:r>
      <w:r w:rsidR="00F14FF7">
        <w:rPr>
          <w:rFonts w:ascii="Verdana" w:hAnsi="Verdana" w:cs="Calibri"/>
          <w:sz w:val="20"/>
          <w:szCs w:val="20"/>
          <w:highlight w:val="yellow"/>
        </w:rPr>
        <w:t>10</w:t>
      </w:r>
      <w:r w:rsidR="00F14FF7" w:rsidRPr="00F14FF7">
        <w:rPr>
          <w:rFonts w:ascii="Verdana" w:hAnsi="Verdana" w:cs="Calibri"/>
          <w:sz w:val="20"/>
          <w:szCs w:val="20"/>
          <w:highlight w:val="yellow"/>
        </w:rPr>
        <w:t>%</w:t>
      </w:r>
    </w:p>
    <w:p w:rsidR="00423F6A" w:rsidRDefault="00E97C7B" w:rsidP="00F02C5D">
      <w:pPr>
        <w:pStyle w:val="NormalWeb"/>
        <w:numPr>
          <w:ilvl w:val="0"/>
          <w:numId w:val="8"/>
        </w:numPr>
        <w:spacing w:before="0" w:beforeAutospacing="0" w:after="0" w:afterAutospacing="0"/>
        <w:jc w:val="both"/>
        <w:rPr>
          <w:rFonts w:ascii="Verdana" w:hAnsi="Verdana" w:cs="Calibri"/>
          <w:sz w:val="20"/>
          <w:szCs w:val="20"/>
        </w:rPr>
      </w:pPr>
      <w:r>
        <w:rPr>
          <w:rFonts w:ascii="Verdana" w:hAnsi="Verdana" w:cs="Calibri"/>
          <w:sz w:val="20"/>
          <w:szCs w:val="20"/>
        </w:rPr>
        <w:lastRenderedPageBreak/>
        <w:t xml:space="preserve">Performing </w:t>
      </w:r>
      <w:r w:rsidR="006A0B5E" w:rsidRPr="006A0B5E">
        <w:rPr>
          <w:rFonts w:ascii="Verdana" w:hAnsi="Verdana" w:cs="Calibri"/>
          <w:sz w:val="20"/>
          <w:szCs w:val="20"/>
        </w:rPr>
        <w:t>Proof of Concept</w:t>
      </w:r>
      <w:r>
        <w:rPr>
          <w:rFonts w:ascii="Verdana" w:hAnsi="Verdana" w:cs="Calibri"/>
          <w:sz w:val="20"/>
          <w:szCs w:val="20"/>
        </w:rPr>
        <w:t xml:space="preserve"> helps the Deloitte leadership to make some Business decisions which provides the feasibility of the to-be proposed solution from a performance, time and resourcing standpoint</w:t>
      </w:r>
    </w:p>
    <w:p w:rsidR="00E97C7B" w:rsidRDefault="00E97C7B" w:rsidP="00F02C5D">
      <w:pPr>
        <w:pStyle w:val="NormalWeb"/>
        <w:numPr>
          <w:ilvl w:val="0"/>
          <w:numId w:val="8"/>
        </w:numPr>
        <w:spacing w:before="0" w:beforeAutospacing="0" w:after="0" w:afterAutospacing="0"/>
        <w:jc w:val="both"/>
        <w:rPr>
          <w:rFonts w:ascii="Verdana" w:hAnsi="Verdana" w:cs="Calibri"/>
          <w:sz w:val="20"/>
          <w:szCs w:val="20"/>
        </w:rPr>
      </w:pPr>
      <w:r>
        <w:rPr>
          <w:rFonts w:ascii="Verdana" w:hAnsi="Verdana" w:cs="Calibri"/>
          <w:sz w:val="20"/>
          <w:szCs w:val="20"/>
        </w:rPr>
        <w:t>Present the approved solution which is driven through Pro</w:t>
      </w:r>
      <w:r w:rsidR="008519ED">
        <w:rPr>
          <w:rFonts w:ascii="Verdana" w:hAnsi="Verdana" w:cs="Calibri"/>
          <w:sz w:val="20"/>
          <w:szCs w:val="20"/>
        </w:rPr>
        <w:t>of of Concept to the Client Leadership and get their feedback</w:t>
      </w:r>
    </w:p>
    <w:p w:rsidR="00DA5551" w:rsidRDefault="00DA5551" w:rsidP="00F02C5D">
      <w:pPr>
        <w:pStyle w:val="NormalWeb"/>
        <w:spacing w:before="0" w:beforeAutospacing="0" w:after="0" w:afterAutospacing="0"/>
        <w:jc w:val="both"/>
        <w:rPr>
          <w:rFonts w:ascii="Verdana" w:hAnsi="Verdana" w:cs="Calibri"/>
          <w:sz w:val="20"/>
          <w:szCs w:val="20"/>
        </w:rPr>
      </w:pPr>
    </w:p>
    <w:p w:rsidR="002E2A78" w:rsidRDefault="002E2A78" w:rsidP="00F02C5D">
      <w:pPr>
        <w:pStyle w:val="NormalWeb"/>
        <w:spacing w:before="0" w:beforeAutospacing="0" w:after="0" w:afterAutospacing="0"/>
        <w:jc w:val="both"/>
        <w:rPr>
          <w:rFonts w:ascii="Verdana" w:hAnsi="Verdana" w:cs="Calibri"/>
          <w:sz w:val="20"/>
          <w:szCs w:val="20"/>
        </w:rPr>
      </w:pPr>
      <w:r>
        <w:rPr>
          <w:rFonts w:ascii="Verdana" w:hAnsi="Verdana" w:cs="Calibri"/>
          <w:sz w:val="20"/>
          <w:szCs w:val="20"/>
        </w:rPr>
        <w:t>5. Deliver reports depicting metrics related to data quality and produce business insights for helping clients take business decisions</w:t>
      </w:r>
      <w:r w:rsidR="00CA778B">
        <w:rPr>
          <w:rFonts w:ascii="Verdana" w:hAnsi="Verdana" w:cs="Calibri"/>
          <w:sz w:val="20"/>
          <w:szCs w:val="20"/>
        </w:rPr>
        <w:t xml:space="preserve">- </w:t>
      </w:r>
      <w:r w:rsidR="00CA778B" w:rsidRPr="00CA778B">
        <w:rPr>
          <w:rFonts w:ascii="Verdana" w:hAnsi="Verdana" w:cs="Calibri"/>
          <w:sz w:val="20"/>
          <w:szCs w:val="20"/>
          <w:highlight w:val="yellow"/>
        </w:rPr>
        <w:t>10%</w:t>
      </w:r>
    </w:p>
    <w:p w:rsidR="0055093A" w:rsidRPr="0055093A" w:rsidRDefault="0055093A" w:rsidP="00F02C5D">
      <w:pPr>
        <w:pStyle w:val="NormalWeb"/>
        <w:numPr>
          <w:ilvl w:val="0"/>
          <w:numId w:val="9"/>
        </w:numPr>
        <w:spacing w:after="0"/>
        <w:jc w:val="both"/>
        <w:rPr>
          <w:rFonts w:ascii="Verdana" w:hAnsi="Verdana" w:cs="Calibri"/>
          <w:sz w:val="20"/>
          <w:szCs w:val="20"/>
        </w:rPr>
      </w:pPr>
      <w:r w:rsidRPr="0055093A">
        <w:rPr>
          <w:rFonts w:ascii="Verdana" w:hAnsi="Verdana" w:cs="Calibri"/>
          <w:sz w:val="20"/>
          <w:szCs w:val="20"/>
        </w:rPr>
        <w:t>Building dashboards and reports that will allow our team and cross-functional partners to easily track progress of Development and Testing</w:t>
      </w:r>
    </w:p>
    <w:p w:rsidR="0055093A" w:rsidRPr="0055093A" w:rsidRDefault="0055093A" w:rsidP="00F02C5D">
      <w:pPr>
        <w:pStyle w:val="NormalWeb"/>
        <w:numPr>
          <w:ilvl w:val="0"/>
          <w:numId w:val="9"/>
        </w:numPr>
        <w:spacing w:after="0"/>
        <w:jc w:val="both"/>
        <w:rPr>
          <w:rFonts w:ascii="Verdana" w:hAnsi="Verdana" w:cs="Calibri"/>
          <w:sz w:val="20"/>
          <w:szCs w:val="20"/>
        </w:rPr>
      </w:pPr>
      <w:r w:rsidRPr="0055093A">
        <w:rPr>
          <w:rFonts w:ascii="Verdana" w:hAnsi="Verdana" w:cs="Calibri"/>
          <w:sz w:val="20"/>
          <w:szCs w:val="20"/>
        </w:rPr>
        <w:t>Creating visualization of development and Testing trends so that they can accessed by all relevant business partners under the guidance of a team member</w:t>
      </w:r>
    </w:p>
    <w:p w:rsidR="0055093A" w:rsidRPr="0055093A" w:rsidRDefault="0055093A" w:rsidP="00F02C5D">
      <w:pPr>
        <w:pStyle w:val="NormalWeb"/>
        <w:numPr>
          <w:ilvl w:val="0"/>
          <w:numId w:val="9"/>
        </w:numPr>
        <w:spacing w:after="0"/>
        <w:jc w:val="both"/>
        <w:rPr>
          <w:rFonts w:ascii="Verdana" w:hAnsi="Verdana" w:cs="Calibri"/>
          <w:sz w:val="20"/>
          <w:szCs w:val="20"/>
        </w:rPr>
      </w:pPr>
      <w:r w:rsidRPr="0055093A">
        <w:rPr>
          <w:rFonts w:ascii="Verdana" w:hAnsi="Verdana" w:cs="Calibri"/>
          <w:sz w:val="20"/>
          <w:szCs w:val="20"/>
        </w:rPr>
        <w:t>Maintaining and Updating dashboards as per request from Business and Leadership</w:t>
      </w:r>
    </w:p>
    <w:p w:rsidR="008519ED" w:rsidRDefault="0055093A" w:rsidP="00F02C5D">
      <w:pPr>
        <w:pStyle w:val="NormalWeb"/>
        <w:numPr>
          <w:ilvl w:val="0"/>
          <w:numId w:val="9"/>
        </w:numPr>
        <w:spacing w:before="0" w:beforeAutospacing="0" w:after="0" w:afterAutospacing="0"/>
        <w:jc w:val="both"/>
        <w:rPr>
          <w:rFonts w:ascii="Verdana" w:hAnsi="Verdana" w:cs="Calibri"/>
          <w:sz w:val="20"/>
          <w:szCs w:val="20"/>
        </w:rPr>
      </w:pPr>
      <w:r w:rsidRPr="0055093A">
        <w:rPr>
          <w:rFonts w:ascii="Verdana" w:hAnsi="Verdana" w:cs="Calibri"/>
          <w:sz w:val="20"/>
          <w:szCs w:val="20"/>
        </w:rPr>
        <w:t>Automating weekly, monthly, and quarterly reporting with a combination of SQL, Excel and BI tools like Tableau</w:t>
      </w:r>
    </w:p>
    <w:p w:rsidR="00DA5551" w:rsidRDefault="00DA5551" w:rsidP="00F02C5D">
      <w:pPr>
        <w:pStyle w:val="NormalWeb"/>
        <w:spacing w:before="0" w:beforeAutospacing="0" w:after="0" w:afterAutospacing="0"/>
        <w:jc w:val="both"/>
        <w:rPr>
          <w:rFonts w:ascii="Verdana" w:hAnsi="Verdana" w:cs="Calibri"/>
          <w:sz w:val="20"/>
          <w:szCs w:val="20"/>
        </w:rPr>
      </w:pPr>
    </w:p>
    <w:p w:rsidR="00CA778B" w:rsidRDefault="002E2A78" w:rsidP="00F02C5D">
      <w:pPr>
        <w:pStyle w:val="NormalWeb"/>
        <w:spacing w:before="0" w:beforeAutospacing="0" w:after="0" w:afterAutospacing="0"/>
        <w:jc w:val="both"/>
        <w:rPr>
          <w:rFonts w:ascii="Verdana" w:hAnsi="Verdana" w:cs="Calibri"/>
          <w:sz w:val="20"/>
          <w:szCs w:val="20"/>
        </w:rPr>
      </w:pPr>
      <w:r>
        <w:rPr>
          <w:rFonts w:ascii="Verdana" w:hAnsi="Verdana" w:cs="Calibri"/>
          <w:sz w:val="20"/>
          <w:szCs w:val="20"/>
        </w:rPr>
        <w:t>6. Function as an integrator between business needs and technology solution. Understand the Business requirements and provide walkthrough on the same to the offshore team adhering to onshore-offshore delivery model</w:t>
      </w:r>
      <w:r w:rsidR="00CA778B">
        <w:rPr>
          <w:rFonts w:ascii="Verdana" w:hAnsi="Verdana" w:cs="Calibri"/>
          <w:sz w:val="20"/>
          <w:szCs w:val="20"/>
        </w:rPr>
        <w:t xml:space="preserve"> -</w:t>
      </w:r>
      <w:r w:rsidR="00557EF0">
        <w:rPr>
          <w:rFonts w:ascii="Verdana" w:hAnsi="Verdana" w:cs="Calibri"/>
          <w:sz w:val="20"/>
          <w:szCs w:val="20"/>
          <w:highlight w:val="yellow"/>
        </w:rPr>
        <w:t>15</w:t>
      </w:r>
      <w:r w:rsidR="00CA778B" w:rsidRPr="00CA778B">
        <w:rPr>
          <w:rFonts w:ascii="Verdana" w:hAnsi="Verdana" w:cs="Calibri"/>
          <w:sz w:val="20"/>
          <w:szCs w:val="20"/>
          <w:highlight w:val="yellow"/>
        </w:rPr>
        <w:t>%</w:t>
      </w:r>
    </w:p>
    <w:p w:rsidR="002E2A78" w:rsidRDefault="002E2A78" w:rsidP="00F02C5D">
      <w:pPr>
        <w:pStyle w:val="NormalWeb"/>
        <w:spacing w:before="0" w:beforeAutospacing="0" w:after="0" w:afterAutospacing="0"/>
        <w:jc w:val="both"/>
        <w:rPr>
          <w:rFonts w:ascii="Verdana" w:hAnsi="Verdana" w:cs="Calibri"/>
          <w:sz w:val="20"/>
          <w:szCs w:val="20"/>
        </w:rPr>
      </w:pPr>
    </w:p>
    <w:p w:rsidR="007D4A7B" w:rsidRPr="00DA5551" w:rsidRDefault="001352A7" w:rsidP="00F02C5D">
      <w:pPr>
        <w:pStyle w:val="ListParagraph"/>
        <w:numPr>
          <w:ilvl w:val="0"/>
          <w:numId w:val="11"/>
        </w:numPr>
        <w:jc w:val="both"/>
        <w:outlineLvl w:val="0"/>
        <w:rPr>
          <w:rFonts w:ascii="Verdana" w:eastAsia="Times New Roman" w:hAnsi="Verdana" w:cs="Calibri"/>
          <w:sz w:val="20"/>
          <w:szCs w:val="20"/>
        </w:rPr>
      </w:pPr>
      <w:r>
        <w:rPr>
          <w:rFonts w:ascii="Verdana" w:eastAsia="Times New Roman" w:hAnsi="Verdana" w:cs="Calibri"/>
          <w:sz w:val="20"/>
          <w:szCs w:val="20"/>
        </w:rPr>
        <w:t>Work</w:t>
      </w:r>
      <w:r w:rsidR="007D4A7B" w:rsidRPr="00DA5551">
        <w:rPr>
          <w:rFonts w:ascii="Verdana" w:eastAsia="Times New Roman" w:hAnsi="Verdana" w:cs="Calibri"/>
          <w:sz w:val="20"/>
          <w:szCs w:val="20"/>
        </w:rPr>
        <w:t xml:space="preserve"> on Business Requirements workshops and requirements gathering through backlog grooming sessions.</w:t>
      </w:r>
    </w:p>
    <w:p w:rsidR="007D4A7B" w:rsidRPr="00DA5551" w:rsidRDefault="007D4A7B" w:rsidP="00F02C5D">
      <w:pPr>
        <w:pStyle w:val="ListParagraph"/>
        <w:numPr>
          <w:ilvl w:val="0"/>
          <w:numId w:val="11"/>
        </w:numPr>
        <w:jc w:val="both"/>
        <w:outlineLvl w:val="0"/>
        <w:rPr>
          <w:rFonts w:ascii="Verdana" w:eastAsia="Times New Roman" w:hAnsi="Verdana" w:cs="Calibri"/>
          <w:sz w:val="20"/>
          <w:szCs w:val="20"/>
        </w:rPr>
      </w:pPr>
      <w:r w:rsidRPr="00DA5551">
        <w:rPr>
          <w:rFonts w:ascii="Verdana" w:eastAsia="Times New Roman" w:hAnsi="Verdana" w:cs="Calibri"/>
          <w:sz w:val="20"/>
          <w:szCs w:val="20"/>
        </w:rPr>
        <w:t>Work</w:t>
      </w:r>
      <w:r w:rsidR="001352A7">
        <w:rPr>
          <w:rFonts w:ascii="Verdana" w:eastAsia="Times New Roman" w:hAnsi="Verdana" w:cs="Calibri"/>
          <w:sz w:val="20"/>
          <w:szCs w:val="20"/>
        </w:rPr>
        <w:t xml:space="preserve"> with B</w:t>
      </w:r>
      <w:r w:rsidRPr="00DA5551">
        <w:rPr>
          <w:rFonts w:ascii="Verdana" w:eastAsia="Times New Roman" w:hAnsi="Verdana" w:cs="Calibri"/>
          <w:sz w:val="20"/>
          <w:szCs w:val="20"/>
        </w:rPr>
        <w:t>usiness</w:t>
      </w:r>
      <w:r w:rsidR="001352A7">
        <w:rPr>
          <w:rFonts w:ascii="Verdana" w:eastAsia="Times New Roman" w:hAnsi="Verdana" w:cs="Calibri"/>
          <w:sz w:val="20"/>
          <w:szCs w:val="20"/>
        </w:rPr>
        <w:t xml:space="preserve"> teams</w:t>
      </w:r>
      <w:r w:rsidRPr="00DA5551">
        <w:rPr>
          <w:rFonts w:ascii="Verdana" w:eastAsia="Times New Roman" w:hAnsi="Verdana" w:cs="Calibri"/>
          <w:sz w:val="20"/>
          <w:szCs w:val="20"/>
        </w:rPr>
        <w:t xml:space="preserve"> to gather the needs and translate/create into a technology solution.</w:t>
      </w:r>
    </w:p>
    <w:p w:rsidR="007D4A7B" w:rsidRPr="00DA5551" w:rsidRDefault="001352A7" w:rsidP="00F02C5D">
      <w:pPr>
        <w:pStyle w:val="ListParagraph"/>
        <w:numPr>
          <w:ilvl w:val="0"/>
          <w:numId w:val="11"/>
        </w:numPr>
        <w:jc w:val="both"/>
        <w:outlineLvl w:val="0"/>
        <w:rPr>
          <w:rFonts w:ascii="Verdana" w:eastAsia="Times New Roman" w:hAnsi="Verdana" w:cs="Calibri"/>
          <w:sz w:val="20"/>
          <w:szCs w:val="20"/>
        </w:rPr>
      </w:pPr>
      <w:r>
        <w:rPr>
          <w:rFonts w:ascii="Verdana" w:eastAsia="Times New Roman" w:hAnsi="Verdana" w:cs="Calibri"/>
          <w:sz w:val="20"/>
          <w:szCs w:val="20"/>
        </w:rPr>
        <w:t xml:space="preserve">Participate in </w:t>
      </w:r>
      <w:r w:rsidR="007D4A7B" w:rsidRPr="00DA5551">
        <w:rPr>
          <w:rFonts w:ascii="Verdana" w:eastAsia="Times New Roman" w:hAnsi="Verdana" w:cs="Calibri"/>
          <w:sz w:val="20"/>
          <w:szCs w:val="20"/>
        </w:rPr>
        <w:t>Requirement gathering</w:t>
      </w:r>
      <w:r>
        <w:rPr>
          <w:rFonts w:ascii="Verdana" w:eastAsia="Times New Roman" w:hAnsi="Verdana" w:cs="Calibri"/>
          <w:sz w:val="20"/>
          <w:szCs w:val="20"/>
        </w:rPr>
        <w:t xml:space="preserve"> sessions and provide feedback </w:t>
      </w:r>
      <w:r w:rsidR="007D4A7B" w:rsidRPr="00DA5551">
        <w:rPr>
          <w:rFonts w:ascii="Verdana" w:eastAsia="Times New Roman" w:hAnsi="Verdana" w:cs="Calibri"/>
          <w:sz w:val="20"/>
          <w:szCs w:val="20"/>
        </w:rPr>
        <w:t>on the profiling requirements.</w:t>
      </w:r>
    </w:p>
    <w:p w:rsidR="001352A7" w:rsidRPr="001352A7" w:rsidRDefault="001352A7" w:rsidP="00F02C5D">
      <w:pPr>
        <w:pStyle w:val="ListParagraph"/>
        <w:numPr>
          <w:ilvl w:val="0"/>
          <w:numId w:val="11"/>
        </w:numPr>
        <w:jc w:val="both"/>
        <w:outlineLvl w:val="0"/>
        <w:rPr>
          <w:rFonts w:ascii="Verdana" w:eastAsia="Times New Roman" w:hAnsi="Verdana" w:cs="Calibri"/>
          <w:sz w:val="20"/>
          <w:szCs w:val="20"/>
        </w:rPr>
      </w:pPr>
      <w:r w:rsidRPr="001352A7">
        <w:rPr>
          <w:rFonts w:ascii="Verdana" w:eastAsia="Times New Roman" w:hAnsi="Verdana" w:cs="Calibri"/>
          <w:sz w:val="20"/>
          <w:szCs w:val="20"/>
        </w:rPr>
        <w:t>Creating Training Materials</w:t>
      </w:r>
      <w:r>
        <w:rPr>
          <w:rFonts w:ascii="Verdana" w:eastAsia="Times New Roman" w:hAnsi="Verdana" w:cs="Calibri"/>
          <w:sz w:val="20"/>
          <w:szCs w:val="20"/>
        </w:rPr>
        <w:t>-</w:t>
      </w:r>
      <w:r w:rsidRPr="001352A7">
        <w:rPr>
          <w:rFonts w:ascii="Verdana" w:eastAsia="Times New Roman" w:hAnsi="Verdana" w:cs="Calibri"/>
          <w:sz w:val="20"/>
          <w:szCs w:val="20"/>
        </w:rPr>
        <w:t xml:space="preserve"> word Documents, PPT in Confluence for new Hires</w:t>
      </w:r>
    </w:p>
    <w:p w:rsidR="001352A7" w:rsidRPr="00DA5551" w:rsidRDefault="001352A7" w:rsidP="00F02C5D">
      <w:pPr>
        <w:pStyle w:val="ListParagraph"/>
        <w:numPr>
          <w:ilvl w:val="0"/>
          <w:numId w:val="11"/>
        </w:numPr>
        <w:jc w:val="both"/>
        <w:outlineLvl w:val="0"/>
        <w:rPr>
          <w:rFonts w:ascii="Verdana" w:eastAsia="Times New Roman" w:hAnsi="Verdana" w:cs="Calibri"/>
          <w:sz w:val="20"/>
          <w:szCs w:val="20"/>
        </w:rPr>
      </w:pPr>
      <w:r w:rsidRPr="001352A7">
        <w:rPr>
          <w:rFonts w:ascii="Verdana" w:eastAsia="Times New Roman" w:hAnsi="Verdana" w:cs="Calibri"/>
          <w:sz w:val="20"/>
          <w:szCs w:val="20"/>
        </w:rPr>
        <w:t>Conducting workshops, Knowledge Transfer Sessions and Demos to ramp-up New Hires on Domain and Business</w:t>
      </w:r>
    </w:p>
    <w:p w:rsidR="00731E7F" w:rsidRPr="00731E7F" w:rsidRDefault="00EB17C6" w:rsidP="00F02C5D">
      <w:pPr>
        <w:pStyle w:val="NormalWeb"/>
        <w:spacing w:after="0"/>
        <w:jc w:val="both"/>
        <w:rPr>
          <w:rFonts w:ascii="Verdana" w:hAnsi="Verdana" w:cs="Calibri"/>
          <w:sz w:val="20"/>
          <w:szCs w:val="20"/>
        </w:rPr>
      </w:pPr>
      <w:r>
        <w:rPr>
          <w:rFonts w:ascii="Verdana" w:hAnsi="Verdana" w:cs="Calibri"/>
          <w:sz w:val="20"/>
          <w:szCs w:val="20"/>
        </w:rPr>
        <w:t>7</w:t>
      </w:r>
      <w:r w:rsidR="00C250DB">
        <w:rPr>
          <w:rFonts w:ascii="Verdana" w:hAnsi="Verdana" w:cs="Calibri"/>
          <w:sz w:val="20"/>
          <w:szCs w:val="20"/>
        </w:rPr>
        <w:t>.</w:t>
      </w:r>
      <w:r w:rsidR="00731E7F" w:rsidRPr="00731E7F">
        <w:rPr>
          <w:rFonts w:ascii="Verdana" w:hAnsi="Verdana" w:cs="Calibri"/>
          <w:sz w:val="20"/>
          <w:szCs w:val="20"/>
        </w:rPr>
        <w:t xml:space="preserve">Managing Test development Cycle by Creating Test Plan, Test Cases, Test Scripts and Automating the testing Process using HP - </w:t>
      </w:r>
      <w:r w:rsidR="00A911F7">
        <w:rPr>
          <w:rFonts w:ascii="Verdana" w:hAnsi="Verdana" w:cs="Calibri"/>
          <w:sz w:val="20"/>
          <w:szCs w:val="20"/>
        </w:rPr>
        <w:t xml:space="preserve">Quality Center and Selenium - </w:t>
      </w:r>
      <w:r w:rsidR="00A911F7" w:rsidRPr="00A16C35">
        <w:rPr>
          <w:rFonts w:ascii="Verdana" w:hAnsi="Verdana" w:cs="Calibri"/>
          <w:sz w:val="20"/>
          <w:szCs w:val="20"/>
          <w:highlight w:val="yellow"/>
        </w:rPr>
        <w:t>10</w:t>
      </w:r>
      <w:r w:rsidR="00731E7F" w:rsidRPr="00A16C35">
        <w:rPr>
          <w:rFonts w:ascii="Verdana" w:hAnsi="Verdana" w:cs="Calibri"/>
          <w:sz w:val="20"/>
          <w:szCs w:val="20"/>
          <w:highlight w:val="yellow"/>
        </w:rPr>
        <w:t>%</w:t>
      </w:r>
      <w:r w:rsidR="00731E7F" w:rsidRPr="00731E7F">
        <w:rPr>
          <w:rFonts w:ascii="Verdana" w:hAnsi="Verdana" w:cs="Calibri"/>
          <w:sz w:val="20"/>
          <w:szCs w:val="20"/>
        </w:rPr>
        <w:tab/>
      </w:r>
    </w:p>
    <w:p w:rsidR="00731E7F" w:rsidRPr="00731E7F" w:rsidRDefault="00731E7F" w:rsidP="00F02C5D">
      <w:pPr>
        <w:pStyle w:val="NormalWeb"/>
        <w:numPr>
          <w:ilvl w:val="0"/>
          <w:numId w:val="9"/>
        </w:numPr>
        <w:spacing w:after="0"/>
        <w:jc w:val="both"/>
        <w:rPr>
          <w:rFonts w:ascii="Verdana" w:hAnsi="Verdana" w:cs="Calibri"/>
          <w:sz w:val="20"/>
          <w:szCs w:val="20"/>
        </w:rPr>
      </w:pPr>
      <w:r>
        <w:rPr>
          <w:rFonts w:ascii="Verdana" w:hAnsi="Verdana" w:cs="Calibri"/>
          <w:sz w:val="20"/>
          <w:szCs w:val="20"/>
        </w:rPr>
        <w:t>A</w:t>
      </w:r>
      <w:r w:rsidRPr="00731E7F">
        <w:rPr>
          <w:rFonts w:ascii="Verdana" w:hAnsi="Verdana" w:cs="Calibri"/>
          <w:sz w:val="20"/>
          <w:szCs w:val="20"/>
        </w:rPr>
        <w:t>nalyzing the Client requirements and creating Test Plan, Test Cases and Test Scripts which will lay the foundation for Testing</w:t>
      </w:r>
      <w:r w:rsidRPr="00731E7F">
        <w:rPr>
          <w:rFonts w:ascii="Verdana" w:hAnsi="Verdana" w:cs="Calibri"/>
          <w:sz w:val="20"/>
          <w:szCs w:val="20"/>
        </w:rPr>
        <w:tab/>
        <w:t> </w:t>
      </w:r>
    </w:p>
    <w:p w:rsidR="00731E7F" w:rsidRPr="00731E7F" w:rsidRDefault="00731E7F" w:rsidP="00F02C5D">
      <w:pPr>
        <w:pStyle w:val="NormalWeb"/>
        <w:numPr>
          <w:ilvl w:val="0"/>
          <w:numId w:val="9"/>
        </w:numPr>
        <w:spacing w:after="0"/>
        <w:jc w:val="both"/>
        <w:rPr>
          <w:rFonts w:ascii="Verdana" w:hAnsi="Verdana" w:cs="Calibri"/>
          <w:sz w:val="20"/>
          <w:szCs w:val="20"/>
        </w:rPr>
      </w:pPr>
      <w:r w:rsidRPr="00731E7F">
        <w:rPr>
          <w:rFonts w:ascii="Verdana" w:hAnsi="Verdana" w:cs="Calibri"/>
          <w:sz w:val="20"/>
          <w:szCs w:val="20"/>
        </w:rPr>
        <w:t>Automating the Process of Testing using Automation tools for Mobile and Web and thus improving the efficiency and productivit</w:t>
      </w:r>
      <w:r>
        <w:rPr>
          <w:rFonts w:ascii="Verdana" w:hAnsi="Verdana" w:cs="Calibri"/>
          <w:sz w:val="20"/>
          <w:szCs w:val="20"/>
        </w:rPr>
        <w:t>y of the overall testing proces</w:t>
      </w:r>
      <w:r w:rsidR="003509EE">
        <w:rPr>
          <w:rFonts w:ascii="Verdana" w:hAnsi="Verdana" w:cs="Calibri"/>
          <w:sz w:val="20"/>
          <w:szCs w:val="20"/>
        </w:rPr>
        <w:t>s</w:t>
      </w:r>
    </w:p>
    <w:p w:rsidR="00731E7F" w:rsidRPr="00731E7F" w:rsidRDefault="00731E7F" w:rsidP="00F02C5D">
      <w:pPr>
        <w:pStyle w:val="NormalWeb"/>
        <w:numPr>
          <w:ilvl w:val="0"/>
          <w:numId w:val="9"/>
        </w:numPr>
        <w:spacing w:after="0"/>
        <w:jc w:val="both"/>
        <w:rPr>
          <w:rFonts w:ascii="Verdana" w:hAnsi="Verdana" w:cs="Calibri"/>
          <w:sz w:val="20"/>
          <w:szCs w:val="20"/>
        </w:rPr>
      </w:pPr>
      <w:r w:rsidRPr="00731E7F">
        <w:rPr>
          <w:rFonts w:ascii="Verdana" w:hAnsi="Verdana" w:cs="Calibri"/>
          <w:sz w:val="20"/>
          <w:szCs w:val="20"/>
        </w:rPr>
        <w:t>Tracking and Monitoring the Testing Process in Agile using JIRA</w:t>
      </w:r>
      <w:r w:rsidRPr="00731E7F">
        <w:rPr>
          <w:rFonts w:ascii="Verdana" w:hAnsi="Verdana" w:cs="Calibri"/>
          <w:sz w:val="20"/>
          <w:szCs w:val="20"/>
        </w:rPr>
        <w:tab/>
        <w:t> </w:t>
      </w:r>
    </w:p>
    <w:p w:rsidR="00731E7F" w:rsidRDefault="00731E7F" w:rsidP="00F02C5D">
      <w:pPr>
        <w:pStyle w:val="NormalWeb"/>
        <w:numPr>
          <w:ilvl w:val="0"/>
          <w:numId w:val="9"/>
        </w:numPr>
        <w:spacing w:before="0" w:beforeAutospacing="0" w:after="0" w:afterAutospacing="0"/>
        <w:jc w:val="both"/>
        <w:rPr>
          <w:rFonts w:ascii="Verdana" w:hAnsi="Verdana" w:cs="Calibri"/>
          <w:sz w:val="20"/>
          <w:szCs w:val="20"/>
        </w:rPr>
      </w:pPr>
      <w:r w:rsidRPr="00731E7F">
        <w:rPr>
          <w:rFonts w:ascii="Verdana" w:hAnsi="Verdana" w:cs="Calibri"/>
          <w:sz w:val="20"/>
          <w:szCs w:val="20"/>
        </w:rPr>
        <w:t>Reporting the Overall Testing Progress to Business and Leadership using dashboards and reports daily and end of each sprint</w:t>
      </w:r>
      <w:r w:rsidRPr="00731E7F">
        <w:rPr>
          <w:rFonts w:ascii="Verdana" w:hAnsi="Verdana" w:cs="Calibri"/>
          <w:sz w:val="20"/>
          <w:szCs w:val="20"/>
        </w:rPr>
        <w:tab/>
        <w:t> </w:t>
      </w:r>
    </w:p>
    <w:p w:rsidR="00731E7F" w:rsidRDefault="00731E7F" w:rsidP="00F02C5D">
      <w:pPr>
        <w:pStyle w:val="NormalWeb"/>
        <w:spacing w:before="0" w:beforeAutospacing="0" w:after="0" w:afterAutospacing="0"/>
        <w:jc w:val="both"/>
        <w:rPr>
          <w:rFonts w:ascii="Verdana" w:hAnsi="Verdana" w:cs="Calibri"/>
          <w:sz w:val="20"/>
          <w:szCs w:val="20"/>
        </w:rPr>
      </w:pPr>
    </w:p>
    <w:p w:rsidR="00731E7F" w:rsidRPr="003509EE" w:rsidRDefault="00731E7F" w:rsidP="00F02C5D">
      <w:pPr>
        <w:jc w:val="both"/>
        <w:rPr>
          <w:rFonts w:ascii="Verdana" w:eastAsia="Times New Roman" w:hAnsi="Verdana" w:cs="Calibri"/>
          <w:sz w:val="20"/>
          <w:szCs w:val="20"/>
        </w:rPr>
      </w:pPr>
      <w:r w:rsidRPr="003509EE">
        <w:rPr>
          <w:rFonts w:ascii="Verdana" w:eastAsia="Times New Roman" w:hAnsi="Verdana" w:cs="Calibri"/>
          <w:sz w:val="20"/>
          <w:szCs w:val="20"/>
        </w:rPr>
        <w:t xml:space="preserve">8. Track application defects using defect tracking tools, coordinate defect resolution efforts, and document resolution details. </w:t>
      </w:r>
      <w:r w:rsidRPr="00A16C35">
        <w:rPr>
          <w:rFonts w:ascii="Verdana" w:eastAsia="Times New Roman" w:hAnsi="Verdana" w:cs="Calibri"/>
          <w:sz w:val="20"/>
          <w:szCs w:val="20"/>
          <w:highlight w:val="yellow"/>
        </w:rPr>
        <w:t>5%</w:t>
      </w:r>
    </w:p>
    <w:p w:rsidR="00731E7F" w:rsidRPr="003509EE" w:rsidRDefault="00731E7F" w:rsidP="00F02C5D">
      <w:pPr>
        <w:pStyle w:val="ListParagraph"/>
        <w:numPr>
          <w:ilvl w:val="0"/>
          <w:numId w:val="9"/>
        </w:numPr>
        <w:jc w:val="both"/>
        <w:outlineLvl w:val="0"/>
        <w:rPr>
          <w:rFonts w:ascii="Verdana" w:eastAsia="Times New Roman" w:hAnsi="Verdana" w:cs="Calibri"/>
          <w:sz w:val="20"/>
          <w:szCs w:val="20"/>
        </w:rPr>
      </w:pPr>
      <w:r w:rsidRPr="003509EE">
        <w:rPr>
          <w:rFonts w:ascii="Verdana" w:eastAsia="Times New Roman" w:hAnsi="Verdana" w:cs="Calibri"/>
          <w:sz w:val="20"/>
          <w:szCs w:val="20"/>
        </w:rPr>
        <w:t>Maintain and gather all the details from Quality Analysis team.</w:t>
      </w:r>
    </w:p>
    <w:p w:rsidR="00731E7F" w:rsidRPr="003509EE" w:rsidRDefault="00731E7F" w:rsidP="00F02C5D">
      <w:pPr>
        <w:pStyle w:val="ListParagraph"/>
        <w:numPr>
          <w:ilvl w:val="0"/>
          <w:numId w:val="9"/>
        </w:numPr>
        <w:jc w:val="both"/>
        <w:outlineLvl w:val="0"/>
        <w:rPr>
          <w:rFonts w:ascii="Verdana" w:eastAsia="Times New Roman" w:hAnsi="Verdana" w:cs="Calibri"/>
          <w:sz w:val="20"/>
          <w:szCs w:val="20"/>
        </w:rPr>
      </w:pPr>
      <w:r w:rsidRPr="003509EE">
        <w:rPr>
          <w:rFonts w:ascii="Verdana" w:eastAsia="Times New Roman" w:hAnsi="Verdana" w:cs="Calibri"/>
          <w:sz w:val="20"/>
          <w:szCs w:val="20"/>
        </w:rPr>
        <w:t xml:space="preserve">Maintain the defects in different ticketing tools like JIRA, Clear </w:t>
      </w:r>
      <w:r w:rsidR="00C5046E" w:rsidRPr="003509EE">
        <w:rPr>
          <w:rFonts w:ascii="Verdana" w:eastAsia="Times New Roman" w:hAnsi="Verdana" w:cs="Calibri"/>
          <w:sz w:val="20"/>
          <w:szCs w:val="20"/>
        </w:rPr>
        <w:t>case,</w:t>
      </w:r>
      <w:r w:rsidRPr="003509EE">
        <w:rPr>
          <w:rFonts w:ascii="Verdana" w:eastAsia="Times New Roman" w:hAnsi="Verdana" w:cs="Calibri"/>
          <w:sz w:val="20"/>
          <w:szCs w:val="20"/>
        </w:rPr>
        <w:t xml:space="preserve"> Clear quest, etc. for easy access and tracking.</w:t>
      </w:r>
    </w:p>
    <w:p w:rsidR="003509EE" w:rsidRPr="003509EE" w:rsidRDefault="00731E7F" w:rsidP="00F02C5D">
      <w:pPr>
        <w:pStyle w:val="ListParagraph"/>
        <w:numPr>
          <w:ilvl w:val="0"/>
          <w:numId w:val="10"/>
        </w:numPr>
        <w:jc w:val="both"/>
        <w:outlineLvl w:val="0"/>
        <w:rPr>
          <w:rFonts w:ascii="Verdana" w:hAnsi="Verdana" w:cs="Calibri"/>
          <w:sz w:val="20"/>
          <w:szCs w:val="20"/>
        </w:rPr>
      </w:pPr>
      <w:r w:rsidRPr="003509EE">
        <w:rPr>
          <w:rFonts w:ascii="Verdana" w:eastAsia="Times New Roman" w:hAnsi="Verdana" w:cs="Calibri"/>
          <w:sz w:val="20"/>
          <w:szCs w:val="20"/>
        </w:rPr>
        <w:t>Prepare daily dashboards on the quality of code and prepare a plan for resolving all the defects that are identified during testing phase.</w:t>
      </w:r>
    </w:p>
    <w:p w:rsidR="004C67C2" w:rsidRDefault="00731E7F" w:rsidP="00A9268A">
      <w:pPr>
        <w:pStyle w:val="ListParagraph"/>
        <w:numPr>
          <w:ilvl w:val="0"/>
          <w:numId w:val="10"/>
        </w:numPr>
        <w:jc w:val="both"/>
        <w:outlineLvl w:val="0"/>
      </w:pPr>
      <w:r w:rsidRPr="00F02C5D">
        <w:rPr>
          <w:rFonts w:ascii="Verdana" w:hAnsi="Verdana" w:cs="Calibri"/>
          <w:sz w:val="20"/>
          <w:szCs w:val="20"/>
        </w:rPr>
        <w:t>Prepare the effort estimations for defects identified and share it with clients</w:t>
      </w:r>
    </w:p>
    <w:sectPr w:rsidR="004C6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36CA"/>
    <w:multiLevelType w:val="hybridMultilevel"/>
    <w:tmpl w:val="61208F58"/>
    <w:lvl w:ilvl="0" w:tplc="04090001">
      <w:start w:val="1"/>
      <w:numFmt w:val="bullet"/>
      <w:lvlText w:val=""/>
      <w:lvlJc w:val="left"/>
      <w:pPr>
        <w:ind w:left="1444" w:hanging="360"/>
      </w:pPr>
      <w:rPr>
        <w:rFonts w:ascii="Symbol" w:hAnsi="Symbol" w:hint="default"/>
      </w:rPr>
    </w:lvl>
    <w:lvl w:ilvl="1" w:tplc="04090001">
      <w:start w:val="1"/>
      <w:numFmt w:val="bullet"/>
      <w:lvlText w:val=""/>
      <w:lvlJc w:val="left"/>
      <w:pPr>
        <w:ind w:left="2164" w:hanging="360"/>
      </w:pPr>
      <w:rPr>
        <w:rFonts w:ascii="Symbol" w:hAnsi="Symbol"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 w15:restartNumberingAfterBreak="0">
    <w:nsid w:val="0EF16A4A"/>
    <w:multiLevelType w:val="hybridMultilevel"/>
    <w:tmpl w:val="ACD01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A10E91"/>
    <w:multiLevelType w:val="hybridMultilevel"/>
    <w:tmpl w:val="F718F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F12D2"/>
    <w:multiLevelType w:val="hybridMultilevel"/>
    <w:tmpl w:val="71C61F0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32330D2B"/>
    <w:multiLevelType w:val="hybridMultilevel"/>
    <w:tmpl w:val="2A54628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39AB21D1"/>
    <w:multiLevelType w:val="hybridMultilevel"/>
    <w:tmpl w:val="34C25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800F21"/>
    <w:multiLevelType w:val="hybridMultilevel"/>
    <w:tmpl w:val="42C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B83241"/>
    <w:multiLevelType w:val="hybridMultilevel"/>
    <w:tmpl w:val="48405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77E7EBE"/>
    <w:multiLevelType w:val="hybridMultilevel"/>
    <w:tmpl w:val="2128722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796C79D8"/>
    <w:multiLevelType w:val="hybridMultilevel"/>
    <w:tmpl w:val="5DC6FD38"/>
    <w:lvl w:ilvl="0" w:tplc="04090001">
      <w:start w:val="1"/>
      <w:numFmt w:val="bullet"/>
      <w:lvlText w:val=""/>
      <w:lvlJc w:val="left"/>
      <w:pPr>
        <w:ind w:left="935" w:hanging="360"/>
      </w:pPr>
      <w:rPr>
        <w:rFonts w:ascii="Symbol" w:hAnsi="Symbol" w:hint="default"/>
      </w:rPr>
    </w:lvl>
    <w:lvl w:ilvl="1" w:tplc="04090003">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10" w15:restartNumberingAfterBreak="0">
    <w:nsid w:val="7F344E9D"/>
    <w:multiLevelType w:val="hybridMultilevel"/>
    <w:tmpl w:val="41862F2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9"/>
  </w:num>
  <w:num w:numId="2">
    <w:abstractNumId w:val="2"/>
  </w:num>
  <w:num w:numId="3">
    <w:abstractNumId w:val="6"/>
  </w:num>
  <w:num w:numId="4">
    <w:abstractNumId w:val="7"/>
  </w:num>
  <w:num w:numId="5">
    <w:abstractNumId w:val="3"/>
  </w:num>
  <w:num w:numId="6">
    <w:abstractNumId w:val="5"/>
  </w:num>
  <w:num w:numId="7">
    <w:abstractNumId w:val="1"/>
  </w:num>
  <w:num w:numId="8">
    <w:abstractNumId w:val="8"/>
  </w:num>
  <w:num w:numId="9">
    <w:abstractNumId w:val="4"/>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BD0"/>
    <w:rsid w:val="00000F67"/>
    <w:rsid w:val="001352A7"/>
    <w:rsid w:val="00281103"/>
    <w:rsid w:val="002E2A78"/>
    <w:rsid w:val="003509EE"/>
    <w:rsid w:val="00353245"/>
    <w:rsid w:val="00402731"/>
    <w:rsid w:val="00423F6A"/>
    <w:rsid w:val="00491362"/>
    <w:rsid w:val="004C67C2"/>
    <w:rsid w:val="00547CC8"/>
    <w:rsid w:val="0055093A"/>
    <w:rsid w:val="00557EF0"/>
    <w:rsid w:val="006A0B5E"/>
    <w:rsid w:val="00731E7F"/>
    <w:rsid w:val="00733D70"/>
    <w:rsid w:val="007436EE"/>
    <w:rsid w:val="007D4A7B"/>
    <w:rsid w:val="00804E96"/>
    <w:rsid w:val="00807194"/>
    <w:rsid w:val="008207E7"/>
    <w:rsid w:val="008378B4"/>
    <w:rsid w:val="008519ED"/>
    <w:rsid w:val="0092296A"/>
    <w:rsid w:val="00A01E6C"/>
    <w:rsid w:val="00A16C35"/>
    <w:rsid w:val="00A911F7"/>
    <w:rsid w:val="00A976D5"/>
    <w:rsid w:val="00B9104E"/>
    <w:rsid w:val="00C250DB"/>
    <w:rsid w:val="00C361EE"/>
    <w:rsid w:val="00C5046E"/>
    <w:rsid w:val="00CA778B"/>
    <w:rsid w:val="00D102FC"/>
    <w:rsid w:val="00D20244"/>
    <w:rsid w:val="00DA5551"/>
    <w:rsid w:val="00DC7719"/>
    <w:rsid w:val="00E50DE0"/>
    <w:rsid w:val="00E97C7B"/>
    <w:rsid w:val="00EB17C6"/>
    <w:rsid w:val="00EB7038"/>
    <w:rsid w:val="00F02C5D"/>
    <w:rsid w:val="00F14FF7"/>
    <w:rsid w:val="00FF7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8C46"/>
  <w15:chartTrackingRefBased/>
  <w15:docId w15:val="{E56F7D95-921B-4473-8D8B-2DC4449A4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2A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104E"/>
    <w:pPr>
      <w:spacing w:after="0" w:line="240" w:lineRule="auto"/>
      <w:ind w:left="720"/>
    </w:pPr>
    <w:rPr>
      <w:rFonts w:ascii="Calibri" w:eastAsia="Calibri" w:hAnsi="Calibri" w:cs="Times New Roman"/>
    </w:rPr>
  </w:style>
  <w:style w:type="paragraph" w:customStyle="1" w:styleId="ResExpSummary">
    <w:name w:val="Res Exp Summary"/>
    <w:link w:val="ResExpSummaryChar"/>
    <w:rsid w:val="00B9104E"/>
    <w:pPr>
      <w:spacing w:before="60" w:after="60" w:line="240" w:lineRule="auto"/>
    </w:pPr>
    <w:rPr>
      <w:rFonts w:ascii="Times New Roman" w:eastAsia="Times New Roman" w:hAnsi="Times New Roman" w:cs="Arial"/>
      <w:sz w:val="20"/>
      <w:szCs w:val="20"/>
    </w:rPr>
  </w:style>
  <w:style w:type="character" w:customStyle="1" w:styleId="ResExpSummaryChar">
    <w:name w:val="Res Exp Summary Char"/>
    <w:link w:val="ResExpSummary"/>
    <w:rsid w:val="00B9104E"/>
    <w:rPr>
      <w:rFonts w:ascii="Times New Roman" w:eastAsia="Times New Roman" w:hAnsi="Times New Roman"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52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Konchada, Anusha (US - Philadelphia)</dc:creator>
  <cp:keywords/>
  <dc:description/>
  <cp:lastModifiedBy>Konchada, Anusha (US - Philadelphia)</cp:lastModifiedBy>
  <cp:revision>35</cp:revision>
  <dcterms:created xsi:type="dcterms:W3CDTF">2018-06-26T23:53:00Z</dcterms:created>
  <dcterms:modified xsi:type="dcterms:W3CDTF">2018-06-27T21:22:00Z</dcterms:modified>
</cp:coreProperties>
</file>