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EEFCE" w14:textId="51B9C175" w:rsidR="00561E0B" w:rsidRPr="00B006F2" w:rsidRDefault="00561E0B" w:rsidP="00561E0B">
      <w:pPr>
        <w:pStyle w:val="ListParagraph"/>
        <w:ind w:left="4320"/>
        <w:rPr>
          <w:rFonts w:ascii="Times New Roman" w:hAnsi="Times New Roman" w:cs="Times New Roman"/>
          <w:b/>
          <w:sz w:val="20"/>
          <w:szCs w:val="20"/>
          <w:u w:val="single"/>
        </w:rPr>
      </w:pPr>
      <w:r w:rsidRPr="00B006F2">
        <w:rPr>
          <w:rFonts w:ascii="Times New Roman" w:hAnsi="Times New Roman" w:cs="Times New Roman"/>
          <w:b/>
          <w:sz w:val="20"/>
          <w:szCs w:val="20"/>
          <w:u w:val="single"/>
        </w:rPr>
        <w:t>JOB DUTIES</w:t>
      </w:r>
    </w:p>
    <w:p w14:paraId="2AEAE4E4" w14:textId="5CED26D7" w:rsidR="00366AD5" w:rsidRPr="00B006F2" w:rsidRDefault="00366AD5" w:rsidP="00366AD5">
      <w:pPr>
        <w:jc w:val="both"/>
        <w:rPr>
          <w:rFonts w:ascii="Times New Roman" w:hAnsi="Times New Roman" w:cs="Times New Roman"/>
          <w:sz w:val="20"/>
          <w:szCs w:val="20"/>
        </w:rPr>
      </w:pPr>
      <w:r w:rsidRPr="00B006F2">
        <w:rPr>
          <w:rFonts w:ascii="Times New Roman" w:hAnsi="Times New Roman" w:cs="Times New Roman"/>
          <w:sz w:val="20"/>
          <w:szCs w:val="20"/>
        </w:rPr>
        <w:t xml:space="preserve">The Beneficiary will hold the position of </w:t>
      </w:r>
      <w:r w:rsidR="00D65099" w:rsidRPr="00B006F2">
        <w:rPr>
          <w:rFonts w:ascii="Times New Roman" w:hAnsi="Times New Roman" w:cs="Times New Roman"/>
          <w:sz w:val="20"/>
          <w:szCs w:val="20"/>
        </w:rPr>
        <w:t xml:space="preserve">Senior </w:t>
      </w:r>
      <w:r w:rsidRPr="00B006F2">
        <w:rPr>
          <w:rFonts w:ascii="Times New Roman" w:hAnsi="Times New Roman" w:cs="Times New Roman"/>
          <w:sz w:val="20"/>
          <w:szCs w:val="20"/>
        </w:rPr>
        <w:t xml:space="preserve">Consultant in the Systems Integration service line. Systems Integration offers both advisory and implementation services to help companies unlock the value of big technology investments, ranging from requirements to architecture, design to development, testing to deployment, and beyond as discrete services or comprehensive solutions. </w:t>
      </w:r>
    </w:p>
    <w:p w14:paraId="26692631" w14:textId="0A747AFC" w:rsidR="00366AD5" w:rsidRPr="00B006F2" w:rsidRDefault="00366AD5" w:rsidP="00366AD5">
      <w:pPr>
        <w:jc w:val="both"/>
        <w:rPr>
          <w:rFonts w:ascii="Times New Roman" w:hAnsi="Times New Roman" w:cs="Times New Roman"/>
          <w:sz w:val="20"/>
          <w:szCs w:val="20"/>
        </w:rPr>
      </w:pPr>
      <w:r w:rsidRPr="00B006F2">
        <w:rPr>
          <w:rFonts w:ascii="Times New Roman" w:hAnsi="Times New Roman" w:cs="Times New Roman"/>
          <w:sz w:val="20"/>
          <w:szCs w:val="20"/>
        </w:rPr>
        <w:t>In the position of Senior Consultant, the Beneficiary's focus will be to:</w:t>
      </w:r>
    </w:p>
    <w:tbl>
      <w:tblPr>
        <w:tblStyle w:val="TableGrid"/>
        <w:tblW w:w="0" w:type="auto"/>
        <w:tblLook w:val="04A0" w:firstRow="1" w:lastRow="0" w:firstColumn="1" w:lastColumn="0" w:noHBand="0" w:noVBand="1"/>
      </w:tblPr>
      <w:tblGrid>
        <w:gridCol w:w="9350"/>
      </w:tblGrid>
      <w:tr w:rsidR="00561E0B" w:rsidRPr="00B006F2" w14:paraId="1D35B4F6" w14:textId="77777777" w:rsidTr="00140479">
        <w:tc>
          <w:tcPr>
            <w:tcW w:w="9350" w:type="dxa"/>
            <w:shd w:val="clear" w:color="auto" w:fill="C5E0B3" w:themeFill="accent6" w:themeFillTint="66"/>
          </w:tcPr>
          <w:p w14:paraId="2DC2975E" w14:textId="35D5366E" w:rsidR="00561E0B" w:rsidRPr="00B006F2" w:rsidRDefault="00561E0B" w:rsidP="00140479">
            <w:pPr>
              <w:jc w:val="both"/>
              <w:rPr>
                <w:rFonts w:ascii="Times New Roman" w:hAnsi="Times New Roman" w:cs="Times New Roman"/>
                <w:b/>
                <w:sz w:val="20"/>
                <w:szCs w:val="20"/>
              </w:rPr>
            </w:pPr>
            <w:r w:rsidRPr="00B006F2">
              <w:rPr>
                <w:rFonts w:ascii="Times New Roman" w:hAnsi="Times New Roman" w:cs="Times New Roman"/>
                <w:b/>
                <w:sz w:val="20"/>
                <w:szCs w:val="20"/>
              </w:rPr>
              <w:t>Manage and deliver components of client engagements that identify, design, implement creative business solutions</w:t>
            </w:r>
            <w:r w:rsidR="00B23DE4">
              <w:rPr>
                <w:rFonts w:ascii="Times New Roman" w:hAnsi="Times New Roman" w:cs="Times New Roman"/>
                <w:b/>
                <w:sz w:val="20"/>
                <w:szCs w:val="20"/>
              </w:rPr>
              <w:t xml:space="preserve"> and devise deployment strategies</w:t>
            </w:r>
            <w:r w:rsidRPr="00B006F2">
              <w:rPr>
                <w:rFonts w:ascii="Times New Roman" w:hAnsi="Times New Roman" w:cs="Times New Roman"/>
                <w:b/>
                <w:sz w:val="20"/>
                <w:szCs w:val="20"/>
              </w:rPr>
              <w:t xml:space="preserve"> for large companies.  [25%]</w:t>
            </w:r>
          </w:p>
        </w:tc>
      </w:tr>
      <w:tr w:rsidR="00561E0B" w:rsidRPr="00B006F2" w14:paraId="3AD31AAA" w14:textId="77777777" w:rsidTr="00140479">
        <w:tc>
          <w:tcPr>
            <w:tcW w:w="9350" w:type="dxa"/>
            <w:shd w:val="clear" w:color="auto" w:fill="auto"/>
          </w:tcPr>
          <w:p w14:paraId="306C039B"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Lead scrum teams to discover user stories that are required to enhance business solutions and operations. Closely work with the Scrum Team, Client Product Owner to negotiate the Minimum Viable Product (MVP) for delivery</w:t>
            </w:r>
          </w:p>
        </w:tc>
      </w:tr>
      <w:tr w:rsidR="00561E0B" w:rsidRPr="00B006F2" w14:paraId="17537BC4" w14:textId="77777777" w:rsidTr="00140479">
        <w:tc>
          <w:tcPr>
            <w:tcW w:w="9350" w:type="dxa"/>
            <w:shd w:val="clear" w:color="auto" w:fill="auto"/>
          </w:tcPr>
          <w:p w14:paraId="4FB2BEED"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Responsible for managing the scrum process with the coordination of scrum teams in Agile methodology and build relationship with client Product owner and other stake holders to facilitate team's interaction with them</w:t>
            </w:r>
          </w:p>
        </w:tc>
      </w:tr>
      <w:tr w:rsidR="00561E0B" w:rsidRPr="00B006F2" w14:paraId="729DBD8A" w14:textId="77777777" w:rsidTr="00140479">
        <w:tc>
          <w:tcPr>
            <w:tcW w:w="9350" w:type="dxa"/>
            <w:shd w:val="clear" w:color="auto" w:fill="auto"/>
          </w:tcPr>
          <w:p w14:paraId="78BFD6BB"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Act as a liaison between the business and the delivery teams by converting business requirements into technology solutions</w:t>
            </w:r>
          </w:p>
        </w:tc>
      </w:tr>
      <w:tr w:rsidR="00561E0B" w:rsidRPr="00B006F2" w14:paraId="6A6CDCEB" w14:textId="77777777" w:rsidTr="00140479">
        <w:tc>
          <w:tcPr>
            <w:tcW w:w="9350" w:type="dxa"/>
            <w:shd w:val="clear" w:color="auto" w:fill="auto"/>
          </w:tcPr>
          <w:p w14:paraId="287D4FD8"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Work with Agile scrum teams to facilitate daily scrum, sprint planning, sprint demo and retrospective meetings, sprint demos and Build Release Plan for Enhancements and Maintenance &amp; Operations</w:t>
            </w:r>
          </w:p>
        </w:tc>
      </w:tr>
      <w:tr w:rsidR="00561E0B" w:rsidRPr="00B006F2" w14:paraId="353435E5" w14:textId="77777777" w:rsidTr="00140479">
        <w:tc>
          <w:tcPr>
            <w:tcW w:w="9350" w:type="dxa"/>
            <w:shd w:val="clear" w:color="auto" w:fill="auto"/>
          </w:tcPr>
          <w:p w14:paraId="6D642033"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Supervises and reviews work of subordinate team members to assure the sufficiency and proper implementation of methodologies and tools and adequacy of documentation to support the consulting opinions;</w:t>
            </w:r>
          </w:p>
        </w:tc>
      </w:tr>
      <w:tr w:rsidR="00561E0B" w:rsidRPr="00B006F2" w14:paraId="56AE8C37" w14:textId="77777777" w:rsidTr="00140479">
        <w:tc>
          <w:tcPr>
            <w:tcW w:w="9350" w:type="dxa"/>
            <w:shd w:val="clear" w:color="auto" w:fill="auto"/>
          </w:tcPr>
          <w:p w14:paraId="2F04654A"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 xml:space="preserve">Create User Stories and define process for Continuous Integration, </w:t>
            </w:r>
            <w:r w:rsidRPr="00B006F2">
              <w:rPr>
                <w:rFonts w:ascii="Times New Roman" w:eastAsia="Times New Roman" w:hAnsi="Times New Roman" w:cs="Times New Roman"/>
                <w:b/>
                <w:bCs/>
                <w:sz w:val="20"/>
                <w:szCs w:val="20"/>
              </w:rPr>
              <w:t>ATDD</w:t>
            </w:r>
            <w:r w:rsidRPr="00B006F2">
              <w:rPr>
                <w:rFonts w:ascii="Times New Roman" w:eastAsia="Times New Roman" w:hAnsi="Times New Roman" w:cs="Times New Roman"/>
                <w:sz w:val="20"/>
                <w:szCs w:val="20"/>
              </w:rPr>
              <w:t xml:space="preserve"> (Acceptance Test Driven Development), </w:t>
            </w:r>
            <w:r w:rsidRPr="00B006F2">
              <w:rPr>
                <w:rFonts w:ascii="Times New Roman" w:eastAsia="Times New Roman" w:hAnsi="Times New Roman" w:cs="Times New Roman"/>
                <w:b/>
                <w:bCs/>
                <w:sz w:val="20"/>
                <w:szCs w:val="20"/>
              </w:rPr>
              <w:t xml:space="preserve">TDD </w:t>
            </w:r>
            <w:r w:rsidRPr="00B006F2">
              <w:rPr>
                <w:rFonts w:ascii="Times New Roman" w:eastAsia="Times New Roman" w:hAnsi="Times New Roman" w:cs="Times New Roman"/>
                <w:sz w:val="20"/>
                <w:szCs w:val="20"/>
              </w:rPr>
              <w:t>(Test-driven development) and Automated Testing</w:t>
            </w:r>
          </w:p>
        </w:tc>
      </w:tr>
      <w:tr w:rsidR="00561E0B" w:rsidRPr="00B006F2" w14:paraId="776D6581" w14:textId="77777777" w:rsidTr="00140479">
        <w:tc>
          <w:tcPr>
            <w:tcW w:w="9350" w:type="dxa"/>
            <w:shd w:val="clear" w:color="auto" w:fill="auto"/>
          </w:tcPr>
          <w:p w14:paraId="01460D00"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Present weekly status on the progress of implementing solutions for business for both internal and external leadership teams</w:t>
            </w:r>
          </w:p>
        </w:tc>
      </w:tr>
      <w:tr w:rsidR="00561E0B" w:rsidRPr="00B006F2" w14:paraId="25465E72" w14:textId="77777777" w:rsidTr="00140479">
        <w:tc>
          <w:tcPr>
            <w:tcW w:w="9350" w:type="dxa"/>
            <w:shd w:val="clear" w:color="auto" w:fill="auto"/>
          </w:tcPr>
          <w:p w14:paraId="3ADC0205"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 xml:space="preserve">Provide timely escalations and mitigation strategies for upcoming risks/issues by utilizing </w:t>
            </w:r>
            <w:r w:rsidRPr="00B006F2">
              <w:rPr>
                <w:rFonts w:ascii="Times New Roman" w:eastAsia="Times New Roman" w:hAnsi="Times New Roman" w:cs="Times New Roman"/>
                <w:b/>
                <w:sz w:val="20"/>
                <w:szCs w:val="20"/>
              </w:rPr>
              <w:t>Project Management Center (PMC) tool</w:t>
            </w:r>
            <w:r w:rsidRPr="00B006F2">
              <w:rPr>
                <w:rFonts w:ascii="Times New Roman" w:eastAsia="Times New Roman" w:hAnsi="Times New Roman" w:cs="Times New Roman"/>
                <w:sz w:val="20"/>
                <w:szCs w:val="20"/>
              </w:rPr>
              <w:t xml:space="preserve"> and discuss these risk/issues with leadership. Assist in performing accurate analysis and effective diagnosis of client issues and manage day-to-day client relationships at peer client levels. Assist teams to remove impediments by understanding release process.</w:t>
            </w:r>
          </w:p>
        </w:tc>
      </w:tr>
      <w:tr w:rsidR="00561E0B" w:rsidRPr="00B006F2" w14:paraId="3FC2D409" w14:textId="77777777" w:rsidTr="00140479">
        <w:tc>
          <w:tcPr>
            <w:tcW w:w="9350" w:type="dxa"/>
            <w:shd w:val="clear" w:color="auto" w:fill="auto"/>
          </w:tcPr>
          <w:p w14:paraId="17A21315"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 xml:space="preserve">Develop project plans and monitor progress as well as allocate resources and manage task priorities across multiple threads. Responsibility of delivery and management of the tasks assigned to team members, track them effectively &amp; communicate team velocity and sprint/release progress to all affected teams and management to achieve Sprint Goals. Deloitte </w:t>
            </w:r>
            <w:r w:rsidRPr="00B006F2">
              <w:rPr>
                <w:rFonts w:ascii="Times New Roman" w:eastAsia="Times New Roman" w:hAnsi="Times New Roman" w:cs="Times New Roman"/>
                <w:b/>
                <w:sz w:val="20"/>
                <w:szCs w:val="20"/>
              </w:rPr>
              <w:t>Project Management Center (PMC)</w:t>
            </w:r>
            <w:r w:rsidRPr="00B006F2">
              <w:rPr>
                <w:rFonts w:ascii="Times New Roman" w:eastAsia="Times New Roman" w:hAnsi="Times New Roman" w:cs="Times New Roman"/>
                <w:sz w:val="20"/>
                <w:szCs w:val="20"/>
              </w:rPr>
              <w:t xml:space="preserve"> is used to track the progress of the tasks against the scheduled timelines. Also, Deloitte’s customized JIRA is used to track the process of the assigned tasks.</w:t>
            </w:r>
          </w:p>
        </w:tc>
      </w:tr>
      <w:tr w:rsidR="00561E0B" w:rsidRPr="00B006F2" w14:paraId="1DE057FE" w14:textId="77777777" w:rsidTr="00140479">
        <w:tc>
          <w:tcPr>
            <w:tcW w:w="9350" w:type="dxa"/>
            <w:shd w:val="clear" w:color="auto" w:fill="auto"/>
          </w:tcPr>
          <w:p w14:paraId="304D3B15" w14:textId="4466A57E"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 xml:space="preserve">Oversee the functional design reviews, provide feedback, and understand the architectural and technical implementation to ensure effective and efficient test design. Review test cases and test traceability matrix prepared by team members and importing test cases authored into test case management tool, for peer review and client approval by </w:t>
            </w:r>
            <w:r w:rsidRPr="00B006F2">
              <w:rPr>
                <w:rFonts w:ascii="Times New Roman" w:eastAsia="Times New Roman" w:hAnsi="Times New Roman" w:cs="Times New Roman"/>
                <w:b/>
                <w:sz w:val="20"/>
                <w:szCs w:val="20"/>
              </w:rPr>
              <w:t>utilizing Deloitte’s RTM (Requirement Traceability Matrix), SharePoint and IBM Rational Tools.</w:t>
            </w:r>
          </w:p>
        </w:tc>
      </w:tr>
      <w:tr w:rsidR="00561E0B" w:rsidRPr="00B006F2" w14:paraId="059DC9E6" w14:textId="77777777" w:rsidTr="00140479">
        <w:tc>
          <w:tcPr>
            <w:tcW w:w="9350" w:type="dxa"/>
            <w:shd w:val="clear" w:color="auto" w:fill="auto"/>
          </w:tcPr>
          <w:p w14:paraId="429C6A10"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Collaborate with architecture groups, delivery partners to build solutions on testing, automation to achieve CI/CD (Continuous integration and continuous delivery)</w:t>
            </w:r>
          </w:p>
        </w:tc>
      </w:tr>
      <w:tr w:rsidR="00561E0B" w:rsidRPr="00B006F2" w14:paraId="51DFE6A5" w14:textId="77777777" w:rsidTr="00140479">
        <w:tc>
          <w:tcPr>
            <w:tcW w:w="9350" w:type="dxa"/>
            <w:shd w:val="clear" w:color="auto" w:fill="auto"/>
          </w:tcPr>
          <w:p w14:paraId="0D11A052" w14:textId="0BDD523B"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color w:val="000000"/>
                <w:sz w:val="20"/>
                <w:szCs w:val="20"/>
              </w:rPr>
              <w:t>D</w:t>
            </w:r>
            <w:r w:rsidRPr="00B006F2">
              <w:rPr>
                <w:rFonts w:ascii="Times New Roman" w:eastAsia="Times New Roman" w:hAnsi="Times New Roman" w:cs="Times New Roman"/>
                <w:sz w:val="20"/>
                <w:szCs w:val="20"/>
              </w:rPr>
              <w:t>eveloped automated tests using Selenium WebDriver with a goal of </w:t>
            </w:r>
            <w:r w:rsidRPr="00B006F2">
              <w:rPr>
                <w:rFonts w:ascii="Times New Roman" w:eastAsia="Times New Roman" w:hAnsi="Times New Roman" w:cs="Times New Roman"/>
                <w:color w:val="000000"/>
                <w:sz w:val="20"/>
                <w:szCs w:val="20"/>
              </w:rPr>
              <w:t>Continuous regression testing</w:t>
            </w:r>
            <w:r w:rsidRPr="00B006F2">
              <w:rPr>
                <w:rFonts w:ascii="Times New Roman" w:eastAsia="Times New Roman" w:hAnsi="Times New Roman" w:cs="Times New Roman"/>
                <w:sz w:val="20"/>
                <w:szCs w:val="20"/>
              </w:rPr>
              <w:t> (Jenkins &amp; Team City) and reducing manual testing using </w:t>
            </w:r>
            <w:r w:rsidRPr="00B006F2">
              <w:rPr>
                <w:rFonts w:ascii="Times New Roman" w:eastAsia="Times New Roman" w:hAnsi="Times New Roman" w:cs="Times New Roman"/>
                <w:color w:val="000000"/>
                <w:sz w:val="20"/>
                <w:szCs w:val="20"/>
              </w:rPr>
              <w:t>Selenium, TestNG</w:t>
            </w:r>
            <w:r w:rsidRPr="00B006F2">
              <w:rPr>
                <w:rFonts w:ascii="Times New Roman" w:eastAsia="Times New Roman" w:hAnsi="Times New Roman" w:cs="Times New Roman"/>
                <w:sz w:val="20"/>
                <w:szCs w:val="20"/>
              </w:rPr>
              <w:t> and </w:t>
            </w:r>
            <w:r w:rsidRPr="00B006F2">
              <w:rPr>
                <w:rFonts w:ascii="Times New Roman" w:eastAsia="Times New Roman" w:hAnsi="Times New Roman" w:cs="Times New Roman"/>
                <w:color w:val="000000"/>
                <w:sz w:val="20"/>
                <w:szCs w:val="20"/>
              </w:rPr>
              <w:t>Maven for applications related to Health care &amp; Life Sciences and Retail &amp; Consumer domains</w:t>
            </w:r>
          </w:p>
          <w:p w14:paraId="7840328B" w14:textId="63745F58"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hAnsi="Times New Roman" w:cs="Times New Roman"/>
                <w:sz w:val="20"/>
                <w:szCs w:val="20"/>
              </w:rPr>
              <w:t xml:space="preserve">Implemented Web Automation for </w:t>
            </w:r>
            <w:r w:rsidRPr="00CA47C0">
              <w:rPr>
                <w:rFonts w:ascii="Times New Roman" w:hAnsi="Times New Roman" w:cs="Times New Roman"/>
                <w:b/>
                <w:bCs/>
                <w:sz w:val="20"/>
                <w:szCs w:val="20"/>
              </w:rPr>
              <w:t>PEGA</w:t>
            </w:r>
            <w:r w:rsidRPr="00B006F2">
              <w:rPr>
                <w:rFonts w:ascii="Times New Roman" w:hAnsi="Times New Roman" w:cs="Times New Roman"/>
                <w:sz w:val="20"/>
                <w:szCs w:val="20"/>
              </w:rPr>
              <w:t xml:space="preserve"> based solutions using </w:t>
            </w:r>
            <w:r w:rsidRPr="00B006F2">
              <w:rPr>
                <w:rFonts w:ascii="Times New Roman" w:hAnsi="Times New Roman" w:cs="Times New Roman"/>
                <w:b/>
                <w:bCs/>
                <w:sz w:val="20"/>
                <w:szCs w:val="20"/>
              </w:rPr>
              <w:t>TOSCA</w:t>
            </w:r>
            <w:r w:rsidRPr="00B006F2">
              <w:rPr>
                <w:rFonts w:ascii="Times New Roman" w:hAnsi="Times New Roman" w:cs="Times New Roman"/>
                <w:sz w:val="20"/>
                <w:szCs w:val="20"/>
              </w:rPr>
              <w:t xml:space="preserve"> Software Test Automation tool</w:t>
            </w:r>
          </w:p>
        </w:tc>
      </w:tr>
      <w:tr w:rsidR="00561E0B" w:rsidRPr="00B006F2" w14:paraId="667C49A3" w14:textId="77777777" w:rsidTr="00140479">
        <w:tc>
          <w:tcPr>
            <w:tcW w:w="9350" w:type="dxa"/>
            <w:shd w:val="clear" w:color="auto" w:fill="auto"/>
          </w:tcPr>
          <w:p w14:paraId="115434DA" w14:textId="24781BF8"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 xml:space="preserve">Extensive work experience working with Web Service API’s connecting the Health care applications which internally connect with </w:t>
            </w:r>
            <w:r w:rsidR="00F464BA">
              <w:rPr>
                <w:rFonts w:ascii="Times New Roman" w:eastAsia="Times New Roman" w:hAnsi="Times New Roman" w:cs="Times New Roman"/>
                <w:sz w:val="20"/>
                <w:szCs w:val="20"/>
              </w:rPr>
              <w:t>External entities/</w:t>
            </w:r>
            <w:r w:rsidRPr="00B006F2">
              <w:rPr>
                <w:rFonts w:ascii="Times New Roman" w:eastAsia="Times New Roman" w:hAnsi="Times New Roman" w:cs="Times New Roman"/>
                <w:sz w:val="20"/>
                <w:szCs w:val="20"/>
              </w:rPr>
              <w:t xml:space="preserve"> agencies for data verifications and validations provided by end users</w:t>
            </w:r>
          </w:p>
        </w:tc>
      </w:tr>
      <w:tr w:rsidR="00561E0B" w:rsidRPr="00B006F2" w14:paraId="7E882E6F" w14:textId="77777777" w:rsidTr="00140479">
        <w:tc>
          <w:tcPr>
            <w:tcW w:w="9350" w:type="dxa"/>
            <w:shd w:val="clear" w:color="auto" w:fill="C5E0B3" w:themeFill="accent6" w:themeFillTint="66"/>
          </w:tcPr>
          <w:p w14:paraId="212E0BD2" w14:textId="6FE30260" w:rsidR="00561E0B" w:rsidRPr="00B006F2" w:rsidRDefault="00501A28" w:rsidP="00140479">
            <w:pPr>
              <w:rPr>
                <w:rFonts w:ascii="Times New Roman" w:eastAsia="Times New Roman" w:hAnsi="Times New Roman" w:cs="Times New Roman"/>
                <w:b/>
                <w:bCs/>
                <w:color w:val="000000" w:themeColor="text1"/>
                <w:sz w:val="20"/>
                <w:szCs w:val="20"/>
              </w:rPr>
            </w:pPr>
            <w:r w:rsidRPr="00B006F2">
              <w:rPr>
                <w:rFonts w:ascii="Times New Roman" w:eastAsia="Times New Roman" w:hAnsi="Times New Roman" w:cs="Times New Roman"/>
                <w:b/>
                <w:bCs/>
                <w:color w:val="000000" w:themeColor="text1"/>
                <w:sz w:val="20"/>
                <w:szCs w:val="20"/>
              </w:rPr>
              <w:lastRenderedPageBreak/>
              <w:t xml:space="preserve">Function as an integrator between business needs and technology solution during </w:t>
            </w:r>
            <w:r w:rsidR="00561E0B" w:rsidRPr="00B006F2">
              <w:rPr>
                <w:rFonts w:ascii="Times New Roman" w:eastAsia="Times New Roman" w:hAnsi="Times New Roman" w:cs="Times New Roman"/>
                <w:b/>
                <w:bCs/>
                <w:color w:val="000000" w:themeColor="text1"/>
                <w:sz w:val="20"/>
                <w:szCs w:val="20"/>
              </w:rPr>
              <w:t>Requirement</w:t>
            </w:r>
            <w:r w:rsidRPr="00B006F2">
              <w:rPr>
                <w:rFonts w:ascii="Times New Roman" w:eastAsia="Times New Roman" w:hAnsi="Times New Roman" w:cs="Times New Roman"/>
                <w:b/>
                <w:bCs/>
                <w:color w:val="000000" w:themeColor="text1"/>
                <w:sz w:val="20"/>
                <w:szCs w:val="20"/>
              </w:rPr>
              <w:t>s</w:t>
            </w:r>
            <w:r w:rsidR="00561E0B" w:rsidRPr="00B006F2">
              <w:rPr>
                <w:rFonts w:ascii="Times New Roman" w:eastAsia="Times New Roman" w:hAnsi="Times New Roman" w:cs="Times New Roman"/>
                <w:b/>
                <w:bCs/>
                <w:color w:val="000000" w:themeColor="text1"/>
                <w:sz w:val="20"/>
                <w:szCs w:val="20"/>
              </w:rPr>
              <w:t xml:space="preserve"> Gathering with Stakeholders </w:t>
            </w:r>
            <w:r w:rsidR="00192DDC">
              <w:rPr>
                <w:rFonts w:ascii="Times New Roman" w:eastAsia="Times New Roman" w:hAnsi="Times New Roman" w:cs="Times New Roman"/>
                <w:b/>
                <w:bCs/>
                <w:color w:val="000000" w:themeColor="text1"/>
                <w:sz w:val="20"/>
                <w:szCs w:val="20"/>
              </w:rPr>
              <w:t>[</w:t>
            </w:r>
            <w:r w:rsidR="00561E0B" w:rsidRPr="00B006F2">
              <w:rPr>
                <w:rFonts w:ascii="Times New Roman" w:eastAsia="Times New Roman" w:hAnsi="Times New Roman" w:cs="Times New Roman"/>
                <w:b/>
                <w:bCs/>
                <w:color w:val="000000" w:themeColor="text1"/>
                <w:sz w:val="20"/>
                <w:szCs w:val="20"/>
              </w:rPr>
              <w:t>10%</w:t>
            </w:r>
            <w:r w:rsidR="00192DDC">
              <w:rPr>
                <w:rFonts w:ascii="Times New Roman" w:eastAsia="Times New Roman" w:hAnsi="Times New Roman" w:cs="Times New Roman"/>
                <w:b/>
                <w:bCs/>
                <w:color w:val="000000" w:themeColor="text1"/>
                <w:sz w:val="20"/>
                <w:szCs w:val="20"/>
              </w:rPr>
              <w:t>]</w:t>
            </w:r>
          </w:p>
        </w:tc>
      </w:tr>
      <w:tr w:rsidR="00561E0B" w:rsidRPr="00B006F2" w14:paraId="0E07197C" w14:textId="77777777" w:rsidTr="00140479">
        <w:tc>
          <w:tcPr>
            <w:tcW w:w="9350" w:type="dxa"/>
            <w:shd w:val="clear" w:color="auto" w:fill="FFFFFF" w:themeFill="background1"/>
          </w:tcPr>
          <w:p w14:paraId="496A4C8A" w14:textId="77777777" w:rsidR="00561E0B" w:rsidRPr="00B006F2" w:rsidRDefault="00561E0B" w:rsidP="00561E0B">
            <w:pPr>
              <w:pStyle w:val="ListParagraph"/>
              <w:numPr>
                <w:ilvl w:val="0"/>
                <w:numId w:val="6"/>
              </w:numPr>
              <w:rPr>
                <w:rFonts w:ascii="Times New Roman" w:eastAsia="Times New Roman" w:hAnsi="Times New Roman" w:cs="Times New Roman"/>
                <w:color w:val="000000" w:themeColor="text1"/>
                <w:sz w:val="20"/>
                <w:szCs w:val="20"/>
              </w:rPr>
            </w:pPr>
            <w:r w:rsidRPr="00B006F2">
              <w:rPr>
                <w:rFonts w:ascii="Times New Roman" w:eastAsia="Times New Roman" w:hAnsi="Times New Roman" w:cs="Times New Roman"/>
                <w:color w:val="000000" w:themeColor="text1"/>
                <w:sz w:val="20"/>
                <w:szCs w:val="20"/>
              </w:rPr>
              <w:t xml:space="preserve">Collaborates with client teams across business processes &amp; Deloitte’s cross-functional teams and participates in business blueprint workshop to understand business process from client and gather the business requirements and dependencies. Analyzes the current business processes and traditional methods that the client is using and identify major gaps and design the system to alleviate these gaps; Implementation of Various phases of Project and Processes utilizing </w:t>
            </w:r>
            <w:r w:rsidRPr="00B006F2">
              <w:rPr>
                <w:rFonts w:ascii="Times New Roman" w:eastAsia="Times New Roman" w:hAnsi="Times New Roman" w:cs="Times New Roman"/>
                <w:b/>
                <w:color w:val="000000" w:themeColor="text1"/>
                <w:sz w:val="20"/>
                <w:szCs w:val="20"/>
              </w:rPr>
              <w:t>Deloitte CMMi Methodologies</w:t>
            </w:r>
          </w:p>
        </w:tc>
      </w:tr>
      <w:tr w:rsidR="00561E0B" w:rsidRPr="00B006F2" w14:paraId="0443B7B0" w14:textId="77777777" w:rsidTr="00140479">
        <w:tc>
          <w:tcPr>
            <w:tcW w:w="9350" w:type="dxa"/>
            <w:shd w:val="clear" w:color="auto" w:fill="FFFFFF" w:themeFill="background1"/>
          </w:tcPr>
          <w:p w14:paraId="41696B3C" w14:textId="09E34BA3" w:rsidR="00561E0B" w:rsidRPr="00B006F2" w:rsidRDefault="00561E0B" w:rsidP="00140479">
            <w:pPr>
              <w:pStyle w:val="ListParagraph"/>
              <w:numPr>
                <w:ilvl w:val="0"/>
                <w:numId w:val="2"/>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color w:val="000000" w:themeColor="text1"/>
                <w:sz w:val="20"/>
                <w:szCs w:val="20"/>
              </w:rPr>
              <w:t xml:space="preserve">As part of requirement gathering phase , extensively uses the </w:t>
            </w:r>
            <w:r w:rsidRPr="00B006F2">
              <w:rPr>
                <w:rFonts w:ascii="Times New Roman" w:eastAsia="Times New Roman" w:hAnsi="Times New Roman" w:cs="Times New Roman"/>
                <w:b/>
                <w:color w:val="000000" w:themeColor="text1"/>
                <w:sz w:val="20"/>
                <w:szCs w:val="20"/>
              </w:rPr>
              <w:t>RTM tool</w:t>
            </w:r>
            <w:r w:rsidRPr="00B006F2">
              <w:rPr>
                <w:rFonts w:ascii="Times New Roman" w:eastAsia="Times New Roman" w:hAnsi="Times New Roman" w:cs="Times New Roman"/>
                <w:color w:val="000000" w:themeColor="text1"/>
                <w:sz w:val="20"/>
                <w:szCs w:val="20"/>
              </w:rPr>
              <w:t xml:space="preserve"> for forward and backward traceability of the requirements and ensures that all requirements approved by the client are met by the developed solution, it verify the completeness of the solution, examine the adequacy of the technology solution to ensure that each unit of work satisfies the respective business requirement, and continue to provide accurate data for effective impact analysis</w:t>
            </w:r>
          </w:p>
        </w:tc>
      </w:tr>
      <w:tr w:rsidR="00561E0B" w:rsidRPr="00B006F2" w14:paraId="274C1453" w14:textId="77777777" w:rsidTr="00140479">
        <w:tc>
          <w:tcPr>
            <w:tcW w:w="9350" w:type="dxa"/>
            <w:shd w:val="clear" w:color="auto" w:fill="FFFFFF" w:themeFill="background1"/>
          </w:tcPr>
          <w:p w14:paraId="34EA9B14" w14:textId="6FD957E5" w:rsidR="00561E0B" w:rsidRPr="00B006F2" w:rsidRDefault="00561E0B" w:rsidP="00140479">
            <w:pPr>
              <w:pStyle w:val="ListParagraph"/>
              <w:numPr>
                <w:ilvl w:val="0"/>
                <w:numId w:val="2"/>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bCs/>
                <w:color w:val="000000" w:themeColor="text1"/>
                <w:sz w:val="20"/>
                <w:szCs w:val="20"/>
              </w:rPr>
              <w:t xml:space="preserve">Collaborates with business and functional teams to design and deliver technical prototypes and feasibility studies of </w:t>
            </w:r>
            <w:r w:rsidRPr="00B006F2">
              <w:rPr>
                <w:rFonts w:ascii="Times New Roman" w:eastAsia="Times New Roman" w:hAnsi="Times New Roman" w:cs="Times New Roman"/>
                <w:b/>
                <w:bCs/>
                <w:color w:val="000000" w:themeColor="text1"/>
                <w:sz w:val="20"/>
                <w:szCs w:val="20"/>
              </w:rPr>
              <w:t xml:space="preserve">customized </w:t>
            </w:r>
            <w:r w:rsidR="00501A28" w:rsidRPr="00B006F2">
              <w:rPr>
                <w:rFonts w:ascii="Times New Roman" w:eastAsia="Times New Roman" w:hAnsi="Times New Roman" w:cs="Times New Roman"/>
                <w:b/>
                <w:bCs/>
                <w:color w:val="000000" w:themeColor="text1"/>
                <w:sz w:val="20"/>
                <w:szCs w:val="20"/>
              </w:rPr>
              <w:t>Care Management</w:t>
            </w:r>
            <w:r w:rsidRPr="00B006F2">
              <w:rPr>
                <w:rFonts w:ascii="Times New Roman" w:eastAsia="Times New Roman" w:hAnsi="Times New Roman" w:cs="Times New Roman"/>
                <w:b/>
                <w:bCs/>
                <w:color w:val="000000" w:themeColor="text1"/>
                <w:sz w:val="20"/>
                <w:szCs w:val="20"/>
              </w:rPr>
              <w:t xml:space="preserve"> and Retail technology solutions</w:t>
            </w:r>
            <w:r w:rsidRPr="00B006F2">
              <w:rPr>
                <w:rFonts w:ascii="Times New Roman" w:eastAsia="Times New Roman" w:hAnsi="Times New Roman" w:cs="Times New Roman"/>
                <w:bCs/>
                <w:color w:val="000000" w:themeColor="text1"/>
                <w:sz w:val="20"/>
                <w:szCs w:val="20"/>
              </w:rPr>
              <w:t xml:space="preserve"> utilizing </w:t>
            </w:r>
            <w:r w:rsidR="00501A28" w:rsidRPr="00B006F2">
              <w:rPr>
                <w:rFonts w:ascii="Times New Roman" w:eastAsia="Times New Roman" w:hAnsi="Times New Roman" w:cs="Times New Roman"/>
                <w:bCs/>
                <w:color w:val="000000" w:themeColor="text1"/>
                <w:sz w:val="20"/>
                <w:szCs w:val="20"/>
              </w:rPr>
              <w:t>her</w:t>
            </w:r>
            <w:r w:rsidRPr="00B006F2">
              <w:rPr>
                <w:rFonts w:ascii="Times New Roman" w:eastAsia="Times New Roman" w:hAnsi="Times New Roman" w:cs="Times New Roman"/>
                <w:bCs/>
                <w:color w:val="000000" w:themeColor="text1"/>
                <w:sz w:val="20"/>
                <w:szCs w:val="20"/>
              </w:rPr>
              <w:t xml:space="preserve"> specialized and advanced knowledge of </w:t>
            </w:r>
            <w:r w:rsidR="00501A28" w:rsidRPr="00B006F2">
              <w:rPr>
                <w:rFonts w:ascii="Times New Roman" w:eastAsia="Times New Roman" w:hAnsi="Times New Roman" w:cs="Times New Roman"/>
                <w:bCs/>
                <w:color w:val="000000" w:themeColor="text1"/>
                <w:sz w:val="20"/>
                <w:szCs w:val="20"/>
              </w:rPr>
              <w:t>internally developed</w:t>
            </w:r>
            <w:r w:rsidRPr="00B006F2">
              <w:rPr>
                <w:rFonts w:ascii="Times New Roman" w:eastAsia="Times New Roman" w:hAnsi="Times New Roman" w:cs="Times New Roman"/>
                <w:bCs/>
                <w:color w:val="000000" w:themeColor="text1"/>
                <w:sz w:val="20"/>
                <w:szCs w:val="20"/>
              </w:rPr>
              <w:t xml:space="preserve"> Deloitte tools &amp; methodologies</w:t>
            </w:r>
          </w:p>
        </w:tc>
      </w:tr>
      <w:tr w:rsidR="00561E0B" w:rsidRPr="00B006F2" w14:paraId="24C3C5F1" w14:textId="77777777" w:rsidTr="00140479">
        <w:tc>
          <w:tcPr>
            <w:tcW w:w="9350" w:type="dxa"/>
            <w:shd w:val="clear" w:color="auto" w:fill="FFFFFF" w:themeFill="background1"/>
          </w:tcPr>
          <w:p w14:paraId="2CB487A0" w14:textId="5BA77D8E" w:rsidR="00561E0B" w:rsidRPr="00B006F2" w:rsidRDefault="00561E0B" w:rsidP="00140479">
            <w:pPr>
              <w:pStyle w:val="ListParagraph"/>
              <w:numPr>
                <w:ilvl w:val="0"/>
                <w:numId w:val="2"/>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color w:val="000000" w:themeColor="text1"/>
                <w:sz w:val="20"/>
                <w:szCs w:val="20"/>
              </w:rPr>
              <w:t xml:space="preserve">Uses </w:t>
            </w:r>
            <w:r w:rsidR="00501A28" w:rsidRPr="00B006F2">
              <w:rPr>
                <w:rFonts w:ascii="Times New Roman" w:eastAsia="Times New Roman" w:hAnsi="Times New Roman" w:cs="Times New Roman"/>
                <w:color w:val="000000" w:themeColor="text1"/>
                <w:sz w:val="20"/>
                <w:szCs w:val="20"/>
              </w:rPr>
              <w:t>her</w:t>
            </w:r>
            <w:r w:rsidRPr="00B006F2">
              <w:rPr>
                <w:rFonts w:ascii="Times New Roman" w:eastAsia="Times New Roman" w:hAnsi="Times New Roman" w:cs="Times New Roman"/>
                <w:color w:val="000000" w:themeColor="text1"/>
                <w:sz w:val="20"/>
                <w:szCs w:val="20"/>
              </w:rPr>
              <w:t xml:space="preserve"> expertise in Agile &amp; DevOps implementation in projects, to assist in establishing a high-performance culture of continuous delivery by implementing modern QA &amp; DevOps processes and to streamline the delivery of the objects in sprints. Participates in client meetings - Program Increment meetings (PI), Release planning and Sprint Planning, to build out a plan of action for every quarter.</w:t>
            </w:r>
          </w:p>
        </w:tc>
      </w:tr>
      <w:tr w:rsidR="00561E0B" w:rsidRPr="00B006F2" w14:paraId="4F79BA1B" w14:textId="77777777" w:rsidTr="00140479">
        <w:tc>
          <w:tcPr>
            <w:tcW w:w="9350" w:type="dxa"/>
            <w:shd w:val="clear" w:color="auto" w:fill="FFFFFF" w:themeFill="background1"/>
          </w:tcPr>
          <w:p w14:paraId="2035EAB4" w14:textId="69E275DE" w:rsidR="00561E0B" w:rsidRPr="00B006F2" w:rsidRDefault="00561E0B" w:rsidP="00140479">
            <w:pPr>
              <w:pStyle w:val="ListParagraph"/>
              <w:numPr>
                <w:ilvl w:val="0"/>
                <w:numId w:val="2"/>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bCs/>
                <w:color w:val="000000" w:themeColor="text1"/>
                <w:sz w:val="20"/>
                <w:szCs w:val="20"/>
              </w:rPr>
              <w:t xml:space="preserve">Utilizes advanced knowledge of Deloitte’s customized Health Care and Financial Services industries pre-configured solutions to accelerate the development and implementation of the sophisticated </w:t>
            </w:r>
            <w:r w:rsidR="00501A28" w:rsidRPr="00B006F2">
              <w:rPr>
                <w:rFonts w:ascii="Times New Roman" w:eastAsia="Times New Roman" w:hAnsi="Times New Roman" w:cs="Times New Roman"/>
                <w:b/>
                <w:bCs/>
                <w:color w:val="000000" w:themeColor="text1"/>
                <w:sz w:val="20"/>
                <w:szCs w:val="20"/>
              </w:rPr>
              <w:t>Care-Utilization Management</w:t>
            </w:r>
            <w:r w:rsidRPr="00B006F2">
              <w:rPr>
                <w:rFonts w:ascii="Times New Roman" w:eastAsia="Times New Roman" w:hAnsi="Times New Roman" w:cs="Times New Roman"/>
                <w:b/>
                <w:bCs/>
                <w:color w:val="000000" w:themeColor="text1"/>
                <w:sz w:val="20"/>
                <w:szCs w:val="20"/>
              </w:rPr>
              <w:t xml:space="preserve"> and Retail technology solutions</w:t>
            </w:r>
            <w:r w:rsidRPr="00B006F2">
              <w:rPr>
                <w:rFonts w:ascii="Times New Roman" w:eastAsia="Times New Roman" w:hAnsi="Times New Roman" w:cs="Times New Roman"/>
                <w:bCs/>
                <w:color w:val="000000" w:themeColor="text1"/>
                <w:sz w:val="20"/>
                <w:szCs w:val="20"/>
              </w:rPr>
              <w:t xml:space="preserve">, ensuring customized solutions meet industry-specific standards by drawing upon </w:t>
            </w:r>
            <w:r w:rsidR="00501A28" w:rsidRPr="00B006F2">
              <w:rPr>
                <w:rFonts w:ascii="Times New Roman" w:eastAsia="Times New Roman" w:hAnsi="Times New Roman" w:cs="Times New Roman"/>
                <w:bCs/>
                <w:color w:val="000000" w:themeColor="text1"/>
                <w:sz w:val="20"/>
                <w:szCs w:val="20"/>
              </w:rPr>
              <w:t>her</w:t>
            </w:r>
            <w:r w:rsidRPr="00B006F2">
              <w:rPr>
                <w:rFonts w:ascii="Times New Roman" w:eastAsia="Times New Roman" w:hAnsi="Times New Roman" w:cs="Times New Roman"/>
                <w:bCs/>
                <w:color w:val="000000" w:themeColor="text1"/>
                <w:sz w:val="20"/>
                <w:szCs w:val="20"/>
              </w:rPr>
              <w:t xml:space="preserve"> specialized and advanced knowledge of our proprietary </w:t>
            </w:r>
            <w:r w:rsidRPr="00B006F2">
              <w:rPr>
                <w:rFonts w:ascii="Times New Roman" w:eastAsia="Times New Roman" w:hAnsi="Times New Roman" w:cs="Times New Roman"/>
                <w:b/>
                <w:bCs/>
                <w:color w:val="000000" w:themeColor="text1"/>
                <w:sz w:val="20"/>
                <w:szCs w:val="20"/>
              </w:rPr>
              <w:t>IndustryPrintsTM;</w:t>
            </w:r>
          </w:p>
        </w:tc>
      </w:tr>
      <w:tr w:rsidR="00561E0B" w:rsidRPr="00B006F2" w14:paraId="60306DA9" w14:textId="77777777" w:rsidTr="005034AD">
        <w:trPr>
          <w:trHeight w:val="458"/>
        </w:trPr>
        <w:tc>
          <w:tcPr>
            <w:tcW w:w="9350" w:type="dxa"/>
            <w:shd w:val="clear" w:color="auto" w:fill="FFFFFF" w:themeFill="background1"/>
          </w:tcPr>
          <w:p w14:paraId="0790FC6C" w14:textId="4E652F7E" w:rsidR="00561E0B" w:rsidRPr="00B006F2" w:rsidRDefault="00561E0B" w:rsidP="005034AD">
            <w:pPr>
              <w:pStyle w:val="ListParagraph"/>
              <w:numPr>
                <w:ilvl w:val="0"/>
                <w:numId w:val="2"/>
              </w:numPr>
              <w:ind w:left="630"/>
              <w:rPr>
                <w:rFonts w:ascii="Times New Roman" w:eastAsia="Times New Roman" w:hAnsi="Times New Roman" w:cs="Times New Roman"/>
                <w:color w:val="000000" w:themeColor="text1"/>
                <w:sz w:val="20"/>
                <w:szCs w:val="20"/>
              </w:rPr>
            </w:pPr>
            <w:r w:rsidRPr="00B006F2">
              <w:rPr>
                <w:rFonts w:ascii="Times New Roman" w:eastAsia="Times New Roman" w:hAnsi="Times New Roman" w:cs="Times New Roman"/>
                <w:color w:val="000000" w:themeColor="text1"/>
                <w:sz w:val="20"/>
                <w:szCs w:val="20"/>
              </w:rPr>
              <w:t xml:space="preserve">It also involves developing the detailed system design using </w:t>
            </w:r>
            <w:r w:rsidRPr="00B006F2">
              <w:rPr>
                <w:rFonts w:ascii="Times New Roman" w:eastAsia="Times New Roman" w:hAnsi="Times New Roman" w:cs="Times New Roman"/>
                <w:b/>
                <w:color w:val="000000" w:themeColor="text1"/>
                <w:sz w:val="20"/>
                <w:szCs w:val="20"/>
              </w:rPr>
              <w:t>Deloitte’s SI playbook templates</w:t>
            </w:r>
            <w:r w:rsidRPr="00B006F2">
              <w:rPr>
                <w:rFonts w:ascii="Times New Roman" w:eastAsia="Times New Roman" w:hAnsi="Times New Roman" w:cs="Times New Roman"/>
                <w:color w:val="000000" w:themeColor="text1"/>
                <w:sz w:val="20"/>
                <w:szCs w:val="20"/>
              </w:rPr>
              <w:t xml:space="preserve"> and working with the client counterparts to get it reviewed and validated</w:t>
            </w:r>
          </w:p>
        </w:tc>
      </w:tr>
      <w:tr w:rsidR="00561E0B" w:rsidRPr="00B006F2" w14:paraId="3D880D4E" w14:textId="77777777" w:rsidTr="00140479">
        <w:tc>
          <w:tcPr>
            <w:tcW w:w="9350" w:type="dxa"/>
            <w:shd w:val="clear" w:color="auto" w:fill="C5E0B3" w:themeFill="accent6" w:themeFillTint="66"/>
          </w:tcPr>
          <w:p w14:paraId="3CEBCF9A" w14:textId="2E89C6A8" w:rsidR="00561E0B" w:rsidRPr="00B006F2" w:rsidRDefault="00561E0B" w:rsidP="00140479">
            <w:pPr>
              <w:rPr>
                <w:rFonts w:ascii="Times New Roman" w:eastAsia="Times New Roman" w:hAnsi="Times New Roman" w:cs="Times New Roman"/>
                <w:b/>
                <w:bCs/>
                <w:color w:val="000000" w:themeColor="text1"/>
                <w:sz w:val="20"/>
                <w:szCs w:val="20"/>
              </w:rPr>
            </w:pPr>
            <w:r w:rsidRPr="00B006F2">
              <w:rPr>
                <w:rFonts w:ascii="Times New Roman" w:eastAsia="Times New Roman" w:hAnsi="Times New Roman" w:cs="Times New Roman"/>
                <w:b/>
                <w:bCs/>
                <w:color w:val="000000" w:themeColor="text1"/>
                <w:sz w:val="20"/>
                <w:szCs w:val="20"/>
              </w:rPr>
              <w:t xml:space="preserve">Identification of application modules for Automation and Feasibility Study &amp; Production Support </w:t>
            </w:r>
            <w:r w:rsidR="002527EC">
              <w:rPr>
                <w:rFonts w:ascii="Times New Roman" w:eastAsia="Times New Roman" w:hAnsi="Times New Roman" w:cs="Times New Roman"/>
                <w:b/>
                <w:bCs/>
                <w:color w:val="000000" w:themeColor="text1"/>
                <w:sz w:val="20"/>
                <w:szCs w:val="20"/>
              </w:rPr>
              <w:t>[</w:t>
            </w:r>
            <w:r w:rsidRPr="00B006F2">
              <w:rPr>
                <w:rFonts w:ascii="Times New Roman" w:eastAsia="Times New Roman" w:hAnsi="Times New Roman" w:cs="Times New Roman"/>
                <w:b/>
                <w:bCs/>
                <w:color w:val="000000" w:themeColor="text1"/>
                <w:sz w:val="20"/>
                <w:szCs w:val="20"/>
              </w:rPr>
              <w:t>1</w:t>
            </w:r>
            <w:r w:rsidR="009445B4" w:rsidRPr="00B006F2">
              <w:rPr>
                <w:rFonts w:ascii="Times New Roman" w:eastAsia="Times New Roman" w:hAnsi="Times New Roman" w:cs="Times New Roman"/>
                <w:b/>
                <w:bCs/>
                <w:color w:val="000000" w:themeColor="text1"/>
                <w:sz w:val="20"/>
                <w:szCs w:val="20"/>
              </w:rPr>
              <w:t>5</w:t>
            </w:r>
            <w:r w:rsidRPr="00B006F2">
              <w:rPr>
                <w:rFonts w:ascii="Times New Roman" w:eastAsia="Times New Roman" w:hAnsi="Times New Roman" w:cs="Times New Roman"/>
                <w:b/>
                <w:bCs/>
                <w:color w:val="000000" w:themeColor="text1"/>
                <w:sz w:val="20"/>
                <w:szCs w:val="20"/>
              </w:rPr>
              <w:t>%</w:t>
            </w:r>
            <w:r w:rsidR="002527EC">
              <w:rPr>
                <w:rFonts w:ascii="Times New Roman" w:eastAsia="Times New Roman" w:hAnsi="Times New Roman" w:cs="Times New Roman"/>
                <w:b/>
                <w:bCs/>
                <w:color w:val="000000" w:themeColor="text1"/>
                <w:sz w:val="20"/>
                <w:szCs w:val="20"/>
              </w:rPr>
              <w:t>]</w:t>
            </w:r>
            <w:r w:rsidRPr="00B006F2">
              <w:rPr>
                <w:rFonts w:ascii="Times New Roman" w:eastAsia="Times New Roman" w:hAnsi="Times New Roman" w:cs="Times New Roman"/>
                <w:b/>
                <w:bCs/>
                <w:color w:val="000000" w:themeColor="text1"/>
                <w:sz w:val="20"/>
                <w:szCs w:val="20"/>
              </w:rPr>
              <w:t xml:space="preserve"> -</w:t>
            </w:r>
          </w:p>
        </w:tc>
      </w:tr>
      <w:tr w:rsidR="00561E0B" w:rsidRPr="00B006F2" w14:paraId="095E241F" w14:textId="77777777" w:rsidTr="00140479">
        <w:tc>
          <w:tcPr>
            <w:tcW w:w="9350" w:type="dxa"/>
            <w:shd w:val="clear" w:color="auto" w:fill="auto"/>
          </w:tcPr>
          <w:p w14:paraId="27733251" w14:textId="3A47EF01" w:rsidR="00561E0B" w:rsidRPr="00B006F2" w:rsidRDefault="00561E0B" w:rsidP="00561E0B">
            <w:pPr>
              <w:pStyle w:val="ListParagraph"/>
              <w:numPr>
                <w:ilvl w:val="0"/>
                <w:numId w:val="3"/>
              </w:numPr>
              <w:ind w:left="630"/>
              <w:rPr>
                <w:rFonts w:ascii="Times New Roman" w:eastAsia="Times New Roman" w:hAnsi="Times New Roman" w:cs="Times New Roman"/>
                <w:bCs/>
                <w:color w:val="000000" w:themeColor="text1"/>
                <w:sz w:val="20"/>
                <w:szCs w:val="20"/>
              </w:rPr>
            </w:pPr>
            <w:r w:rsidRPr="00B006F2">
              <w:rPr>
                <w:rFonts w:ascii="Times New Roman" w:hAnsi="Times New Roman" w:cs="Times New Roman"/>
                <w:spacing w:val="-3"/>
                <w:sz w:val="20"/>
                <w:szCs w:val="20"/>
              </w:rPr>
              <w:t xml:space="preserve">Lead the identification of automation feasibility of application modules and automate them, perform test closure activities, including reporting the fulfillment of exit criteria for the various complex modules for </w:t>
            </w:r>
            <w:r w:rsidR="009445B4" w:rsidRPr="00B006F2">
              <w:rPr>
                <w:rFonts w:ascii="Times New Roman" w:hAnsi="Times New Roman" w:cs="Times New Roman"/>
                <w:spacing w:val="-3"/>
                <w:sz w:val="20"/>
                <w:szCs w:val="20"/>
              </w:rPr>
              <w:t>Care Management- Utilization Management, Retail – Customer Experience</w:t>
            </w:r>
          </w:p>
        </w:tc>
      </w:tr>
      <w:tr w:rsidR="00561E0B" w:rsidRPr="00B006F2" w14:paraId="3BED35DB" w14:textId="77777777" w:rsidTr="00140479">
        <w:tc>
          <w:tcPr>
            <w:tcW w:w="9350" w:type="dxa"/>
            <w:shd w:val="clear" w:color="auto" w:fill="auto"/>
          </w:tcPr>
          <w:p w14:paraId="7B9C72CE" w14:textId="25EC7089" w:rsidR="00561E0B" w:rsidRPr="00B006F2" w:rsidRDefault="00561E0B" w:rsidP="00561E0B">
            <w:pPr>
              <w:pStyle w:val="ListParagraph"/>
              <w:numPr>
                <w:ilvl w:val="0"/>
                <w:numId w:val="3"/>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bCs/>
                <w:color w:val="000000" w:themeColor="text1"/>
                <w:sz w:val="20"/>
                <w:szCs w:val="20"/>
              </w:rPr>
              <w:t xml:space="preserve">Responsible for preparing the plan for automating application components based on the feasibility study performed. Automate the web based and API applications based on </w:t>
            </w:r>
            <w:r w:rsidR="00501A28" w:rsidRPr="00B006F2">
              <w:rPr>
                <w:rFonts w:ascii="Times New Roman" w:eastAsia="Times New Roman" w:hAnsi="Times New Roman" w:cs="Times New Roman"/>
                <w:bCs/>
                <w:color w:val="000000" w:themeColor="text1"/>
                <w:sz w:val="20"/>
                <w:szCs w:val="20"/>
              </w:rPr>
              <w:t>her</w:t>
            </w:r>
            <w:r w:rsidRPr="00B006F2">
              <w:rPr>
                <w:rFonts w:ascii="Times New Roman" w:eastAsia="Times New Roman" w:hAnsi="Times New Roman" w:cs="Times New Roman"/>
                <w:bCs/>
                <w:color w:val="000000" w:themeColor="text1"/>
                <w:sz w:val="20"/>
                <w:szCs w:val="20"/>
              </w:rPr>
              <w:t xml:space="preserve"> expertise in Selenium WebDriver, TOSCA, TestComplete, UIPath and Rest Assured. Validate the functional behavior of the API’s by utilizing Postman and SOAP</w:t>
            </w:r>
            <w:r w:rsidR="00AA6486">
              <w:rPr>
                <w:rFonts w:ascii="Times New Roman" w:eastAsia="Times New Roman" w:hAnsi="Times New Roman" w:cs="Times New Roman"/>
                <w:bCs/>
                <w:color w:val="000000" w:themeColor="text1"/>
                <w:sz w:val="20"/>
                <w:szCs w:val="20"/>
              </w:rPr>
              <w:t xml:space="preserve"> </w:t>
            </w:r>
            <w:r w:rsidRPr="00B006F2">
              <w:rPr>
                <w:rFonts w:ascii="Times New Roman" w:eastAsia="Times New Roman" w:hAnsi="Times New Roman" w:cs="Times New Roman"/>
                <w:bCs/>
                <w:color w:val="000000" w:themeColor="text1"/>
                <w:sz w:val="20"/>
                <w:szCs w:val="20"/>
              </w:rPr>
              <w:t xml:space="preserve">UI tools. </w:t>
            </w:r>
          </w:p>
        </w:tc>
      </w:tr>
      <w:tr w:rsidR="00561E0B" w:rsidRPr="00B006F2" w14:paraId="7E24E7AC" w14:textId="77777777" w:rsidTr="00140479">
        <w:tc>
          <w:tcPr>
            <w:tcW w:w="9350" w:type="dxa"/>
            <w:shd w:val="clear" w:color="auto" w:fill="auto"/>
          </w:tcPr>
          <w:p w14:paraId="3013AEC7" w14:textId="77777777" w:rsidR="00561E0B" w:rsidRPr="00B006F2" w:rsidRDefault="00561E0B" w:rsidP="00561E0B">
            <w:pPr>
              <w:pStyle w:val="ListParagraph"/>
              <w:numPr>
                <w:ilvl w:val="0"/>
                <w:numId w:val="3"/>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bCs/>
                <w:color w:val="000000" w:themeColor="text1"/>
                <w:sz w:val="20"/>
                <w:szCs w:val="20"/>
              </w:rPr>
              <w:t>Support the live production systems where real time data replication is ongoing and ensure that if any issues are being faced will get addressed immediately based on priority;</w:t>
            </w:r>
          </w:p>
        </w:tc>
      </w:tr>
      <w:tr w:rsidR="00561E0B" w:rsidRPr="00B006F2" w14:paraId="632ADBC2" w14:textId="77777777" w:rsidTr="00140479">
        <w:tc>
          <w:tcPr>
            <w:tcW w:w="9350" w:type="dxa"/>
            <w:shd w:val="clear" w:color="auto" w:fill="auto"/>
          </w:tcPr>
          <w:p w14:paraId="0BA56546" w14:textId="6BCED105" w:rsidR="00561E0B" w:rsidRPr="00B006F2" w:rsidRDefault="00561E0B" w:rsidP="00561E0B">
            <w:pPr>
              <w:pStyle w:val="ListParagraph"/>
              <w:numPr>
                <w:ilvl w:val="0"/>
                <w:numId w:val="3"/>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bCs/>
                <w:color w:val="000000" w:themeColor="text1"/>
                <w:sz w:val="20"/>
                <w:szCs w:val="20"/>
              </w:rPr>
              <w:t xml:space="preserve">Working on enabling the notifications wherever possible – example: In case of any job failures during data replication, if the data hasn’t reached end systems as expected, or any connection issues between systems, so that the client need not manually verify every few minutes on the data replication status. Instead </w:t>
            </w:r>
            <w:r w:rsidR="009445B4" w:rsidRPr="00B006F2">
              <w:rPr>
                <w:rFonts w:ascii="Times New Roman" w:eastAsia="Times New Roman" w:hAnsi="Times New Roman" w:cs="Times New Roman"/>
                <w:bCs/>
                <w:color w:val="000000" w:themeColor="text1"/>
                <w:sz w:val="20"/>
                <w:szCs w:val="20"/>
              </w:rPr>
              <w:t>she</w:t>
            </w:r>
            <w:r w:rsidRPr="00B006F2">
              <w:rPr>
                <w:rFonts w:ascii="Times New Roman" w:eastAsia="Times New Roman" w:hAnsi="Times New Roman" w:cs="Times New Roman"/>
                <w:bCs/>
                <w:color w:val="000000" w:themeColor="text1"/>
                <w:sz w:val="20"/>
                <w:szCs w:val="20"/>
              </w:rPr>
              <w:t xml:space="preserve"> would be </w:t>
            </w:r>
            <w:r w:rsidR="00F632DE">
              <w:rPr>
                <w:rFonts w:ascii="Times New Roman" w:eastAsia="Times New Roman" w:hAnsi="Times New Roman" w:cs="Times New Roman"/>
                <w:bCs/>
                <w:color w:val="000000" w:themeColor="text1"/>
                <w:sz w:val="20"/>
                <w:szCs w:val="20"/>
              </w:rPr>
              <w:t>set up an automated email notification to alert key stakeholders</w:t>
            </w:r>
          </w:p>
        </w:tc>
      </w:tr>
      <w:tr w:rsidR="00561E0B" w:rsidRPr="00B006F2" w14:paraId="1CD24900" w14:textId="77777777" w:rsidTr="00140479">
        <w:tc>
          <w:tcPr>
            <w:tcW w:w="9350" w:type="dxa"/>
            <w:shd w:val="clear" w:color="auto" w:fill="auto"/>
          </w:tcPr>
          <w:p w14:paraId="7E3D9D8E" w14:textId="4CD44A94" w:rsidR="00561E0B" w:rsidRPr="00B006F2" w:rsidRDefault="00561E0B" w:rsidP="00561E0B">
            <w:pPr>
              <w:pStyle w:val="ListParagraph"/>
              <w:numPr>
                <w:ilvl w:val="0"/>
                <w:numId w:val="3"/>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bCs/>
                <w:color w:val="000000" w:themeColor="text1"/>
                <w:sz w:val="20"/>
                <w:szCs w:val="20"/>
              </w:rPr>
              <w:t xml:space="preserve">Working on automating the monotonous business process like running reconciliation reports at regular intervals and notify the users about the success rate of data replication, by leveraging </w:t>
            </w:r>
            <w:r w:rsidR="00501A28" w:rsidRPr="00B006F2">
              <w:rPr>
                <w:rFonts w:ascii="Times New Roman" w:eastAsia="Times New Roman" w:hAnsi="Times New Roman" w:cs="Times New Roman"/>
                <w:bCs/>
                <w:color w:val="000000" w:themeColor="text1"/>
                <w:sz w:val="20"/>
                <w:szCs w:val="20"/>
              </w:rPr>
              <w:t>her</w:t>
            </w:r>
            <w:r w:rsidRPr="00B006F2">
              <w:rPr>
                <w:rFonts w:ascii="Times New Roman" w:eastAsia="Times New Roman" w:hAnsi="Times New Roman" w:cs="Times New Roman"/>
                <w:bCs/>
                <w:color w:val="000000" w:themeColor="text1"/>
                <w:sz w:val="20"/>
                <w:szCs w:val="20"/>
              </w:rPr>
              <w:t xml:space="preserve"> experience in </w:t>
            </w:r>
            <w:r w:rsidRPr="00B006F2">
              <w:rPr>
                <w:rFonts w:ascii="Times New Roman" w:eastAsia="Times New Roman" w:hAnsi="Times New Roman" w:cs="Times New Roman"/>
                <w:bCs/>
                <w:color w:val="000000" w:themeColor="text1"/>
                <w:sz w:val="20"/>
                <w:szCs w:val="20"/>
              </w:rPr>
              <w:lastRenderedPageBreak/>
              <w:t>advanced cognitive technologies like UIPath RPA to facilitate and augment the quality, scale and efficiency of the business processes;</w:t>
            </w:r>
          </w:p>
        </w:tc>
      </w:tr>
      <w:tr w:rsidR="00561E0B" w:rsidRPr="00B006F2" w14:paraId="28B8F8B8" w14:textId="77777777" w:rsidTr="00140479">
        <w:tc>
          <w:tcPr>
            <w:tcW w:w="9350" w:type="dxa"/>
            <w:shd w:val="clear" w:color="auto" w:fill="C5E0B3" w:themeFill="accent6" w:themeFillTint="66"/>
          </w:tcPr>
          <w:p w14:paraId="4A473494" w14:textId="77777777" w:rsidR="00561E0B" w:rsidRPr="00B006F2" w:rsidRDefault="00561E0B" w:rsidP="00140479">
            <w:pPr>
              <w:jc w:val="both"/>
              <w:rPr>
                <w:rFonts w:ascii="Times New Roman" w:hAnsi="Times New Roman" w:cs="Times New Roman"/>
                <w:b/>
                <w:sz w:val="20"/>
                <w:szCs w:val="20"/>
              </w:rPr>
            </w:pPr>
            <w:r w:rsidRPr="00B006F2">
              <w:rPr>
                <w:rFonts w:ascii="Times New Roman" w:hAnsi="Times New Roman" w:cs="Times New Roman"/>
                <w:b/>
                <w:sz w:val="20"/>
                <w:szCs w:val="20"/>
              </w:rPr>
              <w:lastRenderedPageBreak/>
              <w:t>Evaluate the technology needs of an organization, developing strategies to increase the company’s profitability; design and implement plans to comply with legislation and ensure business growth. [10%]</w:t>
            </w:r>
          </w:p>
        </w:tc>
      </w:tr>
      <w:tr w:rsidR="00561E0B" w:rsidRPr="00B006F2" w14:paraId="06BE5B71" w14:textId="77777777" w:rsidTr="00140479">
        <w:tc>
          <w:tcPr>
            <w:tcW w:w="9350" w:type="dxa"/>
            <w:shd w:val="clear" w:color="auto" w:fill="auto"/>
          </w:tcPr>
          <w:p w14:paraId="5B2A7459"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Identify efficiency opportunities to existing business and operational processes</w:t>
            </w:r>
          </w:p>
        </w:tc>
      </w:tr>
      <w:tr w:rsidR="00561E0B" w:rsidRPr="00B006F2" w14:paraId="16EB3ED1" w14:textId="77777777" w:rsidTr="00140479">
        <w:tc>
          <w:tcPr>
            <w:tcW w:w="9350" w:type="dxa"/>
            <w:shd w:val="clear" w:color="auto" w:fill="auto"/>
          </w:tcPr>
          <w:p w14:paraId="4FC6C11C"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Establishing a roadmap to meet organization/client’s long-term vision for future business growth and profitability</w:t>
            </w:r>
          </w:p>
        </w:tc>
      </w:tr>
      <w:tr w:rsidR="00561E0B" w:rsidRPr="00B006F2" w14:paraId="74065569" w14:textId="77777777" w:rsidTr="00140479">
        <w:tc>
          <w:tcPr>
            <w:tcW w:w="9350" w:type="dxa"/>
            <w:shd w:val="clear" w:color="auto" w:fill="auto"/>
          </w:tcPr>
          <w:p w14:paraId="59D5A420"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Based on the roadmap, work with organizational teams to develop strategies and implement the changes to setup new technology systems to support it</w:t>
            </w:r>
          </w:p>
        </w:tc>
      </w:tr>
      <w:tr w:rsidR="00561E0B" w:rsidRPr="00B006F2" w14:paraId="6685CF99" w14:textId="77777777" w:rsidTr="00140479">
        <w:tc>
          <w:tcPr>
            <w:tcW w:w="9350" w:type="dxa"/>
            <w:shd w:val="clear" w:color="auto" w:fill="auto"/>
          </w:tcPr>
          <w:p w14:paraId="32078BAA"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Analyze and prepare reports to improve standard operations, while reducing cost and improving output</w:t>
            </w:r>
          </w:p>
        </w:tc>
      </w:tr>
      <w:tr w:rsidR="00561E0B" w:rsidRPr="00B006F2" w14:paraId="03885061" w14:textId="77777777" w:rsidTr="00140479">
        <w:tc>
          <w:tcPr>
            <w:tcW w:w="9350" w:type="dxa"/>
            <w:shd w:val="clear" w:color="auto" w:fill="auto"/>
          </w:tcPr>
          <w:p w14:paraId="367A0E6E"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Review new legislative and policy changes impacting client’s business</w:t>
            </w:r>
          </w:p>
        </w:tc>
      </w:tr>
      <w:tr w:rsidR="00561E0B" w:rsidRPr="00B006F2" w14:paraId="19CF25DA" w14:textId="77777777" w:rsidTr="00140479">
        <w:tc>
          <w:tcPr>
            <w:tcW w:w="9350" w:type="dxa"/>
            <w:shd w:val="clear" w:color="auto" w:fill="auto"/>
          </w:tcPr>
          <w:p w14:paraId="1F80587B"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Prepare business impact reports to outline design and implementation strategy for continuity of growth with upcoming policy changes</w:t>
            </w:r>
          </w:p>
        </w:tc>
      </w:tr>
      <w:tr w:rsidR="00561E0B" w:rsidRPr="00B006F2" w14:paraId="043FE303" w14:textId="77777777" w:rsidTr="00140479">
        <w:tc>
          <w:tcPr>
            <w:tcW w:w="9350" w:type="dxa"/>
            <w:shd w:val="clear" w:color="auto" w:fill="auto"/>
          </w:tcPr>
          <w:p w14:paraId="3AEBD464"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Engage with other Deloitte teams to understand directions taken to implement policy changes to similar systems</w:t>
            </w:r>
          </w:p>
        </w:tc>
      </w:tr>
      <w:tr w:rsidR="00561E0B" w:rsidRPr="00B006F2" w14:paraId="419266BC" w14:textId="77777777" w:rsidTr="00140479">
        <w:tc>
          <w:tcPr>
            <w:tcW w:w="9350" w:type="dxa"/>
            <w:shd w:val="clear" w:color="auto" w:fill="auto"/>
          </w:tcPr>
          <w:p w14:paraId="21F4A609"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Closely work with client product owners and policy teams to implement complex and business critical enhancements related to legislative and policy changes for Health care and Retail sector projects</w:t>
            </w:r>
          </w:p>
        </w:tc>
      </w:tr>
      <w:tr w:rsidR="00561E0B" w:rsidRPr="00B006F2" w14:paraId="4F39D8AC" w14:textId="77777777" w:rsidTr="00140479">
        <w:tc>
          <w:tcPr>
            <w:tcW w:w="9350" w:type="dxa"/>
            <w:shd w:val="clear" w:color="auto" w:fill="auto"/>
          </w:tcPr>
          <w:p w14:paraId="440D59C6"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Proactively suggested and implemented Robotic Process Automation by implementing automated Bots to perform recurring operation processes efficiently. This is significant win for organization to reduce cost and gain efficiencies/quality</w:t>
            </w:r>
          </w:p>
        </w:tc>
      </w:tr>
      <w:tr w:rsidR="00561E0B" w:rsidRPr="00B006F2" w14:paraId="3D978B18" w14:textId="77777777" w:rsidTr="00140479">
        <w:tc>
          <w:tcPr>
            <w:tcW w:w="9350" w:type="dxa"/>
            <w:shd w:val="clear" w:color="auto" w:fill="C5E0B3" w:themeFill="accent6" w:themeFillTint="66"/>
          </w:tcPr>
          <w:p w14:paraId="7DEE64A2" w14:textId="3C4C9378" w:rsidR="00561E0B" w:rsidRPr="00B006F2" w:rsidRDefault="00561E0B" w:rsidP="00140479">
            <w:pPr>
              <w:jc w:val="both"/>
              <w:rPr>
                <w:rFonts w:ascii="Times New Roman" w:hAnsi="Times New Roman" w:cs="Times New Roman"/>
                <w:b/>
                <w:sz w:val="20"/>
                <w:szCs w:val="20"/>
              </w:rPr>
            </w:pPr>
            <w:r w:rsidRPr="00B006F2">
              <w:rPr>
                <w:rFonts w:ascii="Times New Roman" w:hAnsi="Times New Roman" w:cs="Times New Roman"/>
                <w:b/>
                <w:sz w:val="20"/>
                <w:szCs w:val="20"/>
              </w:rPr>
              <w:t>Manage day to day interactions with executive clients and sponsors; develop and maintain contact with top decision makers at key clients. [</w:t>
            </w:r>
            <w:r w:rsidR="002527EC">
              <w:rPr>
                <w:rFonts w:ascii="Times New Roman" w:hAnsi="Times New Roman" w:cs="Times New Roman"/>
                <w:b/>
                <w:sz w:val="20"/>
                <w:szCs w:val="20"/>
              </w:rPr>
              <w:t>10</w:t>
            </w:r>
            <w:r w:rsidRPr="00B006F2">
              <w:rPr>
                <w:rFonts w:ascii="Times New Roman" w:hAnsi="Times New Roman" w:cs="Times New Roman"/>
                <w:b/>
                <w:sz w:val="20"/>
                <w:szCs w:val="20"/>
              </w:rPr>
              <w:t>%]</w:t>
            </w:r>
          </w:p>
        </w:tc>
      </w:tr>
      <w:tr w:rsidR="00561E0B" w:rsidRPr="00B006F2" w14:paraId="543845E5" w14:textId="77777777" w:rsidTr="00140479">
        <w:tc>
          <w:tcPr>
            <w:tcW w:w="9350" w:type="dxa"/>
            <w:shd w:val="clear" w:color="auto" w:fill="auto"/>
          </w:tcPr>
          <w:p w14:paraId="79BFF573" w14:textId="01EA157D"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Collaborate with client directors and associate-directors to discuss opportunities to improve business operations</w:t>
            </w:r>
            <w:r w:rsidR="002B0A04" w:rsidRPr="00B006F2">
              <w:rPr>
                <w:rFonts w:ascii="Times New Roman" w:eastAsia="Times New Roman" w:hAnsi="Times New Roman" w:cs="Times New Roman"/>
                <w:sz w:val="20"/>
                <w:szCs w:val="20"/>
              </w:rPr>
              <w:t xml:space="preserve"> (New Integrations for Prior Authorizations using </w:t>
            </w:r>
            <w:r w:rsidR="002B0A04" w:rsidRPr="00F37CCA">
              <w:rPr>
                <w:rFonts w:ascii="Times New Roman" w:eastAsia="Times New Roman" w:hAnsi="Times New Roman" w:cs="Times New Roman"/>
                <w:b/>
                <w:bCs/>
                <w:sz w:val="20"/>
                <w:szCs w:val="20"/>
              </w:rPr>
              <w:t>PEGA</w:t>
            </w:r>
            <w:r w:rsidR="002B0A04" w:rsidRPr="00B006F2">
              <w:rPr>
                <w:rFonts w:ascii="Times New Roman" w:eastAsia="Times New Roman" w:hAnsi="Times New Roman" w:cs="Times New Roman"/>
                <w:sz w:val="20"/>
                <w:szCs w:val="20"/>
              </w:rPr>
              <w:t xml:space="preserve"> solution)</w:t>
            </w:r>
          </w:p>
        </w:tc>
      </w:tr>
      <w:tr w:rsidR="00561E0B" w:rsidRPr="00B006F2" w14:paraId="2407B5AE" w14:textId="77777777" w:rsidTr="00140479">
        <w:tc>
          <w:tcPr>
            <w:tcW w:w="9350" w:type="dxa"/>
            <w:shd w:val="clear" w:color="auto" w:fill="auto"/>
          </w:tcPr>
          <w:p w14:paraId="0DDE4B9E"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Present weekly status report to client executives and leadership team on key threads. Participate in engagement reviews to perform required analysis and share with leadership for tracking and monitoring in the project</w:t>
            </w:r>
          </w:p>
        </w:tc>
      </w:tr>
      <w:tr w:rsidR="00561E0B" w:rsidRPr="00B006F2" w14:paraId="4303D1EF" w14:textId="77777777" w:rsidTr="00140479">
        <w:tc>
          <w:tcPr>
            <w:tcW w:w="9350" w:type="dxa"/>
            <w:shd w:val="clear" w:color="auto" w:fill="auto"/>
          </w:tcPr>
          <w:p w14:paraId="56D1A069"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Support key client staff with inputs required to make decisions regarding potential upcoming risks and issues</w:t>
            </w:r>
          </w:p>
        </w:tc>
      </w:tr>
      <w:tr w:rsidR="00561E0B" w:rsidRPr="00B006F2" w14:paraId="5A6E1211" w14:textId="77777777" w:rsidTr="00140479">
        <w:tc>
          <w:tcPr>
            <w:tcW w:w="9350" w:type="dxa"/>
            <w:shd w:val="clear" w:color="auto" w:fill="auto"/>
          </w:tcPr>
          <w:p w14:paraId="28518528"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Collaborate with key client architecture team and delivery partners to build solutions meeting the client business needs and achieve CI/CD (Continuous integration and continuous delivery)</w:t>
            </w:r>
          </w:p>
        </w:tc>
      </w:tr>
      <w:tr w:rsidR="00561E0B" w:rsidRPr="00B006F2" w14:paraId="6C348777" w14:textId="77777777" w:rsidTr="00140479">
        <w:tc>
          <w:tcPr>
            <w:tcW w:w="9350" w:type="dxa"/>
            <w:shd w:val="clear" w:color="auto" w:fill="auto"/>
          </w:tcPr>
          <w:p w14:paraId="4BB7FB67"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Working with client leadership and Project Management Teams for estimating the effort required during various phases of the project including requirements, design, development, testing and deployment with the goal of increasing quality and timely delivery</w:t>
            </w:r>
          </w:p>
        </w:tc>
      </w:tr>
      <w:tr w:rsidR="00561E0B" w:rsidRPr="00B006F2" w14:paraId="7CE3AA92" w14:textId="77777777" w:rsidTr="00140479">
        <w:tc>
          <w:tcPr>
            <w:tcW w:w="9350" w:type="dxa"/>
            <w:shd w:val="clear" w:color="auto" w:fill="auto"/>
          </w:tcPr>
          <w:p w14:paraId="363DD365"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Working with executive clients and partners to come up with mitigation strategies, in-case of risks/impediments. Assist in performing accurate analysis and effective diagnosis of client issues and manage day-to-day client relationships at peer client levels.</w:t>
            </w:r>
          </w:p>
        </w:tc>
      </w:tr>
      <w:tr w:rsidR="00561E0B" w:rsidRPr="00B006F2" w14:paraId="11079D6B" w14:textId="77777777" w:rsidTr="00140479">
        <w:tc>
          <w:tcPr>
            <w:tcW w:w="9350" w:type="dxa"/>
            <w:shd w:val="clear" w:color="auto" w:fill="C5E0B3" w:themeFill="accent6" w:themeFillTint="66"/>
          </w:tcPr>
          <w:p w14:paraId="7D7F2050" w14:textId="77777777" w:rsidR="00561E0B" w:rsidRPr="00B006F2" w:rsidRDefault="00561E0B" w:rsidP="00140479">
            <w:pPr>
              <w:jc w:val="both"/>
              <w:rPr>
                <w:rFonts w:ascii="Times New Roman" w:hAnsi="Times New Roman" w:cs="Times New Roman"/>
                <w:sz w:val="20"/>
                <w:szCs w:val="20"/>
              </w:rPr>
            </w:pPr>
            <w:r w:rsidRPr="00B006F2">
              <w:rPr>
                <w:rFonts w:ascii="Times New Roman" w:hAnsi="Times New Roman" w:cs="Times New Roman"/>
                <w:b/>
                <w:sz w:val="20"/>
                <w:szCs w:val="20"/>
              </w:rPr>
              <w:t>Synthesize overall operations by analyzing a wide variety of business solutions; select the most relevant tools/techniques to meet specific client requirements such as business case, pricing or complex financial analysis and interpreting and reporting on outputs.</w:t>
            </w:r>
            <w:r w:rsidRPr="00B006F2">
              <w:rPr>
                <w:rFonts w:ascii="Times New Roman" w:hAnsi="Times New Roman" w:cs="Times New Roman"/>
                <w:sz w:val="20"/>
                <w:szCs w:val="20"/>
              </w:rPr>
              <w:t xml:space="preserve"> </w:t>
            </w:r>
            <w:r w:rsidRPr="00B006F2">
              <w:rPr>
                <w:rFonts w:ascii="Times New Roman" w:hAnsi="Times New Roman" w:cs="Times New Roman"/>
                <w:b/>
                <w:sz w:val="20"/>
                <w:szCs w:val="20"/>
              </w:rPr>
              <w:t>[5%]</w:t>
            </w:r>
          </w:p>
        </w:tc>
      </w:tr>
      <w:tr w:rsidR="00561E0B" w:rsidRPr="00B006F2" w14:paraId="5A35EEEA" w14:textId="77777777" w:rsidTr="00140479">
        <w:tc>
          <w:tcPr>
            <w:tcW w:w="9350" w:type="dxa"/>
            <w:shd w:val="clear" w:color="auto" w:fill="FFFFFF" w:themeFill="background1"/>
          </w:tcPr>
          <w:p w14:paraId="6C2ECB30"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Participate in technology events to analyze and evaluate new tools that can be leveraged to meet client requirements</w:t>
            </w:r>
          </w:p>
        </w:tc>
      </w:tr>
      <w:tr w:rsidR="00561E0B" w:rsidRPr="00B006F2" w14:paraId="52E00E27" w14:textId="77777777" w:rsidTr="00140479">
        <w:tc>
          <w:tcPr>
            <w:tcW w:w="9350" w:type="dxa"/>
            <w:shd w:val="clear" w:color="auto" w:fill="FFFFFF" w:themeFill="background1"/>
          </w:tcPr>
          <w:p w14:paraId="621B7839"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 xml:space="preserve">Integrate with client business operations to understand client business use cases and tools/processes </w:t>
            </w:r>
          </w:p>
        </w:tc>
      </w:tr>
      <w:tr w:rsidR="00561E0B" w:rsidRPr="00B006F2" w14:paraId="283C671A" w14:textId="77777777" w:rsidTr="00140479">
        <w:tc>
          <w:tcPr>
            <w:tcW w:w="9350" w:type="dxa"/>
            <w:shd w:val="clear" w:color="auto" w:fill="FFFFFF" w:themeFill="background1"/>
          </w:tcPr>
          <w:p w14:paraId="788BDA23"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Analyze business and technical requirements, as well as functional and technical system design, architecture design, package configuration, and system and user acceptance testing.</w:t>
            </w:r>
          </w:p>
        </w:tc>
      </w:tr>
      <w:tr w:rsidR="00561E0B" w:rsidRPr="00B006F2" w14:paraId="74F384B5" w14:textId="77777777" w:rsidTr="00140479">
        <w:tc>
          <w:tcPr>
            <w:tcW w:w="9350" w:type="dxa"/>
            <w:shd w:val="clear" w:color="auto" w:fill="FFFFFF" w:themeFill="background1"/>
          </w:tcPr>
          <w:p w14:paraId="304C29FC" w14:textId="1872B609"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Attend Joint Application Design ("JAD") sessions with end users and project development teams and prepare project plans for all releases.</w:t>
            </w:r>
          </w:p>
        </w:tc>
      </w:tr>
      <w:tr w:rsidR="00561E0B" w:rsidRPr="00B006F2" w14:paraId="01ACD64B" w14:textId="77777777" w:rsidTr="00140479">
        <w:tc>
          <w:tcPr>
            <w:tcW w:w="9350" w:type="dxa"/>
            <w:shd w:val="clear" w:color="auto" w:fill="FFFFFF" w:themeFill="background1"/>
          </w:tcPr>
          <w:p w14:paraId="3D36FDA1"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Participate in setting engagement objectives and scope, developing work plans for components of engagements, coordinating activities between workstreams to deliver successful business solutions.</w:t>
            </w:r>
          </w:p>
        </w:tc>
      </w:tr>
      <w:tr w:rsidR="00561E0B" w:rsidRPr="00B006F2" w14:paraId="163814DB" w14:textId="77777777" w:rsidTr="00140479">
        <w:tc>
          <w:tcPr>
            <w:tcW w:w="9350" w:type="dxa"/>
            <w:shd w:val="clear" w:color="auto" w:fill="FFFFFF" w:themeFill="background1"/>
          </w:tcPr>
          <w:p w14:paraId="5EA5B5B0" w14:textId="5A46189C"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Closely working with client product owners to define systems strategy, develop high-level system requirements, designing by using requirement management tools like JIRA/JAMA/HP ALM/Agile Manager</w:t>
            </w:r>
            <w:r w:rsidR="002E70BB">
              <w:rPr>
                <w:rFonts w:ascii="Times New Roman" w:eastAsia="Times New Roman" w:hAnsi="Times New Roman" w:cs="Times New Roman"/>
                <w:sz w:val="20"/>
                <w:szCs w:val="20"/>
              </w:rPr>
              <w:t xml:space="preserve"> and </w:t>
            </w:r>
            <w:r w:rsidR="00AE238B" w:rsidRPr="00B006F2">
              <w:rPr>
                <w:rFonts w:ascii="Times New Roman" w:eastAsia="Times New Roman" w:hAnsi="Times New Roman" w:cs="Times New Roman"/>
                <w:sz w:val="20"/>
                <w:szCs w:val="20"/>
              </w:rPr>
              <w:t>IBM Rational tools</w:t>
            </w:r>
          </w:p>
        </w:tc>
      </w:tr>
      <w:tr w:rsidR="00561E0B" w:rsidRPr="00B006F2" w14:paraId="25771A52" w14:textId="77777777" w:rsidTr="00140479">
        <w:tc>
          <w:tcPr>
            <w:tcW w:w="9350" w:type="dxa"/>
            <w:shd w:val="clear" w:color="auto" w:fill="FFFFFF" w:themeFill="background1"/>
          </w:tcPr>
          <w:p w14:paraId="41639C7C" w14:textId="196FC959"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color w:val="000000"/>
                <w:sz w:val="20"/>
                <w:szCs w:val="20"/>
              </w:rPr>
              <w:t xml:space="preserve">Validating business functionalities by using Automation Tools such as </w:t>
            </w:r>
            <w:r w:rsidRPr="00B006F2">
              <w:rPr>
                <w:rFonts w:ascii="Times New Roman" w:eastAsia="Times New Roman" w:hAnsi="Times New Roman" w:cs="Times New Roman"/>
                <w:sz w:val="20"/>
                <w:szCs w:val="20"/>
              </w:rPr>
              <w:t>Selenium Web Driver, TOSCA, SOAPUI</w:t>
            </w:r>
          </w:p>
        </w:tc>
      </w:tr>
      <w:tr w:rsidR="00561E0B" w:rsidRPr="00B006F2" w14:paraId="6B9BA543" w14:textId="77777777" w:rsidTr="00140479">
        <w:tc>
          <w:tcPr>
            <w:tcW w:w="9350" w:type="dxa"/>
            <w:shd w:val="clear" w:color="auto" w:fill="FFFFFF" w:themeFill="background1"/>
          </w:tcPr>
          <w:p w14:paraId="65398B23"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Identifying and mitigating risks in process and technology for client engagements</w:t>
            </w:r>
          </w:p>
        </w:tc>
      </w:tr>
      <w:tr w:rsidR="00561E0B" w:rsidRPr="00B006F2" w14:paraId="5F2A136E" w14:textId="77777777" w:rsidTr="00140479">
        <w:tc>
          <w:tcPr>
            <w:tcW w:w="9350" w:type="dxa"/>
            <w:shd w:val="clear" w:color="auto" w:fill="FFFFFF" w:themeFill="background1"/>
          </w:tcPr>
          <w:p w14:paraId="4D1FFC97"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Creating technical and functional specifications, including screen layouts, navigation flows, logic diagrams, data models, process models, and pseudo code, to be used for application development.</w:t>
            </w:r>
          </w:p>
        </w:tc>
      </w:tr>
      <w:tr w:rsidR="00561E0B" w:rsidRPr="00B006F2" w14:paraId="48558A0B" w14:textId="77777777" w:rsidTr="00140479">
        <w:tc>
          <w:tcPr>
            <w:tcW w:w="9350" w:type="dxa"/>
            <w:shd w:val="clear" w:color="auto" w:fill="C5E0B3" w:themeFill="accent6" w:themeFillTint="66"/>
          </w:tcPr>
          <w:p w14:paraId="6C385659" w14:textId="68D9250B" w:rsidR="00561E0B" w:rsidRPr="00B006F2" w:rsidRDefault="002F0B62" w:rsidP="00140479">
            <w:pPr>
              <w:rPr>
                <w:rFonts w:ascii="Times New Roman" w:eastAsia="Times New Roman" w:hAnsi="Times New Roman" w:cs="Times New Roman"/>
                <w:b/>
                <w:bCs/>
                <w:color w:val="000000" w:themeColor="text1"/>
                <w:sz w:val="20"/>
                <w:szCs w:val="20"/>
              </w:rPr>
            </w:pPr>
            <w:r>
              <w:rPr>
                <w:rFonts w:ascii="Times New Roman" w:hAnsi="Times New Roman" w:cs="Times New Roman"/>
                <w:b/>
                <w:sz w:val="20"/>
                <w:szCs w:val="20"/>
              </w:rPr>
              <w:t xml:space="preserve">End of Sprint Demo, </w:t>
            </w:r>
            <w:r w:rsidR="00B006F2" w:rsidRPr="00B006F2">
              <w:rPr>
                <w:rFonts w:ascii="Times New Roman" w:hAnsi="Times New Roman" w:cs="Times New Roman"/>
                <w:b/>
                <w:sz w:val="20"/>
                <w:szCs w:val="20"/>
              </w:rPr>
              <w:t>Test Plan</w:t>
            </w:r>
            <w:r w:rsidR="00561E0B" w:rsidRPr="00B006F2">
              <w:rPr>
                <w:rFonts w:ascii="Times New Roman" w:hAnsi="Times New Roman" w:cs="Times New Roman"/>
                <w:b/>
                <w:sz w:val="20"/>
                <w:szCs w:val="20"/>
              </w:rPr>
              <w:t xml:space="preserve"> Reviews &amp; Testing</w:t>
            </w:r>
            <w:r w:rsidR="002527EC" w:rsidRPr="00B006F2">
              <w:rPr>
                <w:rFonts w:ascii="Times New Roman" w:hAnsi="Times New Roman" w:cs="Times New Roman"/>
                <w:b/>
                <w:sz w:val="20"/>
                <w:szCs w:val="20"/>
              </w:rPr>
              <w:t>.</w:t>
            </w:r>
            <w:r w:rsidR="002527EC" w:rsidRPr="00B006F2">
              <w:rPr>
                <w:rFonts w:ascii="Times New Roman" w:hAnsi="Times New Roman" w:cs="Times New Roman"/>
                <w:sz w:val="20"/>
                <w:szCs w:val="20"/>
              </w:rPr>
              <w:t xml:space="preserve"> </w:t>
            </w:r>
            <w:r w:rsidR="002527EC" w:rsidRPr="00B006F2">
              <w:rPr>
                <w:rFonts w:ascii="Times New Roman" w:hAnsi="Times New Roman" w:cs="Times New Roman"/>
                <w:b/>
                <w:sz w:val="20"/>
                <w:szCs w:val="20"/>
              </w:rPr>
              <w:t>[</w:t>
            </w:r>
            <w:r w:rsidR="002527EC">
              <w:rPr>
                <w:rFonts w:ascii="Times New Roman" w:hAnsi="Times New Roman" w:cs="Times New Roman"/>
                <w:b/>
                <w:sz w:val="20"/>
                <w:szCs w:val="20"/>
              </w:rPr>
              <w:t>10</w:t>
            </w:r>
            <w:r w:rsidR="002527EC" w:rsidRPr="00B006F2">
              <w:rPr>
                <w:rFonts w:ascii="Times New Roman" w:hAnsi="Times New Roman" w:cs="Times New Roman"/>
                <w:b/>
                <w:sz w:val="20"/>
                <w:szCs w:val="20"/>
              </w:rPr>
              <w:t>%]</w:t>
            </w:r>
          </w:p>
        </w:tc>
      </w:tr>
      <w:tr w:rsidR="00561E0B" w:rsidRPr="00B006F2" w14:paraId="0067489F" w14:textId="77777777" w:rsidTr="00140479">
        <w:tc>
          <w:tcPr>
            <w:tcW w:w="9350" w:type="dxa"/>
            <w:shd w:val="clear" w:color="auto" w:fill="FFFFFF" w:themeFill="background1"/>
          </w:tcPr>
          <w:p w14:paraId="149DAFA0" w14:textId="6D69B609" w:rsidR="00561E0B" w:rsidRPr="00B006F2" w:rsidRDefault="00561E0B" w:rsidP="00561E0B">
            <w:pPr>
              <w:pStyle w:val="ListParagraph"/>
              <w:numPr>
                <w:ilvl w:val="0"/>
                <w:numId w:val="5"/>
              </w:numPr>
              <w:ind w:left="630"/>
              <w:rPr>
                <w:rFonts w:ascii="Times New Roman" w:eastAsia="Times New Roman" w:hAnsi="Times New Roman" w:cs="Times New Roman"/>
                <w:color w:val="000000" w:themeColor="text1"/>
                <w:sz w:val="20"/>
                <w:szCs w:val="20"/>
              </w:rPr>
            </w:pPr>
            <w:r w:rsidRPr="00B006F2">
              <w:rPr>
                <w:rFonts w:ascii="Times New Roman" w:eastAsia="Times New Roman" w:hAnsi="Times New Roman" w:cs="Times New Roman"/>
                <w:color w:val="000000" w:themeColor="text1"/>
                <w:sz w:val="20"/>
                <w:szCs w:val="20"/>
              </w:rPr>
              <w:t>Demo the working solutions to the business stakeholders on a regular basis to incorporate the feedback from the client in the design and development of the solution so that there is not much gap between expected and provided solution</w:t>
            </w:r>
          </w:p>
        </w:tc>
      </w:tr>
      <w:tr w:rsidR="00561E0B" w:rsidRPr="00B006F2" w14:paraId="541E14AA" w14:textId="77777777" w:rsidTr="00140479">
        <w:tc>
          <w:tcPr>
            <w:tcW w:w="9350" w:type="dxa"/>
            <w:shd w:val="clear" w:color="auto" w:fill="FFFFFF" w:themeFill="background1"/>
          </w:tcPr>
          <w:p w14:paraId="6DB1ABF0" w14:textId="3900C3F1" w:rsidR="00561E0B" w:rsidRPr="00B006F2" w:rsidRDefault="00561E0B" w:rsidP="00561E0B">
            <w:pPr>
              <w:pStyle w:val="ListParagraph"/>
              <w:numPr>
                <w:ilvl w:val="0"/>
                <w:numId w:val="5"/>
              </w:numPr>
              <w:ind w:left="630"/>
              <w:rPr>
                <w:rFonts w:ascii="Times New Roman" w:eastAsia="Times New Roman" w:hAnsi="Times New Roman" w:cs="Times New Roman"/>
                <w:color w:val="000000" w:themeColor="text1"/>
                <w:sz w:val="20"/>
                <w:szCs w:val="20"/>
              </w:rPr>
            </w:pPr>
            <w:r w:rsidRPr="00B006F2">
              <w:rPr>
                <w:rFonts w:ascii="Times New Roman" w:eastAsia="Times New Roman" w:hAnsi="Times New Roman" w:cs="Times New Roman"/>
                <w:color w:val="000000" w:themeColor="text1"/>
                <w:sz w:val="20"/>
                <w:szCs w:val="20"/>
              </w:rPr>
              <w:t>Document, implement, monitor, and enforce all processes and procedures for testing which are established as per quality norms defined by the organization and ensuring report review with stakeholders</w:t>
            </w:r>
          </w:p>
        </w:tc>
      </w:tr>
      <w:tr w:rsidR="00561E0B" w:rsidRPr="00B006F2" w14:paraId="584471E7" w14:textId="77777777" w:rsidTr="00140479">
        <w:tc>
          <w:tcPr>
            <w:tcW w:w="9350" w:type="dxa"/>
            <w:shd w:val="clear" w:color="auto" w:fill="FFFFFF" w:themeFill="background1"/>
          </w:tcPr>
          <w:p w14:paraId="210BAEFA" w14:textId="12C455F0" w:rsidR="00561E0B" w:rsidRPr="00B006F2" w:rsidRDefault="00561E0B" w:rsidP="00561E0B">
            <w:pPr>
              <w:pStyle w:val="ListParagraph"/>
              <w:numPr>
                <w:ilvl w:val="0"/>
                <w:numId w:val="5"/>
              </w:numPr>
              <w:ind w:left="630"/>
              <w:rPr>
                <w:rFonts w:ascii="Times New Roman" w:eastAsia="Times New Roman" w:hAnsi="Times New Roman" w:cs="Times New Roman"/>
                <w:color w:val="000000" w:themeColor="text1"/>
                <w:sz w:val="20"/>
                <w:szCs w:val="20"/>
              </w:rPr>
            </w:pPr>
            <w:r w:rsidRPr="00B006F2">
              <w:rPr>
                <w:rFonts w:ascii="Times New Roman" w:eastAsia="Times New Roman" w:hAnsi="Times New Roman" w:cs="Times New Roman"/>
                <w:color w:val="000000" w:themeColor="text1"/>
                <w:sz w:val="20"/>
                <w:szCs w:val="20"/>
              </w:rPr>
              <w:t>Responsible for developing overall test plans, test strategy based on timelines and overall objectives by incorporating various testing methodologies such as ‘Agile’, automated and risk-based testing. Also, responsible for preparing the Gantt chart, monitor progress as well as allocate resources and manage task priorities across multiple functional areas. I will be responsible for coordinating and leading testing effort and also work across teams and platforms to provide sustained growth and productivity</w:t>
            </w:r>
          </w:p>
        </w:tc>
      </w:tr>
      <w:tr w:rsidR="00561E0B" w:rsidRPr="00B006F2" w14:paraId="2DF378DA" w14:textId="77777777" w:rsidTr="00140479">
        <w:tc>
          <w:tcPr>
            <w:tcW w:w="9350" w:type="dxa"/>
            <w:shd w:val="clear" w:color="auto" w:fill="FFFFFF" w:themeFill="background1"/>
          </w:tcPr>
          <w:p w14:paraId="54D296E4" w14:textId="77777777" w:rsidR="00561E0B" w:rsidRPr="00B006F2" w:rsidRDefault="00561E0B" w:rsidP="00561E0B">
            <w:pPr>
              <w:pStyle w:val="ListParagraph"/>
              <w:numPr>
                <w:ilvl w:val="0"/>
                <w:numId w:val="5"/>
              </w:numPr>
              <w:ind w:left="630"/>
              <w:rPr>
                <w:rFonts w:ascii="Times New Roman" w:eastAsia="Times New Roman" w:hAnsi="Times New Roman" w:cs="Times New Roman"/>
                <w:color w:val="000000" w:themeColor="text1"/>
                <w:sz w:val="20"/>
                <w:szCs w:val="20"/>
              </w:rPr>
            </w:pPr>
            <w:r w:rsidRPr="00B006F2">
              <w:rPr>
                <w:rFonts w:ascii="Times New Roman" w:eastAsia="Times New Roman" w:hAnsi="Times New Roman" w:cs="Times New Roman"/>
                <w:color w:val="000000" w:themeColor="text1"/>
                <w:sz w:val="20"/>
                <w:szCs w:val="20"/>
              </w:rPr>
              <w:t>Works with QA managers, Development managers and project leadership to develop and execute QA strategies to meet and exceed department and corporate quality goals.</w:t>
            </w:r>
          </w:p>
        </w:tc>
      </w:tr>
      <w:tr w:rsidR="00561E0B" w:rsidRPr="00B006F2" w14:paraId="6C4C53B4" w14:textId="77777777" w:rsidTr="00140479">
        <w:tc>
          <w:tcPr>
            <w:tcW w:w="9350" w:type="dxa"/>
            <w:shd w:val="clear" w:color="auto" w:fill="FFFFFF" w:themeFill="background1"/>
          </w:tcPr>
          <w:p w14:paraId="00E85688" w14:textId="77777777" w:rsidR="00561E0B" w:rsidRPr="00B006F2" w:rsidRDefault="00561E0B" w:rsidP="00561E0B">
            <w:pPr>
              <w:pStyle w:val="ListParagraph"/>
              <w:numPr>
                <w:ilvl w:val="0"/>
                <w:numId w:val="5"/>
              </w:numPr>
              <w:ind w:left="630"/>
              <w:rPr>
                <w:rFonts w:ascii="Times New Roman" w:eastAsia="Times New Roman" w:hAnsi="Times New Roman" w:cs="Times New Roman"/>
                <w:color w:val="000000" w:themeColor="text1"/>
                <w:sz w:val="20"/>
                <w:szCs w:val="20"/>
              </w:rPr>
            </w:pPr>
            <w:r w:rsidRPr="00B006F2">
              <w:rPr>
                <w:rFonts w:ascii="Times New Roman" w:eastAsia="Times New Roman" w:hAnsi="Times New Roman" w:cs="Times New Roman"/>
                <w:color w:val="000000" w:themeColor="text1"/>
                <w:sz w:val="20"/>
                <w:szCs w:val="20"/>
              </w:rPr>
              <w:t>Participate in integration testing and business user acceptance testing cycles with business users to identify any defects/gaps in solution and address the same whenever identified;</w:t>
            </w:r>
          </w:p>
        </w:tc>
      </w:tr>
      <w:tr w:rsidR="00561E0B" w:rsidRPr="00B006F2" w14:paraId="349712BB" w14:textId="77777777" w:rsidTr="00140479">
        <w:tc>
          <w:tcPr>
            <w:tcW w:w="9350" w:type="dxa"/>
            <w:shd w:val="clear" w:color="auto" w:fill="FFFFFF" w:themeFill="background1"/>
          </w:tcPr>
          <w:p w14:paraId="4734185A" w14:textId="77777777" w:rsidR="00561E0B" w:rsidRPr="00B006F2" w:rsidRDefault="00561E0B" w:rsidP="00561E0B">
            <w:pPr>
              <w:pStyle w:val="ListParagraph"/>
              <w:numPr>
                <w:ilvl w:val="0"/>
                <w:numId w:val="5"/>
              </w:numPr>
              <w:ind w:left="630"/>
              <w:rPr>
                <w:rFonts w:ascii="Times New Roman" w:eastAsia="Times New Roman" w:hAnsi="Times New Roman" w:cs="Times New Roman"/>
                <w:color w:val="000000" w:themeColor="text1"/>
                <w:sz w:val="20"/>
                <w:szCs w:val="20"/>
              </w:rPr>
            </w:pPr>
            <w:r w:rsidRPr="00B006F2">
              <w:rPr>
                <w:rFonts w:ascii="Times New Roman" w:eastAsia="Times New Roman" w:hAnsi="Times New Roman" w:cs="Times New Roman"/>
                <w:color w:val="000000" w:themeColor="text1"/>
                <w:sz w:val="20"/>
                <w:szCs w:val="20"/>
              </w:rPr>
              <w:t>Track the continuing status of this project and its deliverables, along with time and expenses, and the quality of all work produced using Deloitte’s sophisticated tools and methodologies;</w:t>
            </w:r>
          </w:p>
        </w:tc>
      </w:tr>
      <w:tr w:rsidR="00561E0B" w:rsidRPr="00B006F2" w14:paraId="1A362991" w14:textId="77777777" w:rsidTr="00140479">
        <w:tc>
          <w:tcPr>
            <w:tcW w:w="9350" w:type="dxa"/>
            <w:shd w:val="clear" w:color="auto" w:fill="C5E0B3" w:themeFill="accent6" w:themeFillTint="66"/>
          </w:tcPr>
          <w:p w14:paraId="27F5C292" w14:textId="4476A6AC" w:rsidR="00561E0B" w:rsidRPr="00B006F2" w:rsidRDefault="00561E0B" w:rsidP="00140479">
            <w:pPr>
              <w:jc w:val="both"/>
              <w:rPr>
                <w:rFonts w:ascii="Times New Roman" w:hAnsi="Times New Roman" w:cs="Times New Roman"/>
                <w:sz w:val="20"/>
                <w:szCs w:val="20"/>
              </w:rPr>
            </w:pPr>
            <w:r w:rsidRPr="00B006F2">
              <w:rPr>
                <w:rFonts w:ascii="Times New Roman" w:hAnsi="Times New Roman" w:cs="Times New Roman"/>
                <w:b/>
                <w:sz w:val="20"/>
                <w:szCs w:val="20"/>
              </w:rPr>
              <w:t>Improve</w:t>
            </w:r>
            <w:r w:rsidR="00BA046F">
              <w:rPr>
                <w:rFonts w:ascii="Times New Roman" w:hAnsi="Times New Roman" w:cs="Times New Roman"/>
                <w:b/>
                <w:sz w:val="20"/>
                <w:szCs w:val="20"/>
              </w:rPr>
              <w:t xml:space="preserve"> and </w:t>
            </w:r>
            <w:r w:rsidR="00BA046F" w:rsidRPr="00BA046F">
              <w:rPr>
                <w:rFonts w:ascii="Times New Roman" w:hAnsi="Times New Roman" w:cs="Times New Roman"/>
                <w:b/>
                <w:sz w:val="20"/>
                <w:szCs w:val="20"/>
              </w:rPr>
              <w:t>establish</w:t>
            </w:r>
            <w:r w:rsidR="00BA046F">
              <w:rPr>
                <w:b/>
                <w:bCs/>
                <w:sz w:val="20"/>
                <w:szCs w:val="20"/>
              </w:rPr>
              <w:t xml:space="preserve"> </w:t>
            </w:r>
            <w:r w:rsidRPr="00B006F2">
              <w:rPr>
                <w:rFonts w:ascii="Times New Roman" w:hAnsi="Times New Roman" w:cs="Times New Roman"/>
                <w:b/>
                <w:sz w:val="20"/>
                <w:szCs w:val="20"/>
              </w:rPr>
              <w:t>internal processes, and promote knowledge sharing in the team, by contributing to the community of practice, blogs, and other forms of market eminence, perform role of coach; actively participate in staff recruitment; [5%]</w:t>
            </w:r>
          </w:p>
        </w:tc>
      </w:tr>
      <w:tr w:rsidR="00561E0B" w:rsidRPr="00B006F2" w14:paraId="3CC4B90B" w14:textId="77777777" w:rsidTr="00140479">
        <w:tc>
          <w:tcPr>
            <w:tcW w:w="9350" w:type="dxa"/>
            <w:shd w:val="clear" w:color="auto" w:fill="auto"/>
          </w:tcPr>
          <w:p w14:paraId="2AE560F1"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Trains Analyst, Business Technology Analysts, Consultants, and Senior Consultants on Systems Engineering issues, applicable or emerging regulations standards, and on any client business or technical knowledge required for each engagement</w:t>
            </w:r>
          </w:p>
        </w:tc>
      </w:tr>
      <w:tr w:rsidR="00561E0B" w:rsidRPr="00B006F2" w14:paraId="119CF8AD" w14:textId="77777777" w:rsidTr="00140479">
        <w:tc>
          <w:tcPr>
            <w:tcW w:w="9350" w:type="dxa"/>
            <w:shd w:val="clear" w:color="auto" w:fill="auto"/>
          </w:tcPr>
          <w:p w14:paraId="61FBBD60"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Participates in the career and performance development of advisory staff professionals by serving as a career counselor, leading training initiatives and providing timely and specific performance feedback.</w:t>
            </w:r>
          </w:p>
        </w:tc>
      </w:tr>
      <w:tr w:rsidR="00561E0B" w:rsidRPr="00B006F2" w14:paraId="71BCAAE4" w14:textId="77777777" w:rsidTr="00140479">
        <w:tc>
          <w:tcPr>
            <w:tcW w:w="9350" w:type="dxa"/>
            <w:shd w:val="clear" w:color="auto" w:fill="auto"/>
          </w:tcPr>
          <w:p w14:paraId="4DFCAE6F"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Lead brown bag sessions at Deloitte to provide information on existing business operations</w:t>
            </w:r>
          </w:p>
        </w:tc>
      </w:tr>
      <w:tr w:rsidR="00561E0B" w:rsidRPr="00B006F2" w14:paraId="692D5287" w14:textId="77777777" w:rsidTr="00140479">
        <w:tc>
          <w:tcPr>
            <w:tcW w:w="9350" w:type="dxa"/>
            <w:shd w:val="clear" w:color="auto" w:fill="auto"/>
          </w:tcPr>
          <w:p w14:paraId="6DF4F379"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Perform the role of a coach for junior staff at Deloitte, thus guiding their careers</w:t>
            </w:r>
          </w:p>
        </w:tc>
      </w:tr>
      <w:tr w:rsidR="00561E0B" w:rsidRPr="00B006F2" w14:paraId="1CA857F5" w14:textId="77777777" w:rsidTr="00140479">
        <w:tc>
          <w:tcPr>
            <w:tcW w:w="9350" w:type="dxa"/>
            <w:shd w:val="clear" w:color="auto" w:fill="auto"/>
          </w:tcPr>
          <w:p w14:paraId="0AC402B4"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Coach and Counsel the client product teams with a focus of guiding the teams towards improving the way they work and provided training to the team in-terms of Agile principles and best practices</w:t>
            </w:r>
          </w:p>
        </w:tc>
      </w:tr>
      <w:tr w:rsidR="00561E0B" w:rsidRPr="00B006F2" w14:paraId="06E4E6F1" w14:textId="77777777" w:rsidTr="00140479">
        <w:tc>
          <w:tcPr>
            <w:tcW w:w="9350" w:type="dxa"/>
            <w:shd w:val="clear" w:color="auto" w:fill="auto"/>
          </w:tcPr>
          <w:p w14:paraId="01431E0F"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Participates in new hire and experienced hire recruiting activities</w:t>
            </w:r>
            <w:r w:rsidRPr="00B006F2">
              <w:rPr>
                <w:rFonts w:ascii="Times New Roman" w:hAnsi="Times New Roman" w:cs="Times New Roman"/>
                <w:sz w:val="20"/>
                <w:szCs w:val="20"/>
              </w:rPr>
              <w:t>.</w:t>
            </w:r>
            <w:r w:rsidRPr="00B006F2">
              <w:rPr>
                <w:rFonts w:ascii="Times New Roman" w:eastAsia="Times New Roman" w:hAnsi="Times New Roman" w:cs="Times New Roman"/>
                <w:sz w:val="20"/>
                <w:szCs w:val="20"/>
              </w:rPr>
              <w:t xml:space="preserve"> </w:t>
            </w:r>
          </w:p>
        </w:tc>
      </w:tr>
      <w:tr w:rsidR="00561E0B" w:rsidRPr="00B006F2" w14:paraId="704A7C5B" w14:textId="77777777" w:rsidTr="00140479">
        <w:tc>
          <w:tcPr>
            <w:tcW w:w="9350" w:type="dxa"/>
            <w:shd w:val="clear" w:color="auto" w:fill="auto"/>
          </w:tcPr>
          <w:p w14:paraId="09933AFC"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Contributed to EVD and KX portals in the form of sharing best practices and artifacts to deliver knowledge solutions that aid global business goals</w:t>
            </w:r>
          </w:p>
        </w:tc>
      </w:tr>
      <w:tr w:rsidR="00561E0B" w:rsidRPr="00B006F2" w14:paraId="5D21C676" w14:textId="77777777" w:rsidTr="00140479">
        <w:tc>
          <w:tcPr>
            <w:tcW w:w="9350" w:type="dxa"/>
            <w:shd w:val="clear" w:color="auto" w:fill="C5E0B3" w:themeFill="accent6" w:themeFillTint="66"/>
          </w:tcPr>
          <w:p w14:paraId="0C2AB300" w14:textId="50AAE568" w:rsidR="00561E0B" w:rsidRPr="00B006F2" w:rsidRDefault="00561E0B" w:rsidP="00140479">
            <w:pPr>
              <w:rPr>
                <w:rFonts w:ascii="Times New Roman" w:eastAsia="Times New Roman" w:hAnsi="Times New Roman" w:cs="Times New Roman"/>
                <w:b/>
                <w:bCs/>
                <w:color w:val="000000" w:themeColor="text1"/>
                <w:sz w:val="20"/>
                <w:szCs w:val="20"/>
              </w:rPr>
            </w:pPr>
            <w:r w:rsidRPr="00B006F2">
              <w:rPr>
                <w:rFonts w:ascii="Times New Roman" w:eastAsia="Times New Roman" w:hAnsi="Times New Roman" w:cs="Times New Roman"/>
                <w:b/>
                <w:bCs/>
                <w:color w:val="000000" w:themeColor="text1"/>
                <w:sz w:val="20"/>
                <w:szCs w:val="20"/>
              </w:rPr>
              <w:t xml:space="preserve">Cut Over &amp; Project Go Live &amp; Training </w:t>
            </w:r>
            <w:r w:rsidR="002527EC" w:rsidRPr="00B006F2">
              <w:rPr>
                <w:rFonts w:ascii="Times New Roman" w:hAnsi="Times New Roman" w:cs="Times New Roman"/>
                <w:b/>
                <w:sz w:val="20"/>
                <w:szCs w:val="20"/>
              </w:rPr>
              <w:t>[5%]</w:t>
            </w:r>
          </w:p>
        </w:tc>
      </w:tr>
      <w:tr w:rsidR="00561E0B" w:rsidRPr="00B006F2" w14:paraId="4B04372B" w14:textId="77777777" w:rsidTr="00140479">
        <w:tc>
          <w:tcPr>
            <w:tcW w:w="9350" w:type="dxa"/>
            <w:shd w:val="clear" w:color="auto" w:fill="auto"/>
          </w:tcPr>
          <w:p w14:paraId="73C7974C" w14:textId="63D4B0EE" w:rsidR="00561E0B" w:rsidRPr="00B006F2" w:rsidRDefault="00561E0B" w:rsidP="00561E0B">
            <w:pPr>
              <w:numPr>
                <w:ilvl w:val="0"/>
                <w:numId w:val="3"/>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bCs/>
                <w:color w:val="000000" w:themeColor="text1"/>
                <w:sz w:val="20"/>
                <w:szCs w:val="20"/>
              </w:rPr>
              <w:t xml:space="preserve">Performs data migration mock cutover activities support for integration testing, user acceptance testing (“UAT”), and go-live support by utilizing </w:t>
            </w:r>
            <w:r w:rsidR="00501A28" w:rsidRPr="00B006F2">
              <w:rPr>
                <w:rFonts w:ascii="Times New Roman" w:eastAsia="Times New Roman" w:hAnsi="Times New Roman" w:cs="Times New Roman"/>
                <w:bCs/>
                <w:color w:val="000000" w:themeColor="text1"/>
                <w:sz w:val="20"/>
                <w:szCs w:val="20"/>
              </w:rPr>
              <w:t>her</w:t>
            </w:r>
            <w:r w:rsidRPr="00B006F2">
              <w:rPr>
                <w:rFonts w:ascii="Times New Roman" w:eastAsia="Times New Roman" w:hAnsi="Times New Roman" w:cs="Times New Roman"/>
                <w:bCs/>
                <w:color w:val="000000" w:themeColor="text1"/>
                <w:sz w:val="20"/>
                <w:szCs w:val="20"/>
              </w:rPr>
              <w:t xml:space="preserve"> specialized knowledge of Data Migration Services</w:t>
            </w:r>
          </w:p>
        </w:tc>
      </w:tr>
      <w:tr w:rsidR="00561E0B" w:rsidRPr="00B006F2" w14:paraId="5BAE1D35" w14:textId="77777777" w:rsidTr="00140479">
        <w:tc>
          <w:tcPr>
            <w:tcW w:w="9350" w:type="dxa"/>
            <w:shd w:val="clear" w:color="auto" w:fill="auto"/>
          </w:tcPr>
          <w:p w14:paraId="7BC5507F" w14:textId="77777777" w:rsidR="00561E0B" w:rsidRPr="00B006F2" w:rsidRDefault="00561E0B" w:rsidP="00561E0B">
            <w:pPr>
              <w:numPr>
                <w:ilvl w:val="0"/>
                <w:numId w:val="3"/>
              </w:numPr>
              <w:ind w:left="630"/>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bCs/>
                <w:color w:val="000000" w:themeColor="text1"/>
                <w:sz w:val="20"/>
                <w:szCs w:val="20"/>
              </w:rPr>
              <w:t>Involves in the review meetings with the client to get the approval for the mock cut over activities performed in each system before the data replication process starts as a pre-step of the project go live;</w:t>
            </w:r>
          </w:p>
        </w:tc>
      </w:tr>
      <w:tr w:rsidR="00561E0B" w:rsidRPr="00B006F2" w14:paraId="1277DDB7" w14:textId="77777777" w:rsidTr="00140479">
        <w:tc>
          <w:tcPr>
            <w:tcW w:w="9350" w:type="dxa"/>
            <w:shd w:val="clear" w:color="auto" w:fill="auto"/>
          </w:tcPr>
          <w:p w14:paraId="1DAD0A7B" w14:textId="77777777" w:rsidR="00561E0B" w:rsidRPr="00B006F2" w:rsidRDefault="00561E0B" w:rsidP="00561E0B">
            <w:pPr>
              <w:pStyle w:val="ListParagraph"/>
              <w:numPr>
                <w:ilvl w:val="0"/>
                <w:numId w:val="3"/>
              </w:numPr>
              <w:autoSpaceDE w:val="0"/>
              <w:autoSpaceDN w:val="0"/>
              <w:adjustRightInd w:val="0"/>
              <w:spacing w:after="0"/>
              <w:ind w:left="630"/>
              <w:jc w:val="both"/>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sz w:val="20"/>
                <w:szCs w:val="20"/>
              </w:rPr>
              <w:t>Expertise in training the practitioner to transitioning from waterfall to Agile methodology for project management approach that focuses on rapid life cycle development of a product through short iterations like how to design, develop, and test iteratively throughout the process</w:t>
            </w:r>
          </w:p>
        </w:tc>
      </w:tr>
      <w:tr w:rsidR="00561E0B" w:rsidRPr="00B006F2" w14:paraId="4D11E2C8" w14:textId="77777777" w:rsidTr="00140479">
        <w:tc>
          <w:tcPr>
            <w:tcW w:w="9350" w:type="dxa"/>
            <w:shd w:val="clear" w:color="auto" w:fill="auto"/>
          </w:tcPr>
          <w:p w14:paraId="1B815E78" w14:textId="1B6BA0A2" w:rsidR="00561E0B" w:rsidRPr="00B006F2" w:rsidRDefault="00561E0B" w:rsidP="00561E0B">
            <w:pPr>
              <w:pStyle w:val="ListParagraph"/>
              <w:numPr>
                <w:ilvl w:val="0"/>
                <w:numId w:val="3"/>
              </w:numPr>
              <w:autoSpaceDE w:val="0"/>
              <w:autoSpaceDN w:val="0"/>
              <w:adjustRightInd w:val="0"/>
              <w:spacing w:after="0"/>
              <w:ind w:left="630"/>
              <w:jc w:val="both"/>
              <w:rPr>
                <w:rFonts w:ascii="Times New Roman" w:eastAsia="Times New Roman" w:hAnsi="Times New Roman" w:cs="Times New Roman"/>
                <w:bCs/>
                <w:color w:val="000000" w:themeColor="text1"/>
                <w:sz w:val="20"/>
                <w:szCs w:val="20"/>
              </w:rPr>
            </w:pPr>
            <w:r w:rsidRPr="00B006F2">
              <w:rPr>
                <w:rFonts w:ascii="Times New Roman" w:eastAsia="Times New Roman" w:hAnsi="Times New Roman" w:cs="Times New Roman"/>
                <w:bCs/>
                <w:color w:val="000000" w:themeColor="text1"/>
                <w:sz w:val="20"/>
                <w:szCs w:val="20"/>
              </w:rPr>
              <w:t xml:space="preserve">Lead critical knowledge transfer sessions to share </w:t>
            </w:r>
            <w:r w:rsidR="00501A28" w:rsidRPr="00B006F2">
              <w:rPr>
                <w:rFonts w:ascii="Times New Roman" w:eastAsia="Times New Roman" w:hAnsi="Times New Roman" w:cs="Times New Roman"/>
                <w:bCs/>
                <w:color w:val="000000" w:themeColor="text1"/>
                <w:sz w:val="20"/>
                <w:szCs w:val="20"/>
              </w:rPr>
              <w:t>her</w:t>
            </w:r>
            <w:r w:rsidRPr="00B006F2">
              <w:rPr>
                <w:rFonts w:ascii="Times New Roman" w:eastAsia="Times New Roman" w:hAnsi="Times New Roman" w:cs="Times New Roman"/>
                <w:bCs/>
                <w:color w:val="000000" w:themeColor="text1"/>
                <w:sz w:val="20"/>
                <w:szCs w:val="20"/>
              </w:rPr>
              <w:t xml:space="preserve"> advanced functional and technical knowledge of Deloitte Consulting's custom technology-driven data replication solutions &amp; services specifically targeting the Health Care and Life Sciences &amp; Retail industry;</w:t>
            </w:r>
          </w:p>
        </w:tc>
      </w:tr>
      <w:tr w:rsidR="00561E0B" w:rsidRPr="00B006F2" w14:paraId="50D774EB" w14:textId="77777777" w:rsidTr="00140479">
        <w:tc>
          <w:tcPr>
            <w:tcW w:w="9350" w:type="dxa"/>
            <w:shd w:val="clear" w:color="auto" w:fill="C5E0B3" w:themeFill="accent6" w:themeFillTint="66"/>
          </w:tcPr>
          <w:p w14:paraId="175FCA10" w14:textId="207DB30D" w:rsidR="00561E0B" w:rsidRPr="00B006F2" w:rsidRDefault="00561E0B" w:rsidP="00140479">
            <w:pPr>
              <w:rPr>
                <w:rFonts w:ascii="Times New Roman" w:hAnsi="Times New Roman" w:cs="Times New Roman"/>
                <w:b/>
                <w:sz w:val="20"/>
                <w:szCs w:val="20"/>
              </w:rPr>
            </w:pPr>
            <w:r w:rsidRPr="00B006F2">
              <w:rPr>
                <w:rFonts w:ascii="Times New Roman" w:hAnsi="Times New Roman" w:cs="Times New Roman"/>
                <w:b/>
                <w:sz w:val="20"/>
                <w:szCs w:val="20"/>
              </w:rPr>
              <w:t>Lead aspects of the proposal development process; contribute to the development of proposal pricing strategies. [5%]</w:t>
            </w:r>
          </w:p>
        </w:tc>
      </w:tr>
      <w:tr w:rsidR="00561E0B" w:rsidRPr="00B006F2" w14:paraId="35DED345" w14:textId="77777777" w:rsidTr="00140479">
        <w:tc>
          <w:tcPr>
            <w:tcW w:w="9350" w:type="dxa"/>
            <w:shd w:val="clear" w:color="auto" w:fill="auto"/>
          </w:tcPr>
          <w:p w14:paraId="74AD428B"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Oversees a subordinate team in the preparation of project proposals for new client engagements including presenting proposals to senior client leadership and ensures that technical and Systems Engineering services are delivered per client requirements and industry standards;</w:t>
            </w:r>
          </w:p>
        </w:tc>
      </w:tr>
      <w:tr w:rsidR="00561E0B" w:rsidRPr="00B006F2" w14:paraId="1DB339C0" w14:textId="77777777" w:rsidTr="00140479">
        <w:tc>
          <w:tcPr>
            <w:tcW w:w="9350" w:type="dxa"/>
            <w:shd w:val="clear" w:color="auto" w:fill="auto"/>
          </w:tcPr>
          <w:p w14:paraId="405BD2D0"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Lead the proposal effort by being responsible for organizing all informational and personnel resources to coordinate and respond to make sure it is delivered on schedule.</w:t>
            </w:r>
          </w:p>
        </w:tc>
      </w:tr>
      <w:tr w:rsidR="00561E0B" w:rsidRPr="00B006F2" w14:paraId="4C986558" w14:textId="77777777" w:rsidTr="00140479">
        <w:tc>
          <w:tcPr>
            <w:tcW w:w="9350" w:type="dxa"/>
            <w:shd w:val="clear" w:color="auto" w:fill="auto"/>
          </w:tcPr>
          <w:p w14:paraId="7FBB3976"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Participate in proposals &amp; Support the level of estimation process by leading sections associated to business processes and implementation</w:t>
            </w:r>
          </w:p>
        </w:tc>
      </w:tr>
      <w:tr w:rsidR="00561E0B" w:rsidRPr="00B006F2" w14:paraId="51777126" w14:textId="77777777" w:rsidTr="00140479">
        <w:trPr>
          <w:trHeight w:val="40"/>
        </w:trPr>
        <w:tc>
          <w:tcPr>
            <w:tcW w:w="9350" w:type="dxa"/>
            <w:shd w:val="clear" w:color="auto" w:fill="FFFFFF" w:themeFill="background1"/>
          </w:tcPr>
          <w:p w14:paraId="0D74B604" w14:textId="77777777" w:rsidR="00561E0B" w:rsidRPr="00B006F2" w:rsidRDefault="00561E0B" w:rsidP="00561E0B">
            <w:pPr>
              <w:pStyle w:val="ListParagraph"/>
              <w:numPr>
                <w:ilvl w:val="0"/>
                <w:numId w:val="4"/>
              </w:numPr>
              <w:spacing w:after="0"/>
              <w:rPr>
                <w:rFonts w:ascii="Times New Roman" w:eastAsia="Times New Roman" w:hAnsi="Times New Roman" w:cs="Times New Roman"/>
                <w:sz w:val="20"/>
                <w:szCs w:val="20"/>
              </w:rPr>
            </w:pPr>
            <w:r w:rsidRPr="00B006F2">
              <w:rPr>
                <w:rFonts w:ascii="Times New Roman" w:eastAsia="Times New Roman" w:hAnsi="Times New Roman" w:cs="Times New Roman"/>
                <w:sz w:val="20"/>
                <w:szCs w:val="20"/>
              </w:rPr>
              <w:t>Strategy the development of Basis of Estimate (BOEs) and organize information collection to help pricing of the overall proposal</w:t>
            </w:r>
          </w:p>
        </w:tc>
      </w:tr>
      <w:tr w:rsidR="00561E0B" w:rsidRPr="00B006F2" w14:paraId="79BE30A0" w14:textId="77777777" w:rsidTr="00140479">
        <w:trPr>
          <w:trHeight w:val="40"/>
        </w:trPr>
        <w:tc>
          <w:tcPr>
            <w:tcW w:w="9350" w:type="dxa"/>
            <w:shd w:val="clear" w:color="auto" w:fill="FFFFFF" w:themeFill="background1"/>
          </w:tcPr>
          <w:p w14:paraId="14F44315" w14:textId="77777777" w:rsidR="00561E0B" w:rsidRPr="00B006F2" w:rsidRDefault="00561E0B" w:rsidP="00561E0B">
            <w:pPr>
              <w:pStyle w:val="ListParagraph"/>
              <w:numPr>
                <w:ilvl w:val="0"/>
                <w:numId w:val="4"/>
              </w:numPr>
              <w:spacing w:after="0"/>
              <w:rPr>
                <w:rFonts w:ascii="Times New Roman" w:hAnsi="Times New Roman" w:cs="Times New Roman"/>
                <w:sz w:val="20"/>
                <w:szCs w:val="20"/>
              </w:rPr>
            </w:pPr>
            <w:r w:rsidRPr="00B006F2">
              <w:rPr>
                <w:rFonts w:ascii="Times New Roman" w:eastAsia="Times New Roman" w:hAnsi="Times New Roman" w:cs="Times New Roman"/>
                <w:sz w:val="20"/>
                <w:szCs w:val="20"/>
              </w:rPr>
              <w:t>Provide guidance to teams in building solutions required by potential clients during proposal development processes</w:t>
            </w:r>
          </w:p>
        </w:tc>
      </w:tr>
    </w:tbl>
    <w:p w14:paraId="4934768C" w14:textId="77777777" w:rsidR="00561E0B" w:rsidRPr="00B006F2" w:rsidRDefault="00561E0B" w:rsidP="00561E0B">
      <w:pPr>
        <w:rPr>
          <w:rFonts w:ascii="Times New Roman" w:hAnsi="Times New Roman" w:cs="Times New Roman"/>
          <w:sz w:val="20"/>
          <w:szCs w:val="20"/>
        </w:rPr>
      </w:pPr>
    </w:p>
    <w:p w14:paraId="7CB4C354" w14:textId="77777777" w:rsidR="00561E0B" w:rsidRPr="00B006F2" w:rsidRDefault="00561E0B" w:rsidP="00561E0B">
      <w:pPr>
        <w:rPr>
          <w:rFonts w:ascii="Times New Roman" w:hAnsi="Times New Roman" w:cs="Times New Roman"/>
          <w:sz w:val="20"/>
          <w:szCs w:val="20"/>
        </w:rPr>
      </w:pPr>
    </w:p>
    <w:p w14:paraId="3DB671FD" w14:textId="77777777" w:rsidR="00561E0B" w:rsidRPr="00B006F2" w:rsidRDefault="00561E0B" w:rsidP="00561E0B">
      <w:pPr>
        <w:pStyle w:val="Number1"/>
        <w:ind w:left="720" w:hanging="720"/>
        <w:rPr>
          <w:sz w:val="20"/>
          <w:szCs w:val="20"/>
          <w:highlight w:val="yellow"/>
        </w:rPr>
      </w:pPr>
    </w:p>
    <w:p w14:paraId="1B3FD626" w14:textId="77777777" w:rsidR="00561E0B" w:rsidRPr="00B006F2" w:rsidRDefault="00561E0B" w:rsidP="00561E0B">
      <w:pPr>
        <w:pStyle w:val="Number1"/>
        <w:ind w:left="720" w:hanging="720"/>
        <w:rPr>
          <w:sz w:val="20"/>
          <w:szCs w:val="20"/>
          <w:highlight w:val="yellow"/>
        </w:rPr>
      </w:pPr>
    </w:p>
    <w:p w14:paraId="506A2773" w14:textId="77777777" w:rsidR="00402731" w:rsidRPr="00B006F2" w:rsidRDefault="00402731">
      <w:pPr>
        <w:rPr>
          <w:rFonts w:ascii="Times New Roman" w:hAnsi="Times New Roman" w:cs="Times New Roman"/>
          <w:sz w:val="20"/>
          <w:szCs w:val="20"/>
        </w:rPr>
      </w:pPr>
    </w:p>
    <w:sectPr w:rsidR="00402731" w:rsidRPr="00B006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CA4D2" w14:textId="77777777" w:rsidR="00432978" w:rsidRDefault="00432978" w:rsidP="006668DB">
      <w:pPr>
        <w:spacing w:after="0"/>
      </w:pPr>
      <w:r>
        <w:separator/>
      </w:r>
    </w:p>
  </w:endnote>
  <w:endnote w:type="continuationSeparator" w:id="0">
    <w:p w14:paraId="6CA85DF6" w14:textId="77777777" w:rsidR="00432978" w:rsidRDefault="00432978" w:rsidP="006668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82B36" w14:textId="77777777" w:rsidR="00432978" w:rsidRDefault="00432978" w:rsidP="006668DB">
      <w:pPr>
        <w:spacing w:after="0"/>
      </w:pPr>
      <w:r>
        <w:separator/>
      </w:r>
    </w:p>
  </w:footnote>
  <w:footnote w:type="continuationSeparator" w:id="0">
    <w:p w14:paraId="3CF10979" w14:textId="77777777" w:rsidR="00432978" w:rsidRDefault="00432978" w:rsidP="006668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F5221"/>
    <w:multiLevelType w:val="hybridMultilevel"/>
    <w:tmpl w:val="910011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1CD71BD3"/>
    <w:multiLevelType w:val="hybridMultilevel"/>
    <w:tmpl w:val="C44665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4465259A"/>
    <w:multiLevelType w:val="hybridMultilevel"/>
    <w:tmpl w:val="972CF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5516AB4"/>
    <w:multiLevelType w:val="hybridMultilevel"/>
    <w:tmpl w:val="0ACCB5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53953D22"/>
    <w:multiLevelType w:val="hybridMultilevel"/>
    <w:tmpl w:val="C29420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5E1A5811"/>
    <w:multiLevelType w:val="hybridMultilevel"/>
    <w:tmpl w:val="A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73"/>
    <w:rsid w:val="00036BCE"/>
    <w:rsid w:val="00086854"/>
    <w:rsid w:val="00152488"/>
    <w:rsid w:val="00192DDC"/>
    <w:rsid w:val="0019345C"/>
    <w:rsid w:val="002527EC"/>
    <w:rsid w:val="0029627A"/>
    <w:rsid w:val="002B0A04"/>
    <w:rsid w:val="002E70BB"/>
    <w:rsid w:val="002F0B62"/>
    <w:rsid w:val="00366AD5"/>
    <w:rsid w:val="00385CA0"/>
    <w:rsid w:val="00402731"/>
    <w:rsid w:val="00432978"/>
    <w:rsid w:val="00473EFD"/>
    <w:rsid w:val="00501A28"/>
    <w:rsid w:val="005034AD"/>
    <w:rsid w:val="005226C0"/>
    <w:rsid w:val="00547CC8"/>
    <w:rsid w:val="00561E0B"/>
    <w:rsid w:val="00573E55"/>
    <w:rsid w:val="006668DB"/>
    <w:rsid w:val="00780873"/>
    <w:rsid w:val="009445B4"/>
    <w:rsid w:val="00AA6486"/>
    <w:rsid w:val="00AE238B"/>
    <w:rsid w:val="00B006F2"/>
    <w:rsid w:val="00B23DE4"/>
    <w:rsid w:val="00BA046F"/>
    <w:rsid w:val="00CA47C0"/>
    <w:rsid w:val="00CF09E0"/>
    <w:rsid w:val="00D102FC"/>
    <w:rsid w:val="00D65099"/>
    <w:rsid w:val="00D67ABD"/>
    <w:rsid w:val="00F37CCA"/>
    <w:rsid w:val="00F464BA"/>
    <w:rsid w:val="00F6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106FE"/>
  <w15:chartTrackingRefBased/>
  <w15:docId w15:val="{E67CCBD5-B838-429D-8692-98C91299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561E0B"/>
    <w:pPr>
      <w:spacing w:after="240" w:line="240"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0B"/>
    <w:pPr>
      <w:ind w:left="720"/>
      <w:contextualSpacing/>
    </w:pPr>
  </w:style>
  <w:style w:type="table" w:styleId="TableGrid">
    <w:name w:val="Table Grid"/>
    <w:basedOn w:val="TableNormal"/>
    <w:uiPriority w:val="39"/>
    <w:rsid w:val="00561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1">
    <w:name w:val="*Number_1"/>
    <w:basedOn w:val="Normal"/>
    <w:rsid w:val="00561E0B"/>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85CA0"/>
    <w:rPr>
      <w:sz w:val="16"/>
      <w:szCs w:val="16"/>
    </w:rPr>
  </w:style>
  <w:style w:type="paragraph" w:styleId="CommentText">
    <w:name w:val="annotation text"/>
    <w:basedOn w:val="Normal"/>
    <w:link w:val="CommentTextChar"/>
    <w:uiPriority w:val="99"/>
    <w:unhideWhenUsed/>
    <w:rsid w:val="00385CA0"/>
    <w:rPr>
      <w:sz w:val="20"/>
      <w:szCs w:val="20"/>
    </w:rPr>
  </w:style>
  <w:style w:type="character" w:customStyle="1" w:styleId="CommentTextChar">
    <w:name w:val="Comment Text Char"/>
    <w:basedOn w:val="DefaultParagraphFont"/>
    <w:link w:val="CommentText"/>
    <w:uiPriority w:val="99"/>
    <w:rsid w:val="00385CA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385CA0"/>
    <w:rPr>
      <w:b/>
      <w:bCs/>
    </w:rPr>
  </w:style>
  <w:style w:type="character" w:customStyle="1" w:styleId="CommentSubjectChar">
    <w:name w:val="Comment Subject Char"/>
    <w:basedOn w:val="CommentTextChar"/>
    <w:link w:val="CommentSubject"/>
    <w:uiPriority w:val="99"/>
    <w:semiHidden/>
    <w:rsid w:val="00385CA0"/>
    <w:rPr>
      <w:rFonts w:ascii="Arial" w:hAnsi="Arial" w:cs="Arial"/>
      <w:b/>
      <w:bCs/>
      <w:sz w:val="20"/>
      <w:szCs w:val="20"/>
    </w:rPr>
  </w:style>
  <w:style w:type="paragraph" w:styleId="BalloonText">
    <w:name w:val="Balloon Text"/>
    <w:basedOn w:val="Normal"/>
    <w:link w:val="BalloonTextChar"/>
    <w:uiPriority w:val="99"/>
    <w:semiHidden/>
    <w:unhideWhenUsed/>
    <w:rsid w:val="00F464B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Konchada, Anusha</dc:creator>
  <cp:keywords/>
  <dc:description/>
  <cp:lastModifiedBy>Konchada, Anusha</cp:lastModifiedBy>
  <cp:revision>11</cp:revision>
  <dcterms:created xsi:type="dcterms:W3CDTF">2021-03-17T04:12:00Z</dcterms:created>
  <dcterms:modified xsi:type="dcterms:W3CDTF">2021-09-27T03:18:00Z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2021-09-27T03:18:02Z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1b0f55ab-886e-473a-b707-90049c6ec46f</vt:lpwstr>
  </property>
  <property fmtid="{D5CDD505-2E9C-101B-9397-08002B2CF9AE}" pid="8" name="MSIP_Label_ea60d57e-af5b-4752-ac57-3e4f28ca11dc_ContentBits">
    <vt:lpwstr>0</vt:lpwstr>
  </property>
</Properties>
</file>