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Q: Are all of these enough to get full marks in the exam?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A: NO. This is a practice sheet. Meaning, you can practice all you want using the questions from this sheet. However, doing well in exams depends upon your ability to understand a question, formulate an answer, and express it correctly. You see, these are humane skills which cannot be guaranteed by completing a practice sheet only. But yeah, Best of luck anyway. 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u w:val="single"/>
          <w:rtl w:val="0"/>
        </w:rPr>
        <w:t xml:space="preserve">Chapter 2 (Instructions: Language of the Computer)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Question - 1</w:t>
      </w:r>
      <w:r w:rsidDel="00000000" w:rsidR="00000000" w:rsidRPr="00000000">
        <w:rPr>
          <w:b w:val="1"/>
          <w:rtl w:val="0"/>
        </w:rPr>
        <w:t xml:space="preserve">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Construct the equivalent RISC-V code of the following C code. Once you have the RISC-V code, identify type of each instruction and encode them accordingly.</w:t>
      </w:r>
    </w:p>
    <w:p w:rsidR="00000000" w:rsidDel="00000000" w:rsidP="00000000" w:rsidRDefault="00000000" w:rsidRPr="00000000" w14:paraId="00000009">
      <w:pPr>
        <w:ind w:left="144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144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A[7] = A[2] + A[B[8]] + 10;</w:t>
      </w:r>
    </w:p>
    <w:p w:rsidR="00000000" w:rsidDel="00000000" w:rsidP="00000000" w:rsidRDefault="00000000" w:rsidRPr="00000000" w14:paraId="0000000B">
      <w:pPr>
        <w:ind w:left="144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B[i] = A[3] - 8;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Base addresses of array A and B are in register X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20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and X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21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and i is in register X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rPr>
          <w:rFonts w:ascii="Times New Roman" w:cs="Times New Roman" w:eastAsia="Times New Roman" w:hAnsi="Times New Roman"/>
          <w:color w:val="ff0000"/>
          <w:sz w:val="28"/>
          <w:szCs w:val="28"/>
        </w:rPr>
      </w:pPr>
      <w:bookmarkStart w:colFirst="0" w:colLast="0" w:name="_heading=h.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Question - 2: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color w:val="ff0000"/>
          <w:rtl w:val="0"/>
        </w:rPr>
        <w:t xml:space="preserve">(Skip)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Construct the equivalent RISC-V code of the following C code.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for (i = 8; i &gt; 0 ; i--) {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if ( A[i] == i){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A[2] = A [B[3]] ;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}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Base addresses of array A and B are in register  X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20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and X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21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. Also consider i is in register  X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22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Question - 3: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Construct the equivalent RISC-V code of the following C code.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if ( A[i] &lt; i){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A[2] = A [B[3]] ;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Base addresses of array A and B are in register  X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20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and X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21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. Also consider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 is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in register  X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22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Question - 4: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Construct the equivalent RISC-V code of the following C code.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if ( A[3] != A[6]){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if (A[3] == 0) {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A[3] = A[3] + 2;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}else{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A[6] = A[6] / 16;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}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}else{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A[6] = A[6] * 8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Base addresses of array A and B are in register  X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20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and X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21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.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Question - 5: </w:t>
      </w:r>
      <w:r w:rsidDel="00000000" w:rsidR="00000000" w:rsidRPr="00000000">
        <w:rPr>
          <w:b w:val="1"/>
          <w:sz w:val="32"/>
          <w:szCs w:val="32"/>
          <w:rtl w:val="0"/>
        </w:rPr>
        <w:t xml:space="preserve"> </w:t>
      </w:r>
      <w:r w:rsidDel="00000000" w:rsidR="00000000" w:rsidRPr="00000000">
        <w:rPr>
          <w:color w:val="ff0000"/>
          <w:sz w:val="32"/>
          <w:szCs w:val="32"/>
          <w:rtl w:val="0"/>
        </w:rPr>
        <w:t xml:space="preserve">(Skip)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Construct the equivalent RISC-V code of the following C code.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Main () {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int x = 0;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int y = 9;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int z = addition(x, y);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int addition (int a, int b) {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int c = a + b;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return c;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8"/>
          <w:szCs w:val="28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Variables x, y, z are stored in X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20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21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and X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22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registers. Argument x, y are passed using register X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13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X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14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8"/>
          <w:szCs w:val="28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Variable c from the addition function also uses register X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21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8"/>
          <w:szCs w:val="28"/>
          <w:vertAlign w:val="sub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Question - 6: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276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Write RISC-V assembly code that checks if the number stored in register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vertAlign w:val="subscript"/>
          <w:rtl w:val="0"/>
        </w:rPr>
        <w:t xml:space="preserve">25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is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even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or not. If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even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then store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in register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vertAlign w:val="subscript"/>
          <w:rtl w:val="0"/>
        </w:rPr>
        <w:t xml:space="preserve">26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otherwise store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</w:t>
      </w:r>
    </w:p>
    <w:p w:rsidR="00000000" w:rsidDel="00000000" w:rsidP="00000000" w:rsidRDefault="00000000" w:rsidRPr="00000000" w14:paraId="00000046">
      <w:pPr>
        <w:spacing w:line="276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Question - 7: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276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ADD X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25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, X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25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, X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. Can you make this instruction faster? If yes, Write the updated instruction?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</w:t>
        <w:tab/>
        <w:tab/>
        <w:tab/>
        <w:tab/>
        <w:tab/>
        <w:tab/>
        <w:tab/>
      </w:r>
    </w:p>
    <w:p w:rsidR="00000000" w:rsidDel="00000000" w:rsidP="00000000" w:rsidRDefault="00000000" w:rsidRPr="00000000" w14:paraId="00000049">
      <w:pPr>
        <w:spacing w:line="276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Question - 8: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</w:t>
      </w:r>
    </w:p>
    <w:tbl>
      <w:tblPr>
        <w:tblStyle w:val="Table1"/>
        <w:tblW w:w="10470.0" w:type="dxa"/>
        <w:jc w:val="left"/>
        <w:tblInd w:w="-4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10"/>
        <w:gridCol w:w="2790"/>
        <w:gridCol w:w="1065"/>
        <w:gridCol w:w="5505"/>
        <w:tblGridChange w:id="0">
          <w:tblGrid>
            <w:gridCol w:w="1110"/>
            <w:gridCol w:w="2790"/>
            <w:gridCol w:w="1065"/>
            <w:gridCol w:w="550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Memory Location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Line 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Machine Code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ADDI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X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subscript"/>
                <w:rtl w:val="0"/>
              </w:rPr>
              <w:t xml:space="preserve">5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, X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subscript"/>
                <w:rtl w:val="0"/>
              </w:rPr>
              <w:t xml:space="preserve">0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, 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ADDI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X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subscript"/>
                <w:rtl w:val="0"/>
              </w:rPr>
              <w:t xml:space="preserve">6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, X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subscript"/>
                <w:rtl w:val="0"/>
              </w:rPr>
              <w:t xml:space="preserve">0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, 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ADDI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X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subscript"/>
                <w:rtl w:val="0"/>
              </w:rPr>
              <w:t xml:space="preserve">25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, X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subscript"/>
                <w:rtl w:val="0"/>
              </w:rPr>
              <w:t xml:space="preserve">0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,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Loop: BLT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X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subscript"/>
                <w:rtl w:val="0"/>
              </w:rPr>
              <w:t xml:space="preserve">5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X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subscript"/>
                <w:rtl w:val="0"/>
              </w:rPr>
              <w:t xml:space="preserve">6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, loopBreak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______________________XXX______XXXXXXX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ADDI X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subscript"/>
                <w:rtl w:val="0"/>
              </w:rPr>
              <w:t xml:space="preserve">25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, X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subscript"/>
                <w:rtl w:val="0"/>
              </w:rPr>
              <w:t xml:space="preserve">25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, 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#7080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ADDI X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subscript"/>
                <w:rtl w:val="0"/>
              </w:rPr>
              <w:t xml:space="preserve">5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, X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subscript"/>
                <w:rtl w:val="0"/>
              </w:rPr>
              <w:t xml:space="preserve">5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, -1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BEQ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X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subscript"/>
                <w:rtl w:val="0"/>
              </w:rPr>
              <w:t xml:space="preserve">0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X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subscript"/>
                <w:rtl w:val="0"/>
              </w:rPr>
              <w:t xml:space="preserve">0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, Loop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______________________XXX______XXXXXXX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loopBreak: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F">
      <w:pPr>
        <w:spacing w:line="276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2"/>
        </w:numPr>
        <w:spacing w:line="276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is the value of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PC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while executing line2? Answer: ______________                                    </w:t>
      </w:r>
    </w:p>
    <w:p w:rsidR="00000000" w:rsidDel="00000000" w:rsidP="00000000" w:rsidRDefault="00000000" w:rsidRPr="00000000" w14:paraId="00000071">
      <w:pPr>
        <w:numPr>
          <w:ilvl w:val="0"/>
          <w:numId w:val="2"/>
        </w:numPr>
        <w:spacing w:line="276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Fill up the machine codes corresponding to line4 and line7 in the table above.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Question - 9: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496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10"/>
        <w:gridCol w:w="2790"/>
        <w:gridCol w:w="1065"/>
        <w:tblGridChange w:id="0">
          <w:tblGrid>
            <w:gridCol w:w="1110"/>
            <w:gridCol w:w="2790"/>
            <w:gridCol w:w="106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Memory Location</w:t>
            </w:r>
          </w:p>
        </w:tc>
        <w:tc>
          <w:tcPr/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Code</w:t>
            </w:r>
          </w:p>
        </w:tc>
        <w:tc>
          <w:tcPr/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Line Number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Loop:</w:t>
            </w:r>
          </w:p>
        </w:tc>
        <w:tc>
          <w:tcPr/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SLLI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X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subscript"/>
                <w:rtl w:val="0"/>
              </w:rPr>
              <w:t xml:space="preserve">10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, X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subscript"/>
                <w:rtl w:val="0"/>
              </w:rPr>
              <w:t xml:space="preserve">22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, 3 </w:t>
            </w:r>
          </w:p>
        </w:tc>
        <w:tc>
          <w:tcPr/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X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subscript"/>
                <w:rtl w:val="0"/>
              </w:rPr>
              <w:t xml:space="preserve">10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, X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subscript"/>
                <w:rtl w:val="0"/>
              </w:rPr>
              <w:t xml:space="preserve">10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, X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subscript"/>
                <w:rtl w:val="0"/>
              </w:rPr>
              <w:t xml:space="preserve">25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/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X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subscript"/>
                <w:rtl w:val="0"/>
              </w:rPr>
              <w:t xml:space="preserve">9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, 0(X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subscript"/>
                <w:rtl w:val="0"/>
              </w:rPr>
              <w:t xml:space="preserve">10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)</w:t>
            </w:r>
          </w:p>
        </w:tc>
        <w:tc>
          <w:tcPr/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X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subscript"/>
                <w:rtl w:val="0"/>
              </w:rPr>
              <w:t xml:space="preserve">9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X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subscript"/>
                <w:rtl w:val="0"/>
              </w:rPr>
              <w:t xml:space="preserve">24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, Exit</w:t>
            </w:r>
          </w:p>
        </w:tc>
        <w:tc>
          <w:tcPr/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#80016</w:t>
            </w:r>
          </w:p>
        </w:tc>
        <w:tc>
          <w:tcPr/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ADDI X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subscript"/>
                <w:rtl w:val="0"/>
              </w:rPr>
              <w:t xml:space="preserve">22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, X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subscript"/>
                <w:rtl w:val="0"/>
              </w:rPr>
              <w:t xml:space="preserve">22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, 1</w:t>
            </w:r>
          </w:p>
        </w:tc>
        <w:tc>
          <w:tcPr/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BEQ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X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subscript"/>
                <w:rtl w:val="0"/>
              </w:rPr>
              <w:t xml:space="preserve">0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X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subscript"/>
                <w:rtl w:val="0"/>
              </w:rPr>
              <w:t xml:space="preserve">0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, Loop </w:t>
            </w:r>
          </w:p>
        </w:tc>
        <w:tc>
          <w:tcPr/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Exit: </w:t>
            </w:r>
          </w:p>
        </w:tc>
        <w:tc>
          <w:tcPr/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F">
      <w:pPr>
        <w:spacing w:line="276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0"/>
          <w:numId w:val="1"/>
        </w:numPr>
        <w:spacing w:line="276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Fill up the memory locations.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0"/>
          <w:numId w:val="1"/>
        </w:numPr>
        <w:spacing w:line="276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Find the SB-type instructions from the above code and encode them accordingly.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line="276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Given, </w:t>
      </w:r>
    </w:p>
    <w:p w:rsidR="00000000" w:rsidDel="00000000" w:rsidP="00000000" w:rsidRDefault="00000000" w:rsidRPr="00000000" w14:paraId="00000093">
      <w:pPr>
        <w:spacing w:line="276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I. opcode = (103)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10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funct3 = (000)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opcode for BEQ</w:t>
      </w:r>
    </w:p>
    <w:p w:rsidR="00000000" w:rsidDel="00000000" w:rsidP="00000000" w:rsidRDefault="00000000" w:rsidRPr="00000000" w14:paraId="00000094">
      <w:pPr>
        <w:spacing w:line="276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II. opcode = (103)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10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funct3 = (001)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2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opcode for BNE</w:t>
      </w:r>
    </w:p>
    <w:p w:rsidR="00000000" w:rsidDel="00000000" w:rsidP="00000000" w:rsidRDefault="00000000" w:rsidRPr="00000000" w14:paraId="00000095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Question - 10: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9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Write necessary RISC-V instructions to store the value (1111 1111 0000 1111 11)2 in X20 register.</w:t>
      </w:r>
    </w:p>
    <w:p w:rsidR="00000000" w:rsidDel="00000000" w:rsidP="00000000" w:rsidRDefault="00000000" w:rsidRPr="00000000" w14:paraId="0000009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Question - 11: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9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Show how the value 0xabcdef12 would be arranged in memory in RISC-V machine.</w:t>
      </w:r>
    </w:p>
    <w:p w:rsidR="00000000" w:rsidDel="00000000" w:rsidP="00000000" w:rsidRDefault="00000000" w:rsidRPr="00000000" w14:paraId="0000009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Question - 12: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9C">
      <w:pPr>
        <w:spacing w:line="276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the RISC-V assembly instructions below, what is the corresponding C/high level statement? </w:t>
      </w:r>
    </w:p>
    <w:p w:rsidR="00000000" w:rsidDel="00000000" w:rsidP="00000000" w:rsidRDefault="00000000" w:rsidRPr="00000000" w14:paraId="0000009D">
      <w:pPr>
        <w:spacing w:line="276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line="276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6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20"/>
        <w:gridCol w:w="4320"/>
        <w:tblGridChange w:id="0">
          <w:tblGrid>
            <w:gridCol w:w="4320"/>
            <w:gridCol w:w="432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F">
            <w:pPr>
              <w:spacing w:line="276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0">
            <w:pPr>
              <w:spacing w:line="276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slli x30, x5, 3  </w:t>
            </w:r>
          </w:p>
          <w:p w:rsidR="00000000" w:rsidDel="00000000" w:rsidP="00000000" w:rsidRDefault="00000000" w:rsidRPr="00000000" w14:paraId="000000A1">
            <w:pPr>
              <w:spacing w:line="276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add x30, x10, x30 </w:t>
            </w:r>
          </w:p>
          <w:p w:rsidR="00000000" w:rsidDel="00000000" w:rsidP="00000000" w:rsidRDefault="00000000" w:rsidRPr="00000000" w14:paraId="000000A2">
            <w:pPr>
              <w:spacing w:line="276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slli x31, x6, 3 </w:t>
            </w:r>
          </w:p>
          <w:p w:rsidR="00000000" w:rsidDel="00000000" w:rsidP="00000000" w:rsidRDefault="00000000" w:rsidRPr="00000000" w14:paraId="000000A3">
            <w:pPr>
              <w:spacing w:line="276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add x31, x11, x31 </w:t>
            </w:r>
          </w:p>
          <w:p w:rsidR="00000000" w:rsidDel="00000000" w:rsidP="00000000" w:rsidRDefault="00000000" w:rsidRPr="00000000" w14:paraId="000000A4">
            <w:pPr>
              <w:spacing w:line="276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ld x5, 0(x30)  </w:t>
            </w:r>
          </w:p>
          <w:p w:rsidR="00000000" w:rsidDel="00000000" w:rsidP="00000000" w:rsidRDefault="00000000" w:rsidRPr="00000000" w14:paraId="000000A5">
            <w:pPr>
              <w:spacing w:line="276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addi x12, x30, 8</w:t>
            </w:r>
          </w:p>
          <w:p w:rsidR="00000000" w:rsidDel="00000000" w:rsidP="00000000" w:rsidRDefault="00000000" w:rsidRPr="00000000" w14:paraId="000000A6">
            <w:pPr>
              <w:spacing w:line="276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ld x30, 0(x12)</w:t>
            </w:r>
          </w:p>
          <w:p w:rsidR="00000000" w:rsidDel="00000000" w:rsidP="00000000" w:rsidRDefault="00000000" w:rsidRPr="00000000" w14:paraId="000000A7">
            <w:pPr>
              <w:spacing w:line="276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add x30, x30, x5</w:t>
            </w:r>
          </w:p>
          <w:p w:rsidR="00000000" w:rsidDel="00000000" w:rsidP="00000000" w:rsidRDefault="00000000" w:rsidRPr="00000000" w14:paraId="000000A8">
            <w:pPr>
              <w:spacing w:line="276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sd x30, 0(x31)</w:t>
            </w:r>
          </w:p>
        </w:tc>
        <w:tc>
          <w:tcPr/>
          <w:p w:rsidR="00000000" w:rsidDel="00000000" w:rsidP="00000000" w:rsidRDefault="00000000" w:rsidRPr="00000000" w14:paraId="000000A9">
            <w:pPr>
              <w:spacing w:line="276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A">
            <w:pPr>
              <w:spacing w:line="276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Assume that the</w:t>
            </w:r>
          </w:p>
          <w:p w:rsidR="00000000" w:rsidDel="00000000" w:rsidP="00000000" w:rsidRDefault="00000000" w:rsidRPr="00000000" w14:paraId="000000AB">
            <w:pPr>
              <w:spacing w:line="276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variables f, g, h, i, and j are assigned to registers x5, x6, x7,</w:t>
            </w:r>
          </w:p>
          <w:p w:rsidR="00000000" w:rsidDel="00000000" w:rsidP="00000000" w:rsidRDefault="00000000" w:rsidRPr="00000000" w14:paraId="000000AC">
            <w:pPr>
              <w:spacing w:line="276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x28, and x29, respectively. Assume that the base address of the</w:t>
            </w:r>
          </w:p>
          <w:p w:rsidR="00000000" w:rsidDel="00000000" w:rsidP="00000000" w:rsidRDefault="00000000" w:rsidRPr="00000000" w14:paraId="000000AD">
            <w:pPr>
              <w:spacing w:line="276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E">
            <w:pPr>
              <w:spacing w:line="276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Arrays A and B are in registers x10 and x11, respectively.</w:t>
            </w:r>
          </w:p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0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LOMfAErsJH9WzZ5GP9nkC2M9OiQ==">CgMxLjAyCGguZ2pkZ3hzMgloLjMwajB6bGw4AHIhMTUxOUlKZlVTR1pRSHUxUURIYVhhaHkwYTliYTFxOVE0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