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312315A" w14:textId="77777777" w:rsidR="00731124" w:rsidRPr="00731124" w:rsidRDefault="00731124" w:rsidP="00731124">
      <w:pPr>
        <w:shd w:val="clear" w:color="auto" w:fill="FFFFFF"/>
        <w:spacing w:after="0" w:line="240" w:lineRule="auto"/>
        <w:outlineLvl w:val="0"/>
        <w:rPr>
          <w:rFonts w:ascii="inherit" w:eastAsia="Times New Roman" w:hAnsi="inherit" w:cs="Helvetica"/>
          <w:b/>
          <w:bCs/>
          <w:color w:val="000000"/>
          <w:kern w:val="36"/>
          <w:sz w:val="39"/>
          <w:szCs w:val="39"/>
        </w:rPr>
      </w:pPr>
      <w:r w:rsidRPr="00731124">
        <w:rPr>
          <w:rFonts w:ascii="inherit" w:eastAsia="Times New Roman" w:hAnsi="inherit" w:cs="Helvetica"/>
          <w:b/>
          <w:bCs/>
          <w:color w:val="000000"/>
          <w:kern w:val="36"/>
          <w:sz w:val="39"/>
          <w:szCs w:val="39"/>
        </w:rPr>
        <w:t>Data Science Capstone Introduction</w:t>
      </w:r>
    </w:p>
    <w:p w14:paraId="7B018372" w14:textId="4C214F45" w:rsidR="00894253" w:rsidRDefault="00894253" w:rsidP="00731124">
      <w:pPr>
        <w:shd w:val="clear" w:color="auto" w:fill="FFFFFF"/>
        <w:spacing w:before="240" w:after="0" w:line="240" w:lineRule="auto"/>
        <w:jc w:val="both"/>
        <w:rPr>
          <w:rFonts w:ascii="Helvetica" w:eastAsia="Times New Roman" w:hAnsi="Helvetica" w:cs="Helvetica"/>
          <w:color w:val="000000"/>
          <w:sz w:val="21"/>
          <w:szCs w:val="21"/>
        </w:rPr>
      </w:pPr>
      <w:r>
        <w:rPr>
          <w:rFonts w:ascii="Helvetica" w:eastAsia="Times New Roman" w:hAnsi="Helvetica" w:cs="Helvetica"/>
          <w:color w:val="000000"/>
          <w:sz w:val="21"/>
          <w:szCs w:val="21"/>
        </w:rPr>
        <w:t>(Please note that much of this text is taken from my notebook.   A large part of the point of a notebook, of course, is to mix text and code together, so I originally wrote my report in the notebook.)</w:t>
      </w:r>
    </w:p>
    <w:p w14:paraId="0BFC04D1" w14:textId="3DD4EE0F" w:rsidR="00731124" w:rsidRDefault="00731124" w:rsidP="00731124">
      <w:pPr>
        <w:shd w:val="clear" w:color="auto" w:fill="FFFFFF"/>
        <w:spacing w:before="240" w:after="0" w:line="240" w:lineRule="auto"/>
        <w:jc w:val="both"/>
        <w:rPr>
          <w:rFonts w:ascii="Helvetica" w:eastAsia="Times New Roman" w:hAnsi="Helvetica" w:cs="Helvetica"/>
          <w:color w:val="000000"/>
          <w:sz w:val="21"/>
          <w:szCs w:val="21"/>
        </w:rPr>
      </w:pPr>
      <w:r w:rsidRPr="00731124">
        <w:rPr>
          <w:rFonts w:ascii="Helvetica" w:eastAsia="Times New Roman" w:hAnsi="Helvetica" w:cs="Helvetica"/>
          <w:color w:val="000000"/>
          <w:sz w:val="21"/>
          <w:szCs w:val="21"/>
        </w:rPr>
        <w:t xml:space="preserve">My project is going to try to answer the question of where someone should open a comic book store in my area. My audience is largely myself, since I am considering if I should try to start a business or not, but would apply to anyone potentially interested in opening a comic store. I spent most of my life living in the Midwest (United States) and most of the comic stores I knew there were largely dependent on foot traffic: people literally walking past the store and deciding to drop in and see what was there. A few years ago, though, I moved to southern New Jersey where there aren't many places with foot traffic. Most stores are in little shopping centers that are unconnected from each other, and you have to drive most places anyway as the area is not very walkable or public </w:t>
      </w:r>
      <w:r w:rsidR="00894253" w:rsidRPr="00731124">
        <w:rPr>
          <w:rFonts w:ascii="Helvetica" w:eastAsia="Times New Roman" w:hAnsi="Helvetica" w:cs="Helvetica"/>
          <w:color w:val="000000"/>
          <w:sz w:val="21"/>
          <w:szCs w:val="21"/>
        </w:rPr>
        <w:t>transit friendly</w:t>
      </w:r>
      <w:r w:rsidRPr="00731124">
        <w:rPr>
          <w:rFonts w:ascii="Helvetica" w:eastAsia="Times New Roman" w:hAnsi="Helvetica" w:cs="Helvetica"/>
          <w:color w:val="000000"/>
          <w:sz w:val="21"/>
          <w:szCs w:val="21"/>
        </w:rPr>
        <w:t xml:space="preserve">. </w:t>
      </w:r>
      <w:r w:rsidR="00894253" w:rsidRPr="00731124">
        <w:rPr>
          <w:rFonts w:ascii="Helvetica" w:eastAsia="Times New Roman" w:hAnsi="Helvetica" w:cs="Helvetica"/>
          <w:color w:val="000000"/>
          <w:sz w:val="21"/>
          <w:szCs w:val="21"/>
        </w:rPr>
        <w:t>So,</w:t>
      </w:r>
      <w:r w:rsidRPr="00731124">
        <w:rPr>
          <w:rFonts w:ascii="Helvetica" w:eastAsia="Times New Roman" w:hAnsi="Helvetica" w:cs="Helvetica"/>
          <w:color w:val="000000"/>
          <w:sz w:val="21"/>
          <w:szCs w:val="21"/>
        </w:rPr>
        <w:t xml:space="preserve"> there are really two questions to answer: is this a good place to open a comic store at all? And if so, where would you want to place it?</w:t>
      </w:r>
    </w:p>
    <w:p w14:paraId="2CBD81A7" w14:textId="77777777" w:rsidR="00C71FC1" w:rsidRPr="00731124" w:rsidRDefault="00C71FC1" w:rsidP="00731124">
      <w:pPr>
        <w:shd w:val="clear" w:color="auto" w:fill="FFFFFF"/>
        <w:spacing w:before="240" w:after="0" w:line="240" w:lineRule="auto"/>
        <w:jc w:val="both"/>
        <w:rPr>
          <w:rFonts w:ascii="Helvetica" w:eastAsia="Times New Roman" w:hAnsi="Helvetica" w:cs="Helvetica"/>
          <w:color w:val="000000"/>
          <w:sz w:val="21"/>
          <w:szCs w:val="21"/>
        </w:rPr>
      </w:pPr>
    </w:p>
    <w:p w14:paraId="5E518577" w14:textId="77777777" w:rsidR="00731124" w:rsidRPr="00731124" w:rsidRDefault="00731124" w:rsidP="00731124">
      <w:pPr>
        <w:shd w:val="clear" w:color="auto" w:fill="FFFFFF"/>
        <w:spacing w:after="0" w:line="240" w:lineRule="auto"/>
        <w:outlineLvl w:val="0"/>
        <w:rPr>
          <w:rFonts w:ascii="inherit" w:eastAsia="Times New Roman" w:hAnsi="inherit" w:cs="Helvetica"/>
          <w:b/>
          <w:bCs/>
          <w:color w:val="000000"/>
          <w:kern w:val="36"/>
          <w:sz w:val="39"/>
          <w:szCs w:val="39"/>
        </w:rPr>
      </w:pPr>
      <w:r w:rsidRPr="00731124">
        <w:rPr>
          <w:rFonts w:ascii="inherit" w:eastAsia="Times New Roman" w:hAnsi="inherit" w:cs="Helvetica"/>
          <w:b/>
          <w:bCs/>
          <w:color w:val="000000"/>
          <w:kern w:val="36"/>
          <w:sz w:val="39"/>
          <w:szCs w:val="39"/>
        </w:rPr>
        <w:t>Capstone Data Section</w:t>
      </w:r>
    </w:p>
    <w:p w14:paraId="787A0144" w14:textId="77777777" w:rsidR="00731124" w:rsidRPr="00731124" w:rsidRDefault="00731124" w:rsidP="00731124">
      <w:pPr>
        <w:shd w:val="clear" w:color="auto" w:fill="FFFFFF"/>
        <w:spacing w:before="240" w:after="0" w:line="240" w:lineRule="auto"/>
        <w:jc w:val="both"/>
        <w:rPr>
          <w:rFonts w:ascii="Helvetica" w:eastAsia="Times New Roman" w:hAnsi="Helvetica" w:cs="Helvetica"/>
          <w:color w:val="000000"/>
          <w:sz w:val="21"/>
          <w:szCs w:val="21"/>
        </w:rPr>
      </w:pPr>
      <w:r w:rsidRPr="00731124">
        <w:rPr>
          <w:rFonts w:ascii="Helvetica" w:eastAsia="Times New Roman" w:hAnsi="Helvetica" w:cs="Helvetica"/>
          <w:color w:val="000000"/>
          <w:sz w:val="21"/>
          <w:szCs w:val="21"/>
        </w:rPr>
        <w:t>To decide if and where to place a comic book store, I decided there would be three steps to the analysis:</w:t>
      </w:r>
    </w:p>
    <w:p w14:paraId="7B8F8223" w14:textId="2E532737" w:rsidR="00731124" w:rsidRPr="00731124" w:rsidRDefault="00731124" w:rsidP="00731124">
      <w:pPr>
        <w:numPr>
          <w:ilvl w:val="0"/>
          <w:numId w:val="1"/>
        </w:numPr>
        <w:shd w:val="clear" w:color="auto" w:fill="FFFFFF"/>
        <w:spacing w:after="0" w:line="300" w:lineRule="atLeast"/>
        <w:ind w:left="480" w:right="480"/>
        <w:rPr>
          <w:rFonts w:ascii="Helvetica" w:eastAsia="Times New Roman" w:hAnsi="Helvetica" w:cs="Helvetica"/>
          <w:color w:val="000000"/>
          <w:sz w:val="21"/>
          <w:szCs w:val="21"/>
        </w:rPr>
      </w:pPr>
      <w:r w:rsidRPr="00731124">
        <w:rPr>
          <w:rFonts w:ascii="Helvetica" w:eastAsia="Times New Roman" w:hAnsi="Helvetica" w:cs="Helvetica"/>
          <w:color w:val="000000"/>
          <w:sz w:val="21"/>
          <w:szCs w:val="21"/>
        </w:rPr>
        <w:t xml:space="preserve">Find other cities </w:t>
      </w:r>
      <w:r w:rsidR="006F3903" w:rsidRPr="00731124">
        <w:rPr>
          <w:rFonts w:ascii="Helvetica" w:eastAsia="Times New Roman" w:hAnsi="Helvetica" w:cs="Helvetica"/>
          <w:color w:val="000000"/>
          <w:sz w:val="21"/>
          <w:szCs w:val="21"/>
        </w:rPr>
        <w:t>like</w:t>
      </w:r>
      <w:r w:rsidRPr="00731124">
        <w:rPr>
          <w:rFonts w:ascii="Helvetica" w:eastAsia="Times New Roman" w:hAnsi="Helvetica" w:cs="Helvetica"/>
          <w:color w:val="000000"/>
          <w:sz w:val="21"/>
          <w:szCs w:val="21"/>
        </w:rPr>
        <w:t xml:space="preserve"> mine</w:t>
      </w:r>
    </w:p>
    <w:p w14:paraId="4B808368" w14:textId="77777777" w:rsidR="00731124" w:rsidRPr="00731124" w:rsidRDefault="00731124" w:rsidP="00731124">
      <w:pPr>
        <w:numPr>
          <w:ilvl w:val="0"/>
          <w:numId w:val="1"/>
        </w:numPr>
        <w:shd w:val="clear" w:color="auto" w:fill="FFFFFF"/>
        <w:spacing w:after="0" w:line="300" w:lineRule="atLeast"/>
        <w:ind w:left="480" w:right="480"/>
        <w:rPr>
          <w:rFonts w:ascii="Helvetica" w:eastAsia="Times New Roman" w:hAnsi="Helvetica" w:cs="Helvetica"/>
          <w:color w:val="000000"/>
          <w:sz w:val="21"/>
          <w:szCs w:val="21"/>
        </w:rPr>
      </w:pPr>
      <w:r w:rsidRPr="00731124">
        <w:rPr>
          <w:rFonts w:ascii="Helvetica" w:eastAsia="Times New Roman" w:hAnsi="Helvetica" w:cs="Helvetica"/>
          <w:color w:val="000000"/>
          <w:sz w:val="21"/>
          <w:szCs w:val="21"/>
        </w:rPr>
        <w:t>Analyze how many comic stores they have and what those neighborhoods are like</w:t>
      </w:r>
    </w:p>
    <w:p w14:paraId="1C3E0F04" w14:textId="471432C9" w:rsidR="00731124" w:rsidRDefault="00731124" w:rsidP="00731124">
      <w:pPr>
        <w:numPr>
          <w:ilvl w:val="0"/>
          <w:numId w:val="1"/>
        </w:numPr>
        <w:shd w:val="clear" w:color="auto" w:fill="FFFFFF"/>
        <w:spacing w:after="0" w:line="300" w:lineRule="atLeast"/>
        <w:ind w:left="480" w:right="480"/>
        <w:rPr>
          <w:rFonts w:ascii="Helvetica" w:eastAsia="Times New Roman" w:hAnsi="Helvetica" w:cs="Helvetica"/>
          <w:color w:val="000000"/>
          <w:sz w:val="21"/>
          <w:szCs w:val="21"/>
        </w:rPr>
      </w:pPr>
      <w:r w:rsidRPr="00731124">
        <w:rPr>
          <w:rFonts w:ascii="Helvetica" w:eastAsia="Times New Roman" w:hAnsi="Helvetica" w:cs="Helvetica"/>
          <w:color w:val="000000"/>
          <w:sz w:val="21"/>
          <w:szCs w:val="21"/>
        </w:rPr>
        <w:t>Look at my area to see if and which areas are like those in the other cities</w:t>
      </w:r>
    </w:p>
    <w:p w14:paraId="6CED1FA2" w14:textId="77777777" w:rsidR="006F3903" w:rsidRPr="00731124" w:rsidRDefault="006F3903" w:rsidP="006F3903">
      <w:pPr>
        <w:shd w:val="clear" w:color="auto" w:fill="FFFFFF"/>
        <w:spacing w:after="0" w:line="300" w:lineRule="atLeast"/>
        <w:ind w:left="480" w:right="480"/>
        <w:rPr>
          <w:rFonts w:ascii="Helvetica" w:eastAsia="Times New Roman" w:hAnsi="Helvetica" w:cs="Helvetica"/>
          <w:color w:val="000000"/>
          <w:sz w:val="21"/>
          <w:szCs w:val="21"/>
        </w:rPr>
      </w:pPr>
    </w:p>
    <w:p w14:paraId="13D2C4F4" w14:textId="77777777" w:rsidR="00731124" w:rsidRPr="00731124" w:rsidRDefault="00731124" w:rsidP="00731124">
      <w:pPr>
        <w:shd w:val="clear" w:color="auto" w:fill="FFFFFF"/>
        <w:spacing w:after="0" w:line="240" w:lineRule="auto"/>
        <w:outlineLvl w:val="2"/>
        <w:rPr>
          <w:rFonts w:ascii="inherit" w:eastAsia="Times New Roman" w:hAnsi="inherit" w:cs="Helvetica"/>
          <w:b/>
          <w:bCs/>
          <w:color w:val="000000"/>
          <w:sz w:val="27"/>
          <w:szCs w:val="27"/>
        </w:rPr>
      </w:pPr>
      <w:r w:rsidRPr="00731124">
        <w:rPr>
          <w:rFonts w:ascii="inherit" w:eastAsia="Times New Roman" w:hAnsi="inherit" w:cs="Helvetica"/>
          <w:b/>
          <w:bCs/>
          <w:color w:val="000000"/>
          <w:sz w:val="27"/>
          <w:szCs w:val="27"/>
        </w:rPr>
        <w:t>Find Similar Cities</w:t>
      </w:r>
    </w:p>
    <w:p w14:paraId="3A7B7491" w14:textId="31B68555" w:rsidR="00DC63F6" w:rsidRDefault="00731124" w:rsidP="006F3903">
      <w:pPr>
        <w:shd w:val="clear" w:color="auto" w:fill="FFFFFF"/>
        <w:spacing w:before="240" w:after="0" w:line="240" w:lineRule="auto"/>
        <w:jc w:val="both"/>
        <w:rPr>
          <w:rFonts w:ascii="Helvetica" w:eastAsia="Times New Roman" w:hAnsi="Helvetica" w:cs="Helvetica"/>
          <w:color w:val="000000"/>
          <w:sz w:val="21"/>
          <w:szCs w:val="21"/>
        </w:rPr>
      </w:pPr>
      <w:r w:rsidRPr="00731124">
        <w:rPr>
          <w:rFonts w:ascii="Helvetica" w:eastAsia="Times New Roman" w:hAnsi="Helvetica" w:cs="Helvetica"/>
          <w:color w:val="000000"/>
          <w:sz w:val="21"/>
          <w:szCs w:val="21"/>
        </w:rPr>
        <w:t xml:space="preserve">There are many ways to determine how cities might be </w:t>
      </w:r>
      <w:r w:rsidR="006F3903" w:rsidRPr="00731124">
        <w:rPr>
          <w:rFonts w:ascii="Helvetica" w:eastAsia="Times New Roman" w:hAnsi="Helvetica" w:cs="Helvetica"/>
          <w:color w:val="000000"/>
          <w:sz w:val="21"/>
          <w:szCs w:val="21"/>
        </w:rPr>
        <w:t>like</w:t>
      </w:r>
      <w:r w:rsidRPr="00731124">
        <w:rPr>
          <w:rFonts w:ascii="Helvetica" w:eastAsia="Times New Roman" w:hAnsi="Helvetica" w:cs="Helvetica"/>
          <w:color w:val="000000"/>
          <w:sz w:val="21"/>
          <w:szCs w:val="21"/>
        </w:rPr>
        <w:t xml:space="preserve"> each other. There's population, area, demographics, income levels, and much more. I decided to rely on other people already having done the work. I found two references:</w:t>
      </w:r>
    </w:p>
    <w:p w14:paraId="4225DDE7" w14:textId="77777777" w:rsidR="006F3903" w:rsidRPr="006F3903" w:rsidRDefault="006F3903" w:rsidP="006F3903">
      <w:pPr>
        <w:shd w:val="clear" w:color="auto" w:fill="FFFFFF"/>
        <w:spacing w:before="240" w:after="0" w:line="240" w:lineRule="auto"/>
        <w:jc w:val="both"/>
        <w:rPr>
          <w:rFonts w:ascii="Helvetica" w:eastAsia="Times New Roman" w:hAnsi="Helvetica" w:cs="Helvetica"/>
          <w:color w:val="000000"/>
          <w:sz w:val="21"/>
          <w:szCs w:val="21"/>
        </w:rPr>
      </w:pPr>
    </w:p>
    <w:p w14:paraId="68C63F73" w14:textId="10334E95" w:rsidR="00731124" w:rsidRDefault="00731124" w:rsidP="00731124">
      <w:pPr>
        <w:shd w:val="clear" w:color="auto" w:fill="FFFFFF"/>
        <w:spacing w:after="0" w:line="240" w:lineRule="auto"/>
        <w:jc w:val="both"/>
        <w:rPr>
          <w:rFonts w:ascii="Helvetica" w:eastAsia="Times New Roman" w:hAnsi="Helvetica" w:cs="Helvetica"/>
          <w:color w:val="000000"/>
          <w:sz w:val="21"/>
          <w:szCs w:val="21"/>
        </w:rPr>
      </w:pPr>
      <w:hyperlink r:id="rId5" w:history="1">
        <w:r w:rsidRPr="00731124">
          <w:rPr>
            <w:rFonts w:ascii="Helvetica" w:eastAsia="Times New Roman" w:hAnsi="Helvetica" w:cs="Helvetica"/>
            <w:color w:val="0088CC"/>
            <w:sz w:val="21"/>
            <w:szCs w:val="21"/>
            <w:u w:val="single"/>
          </w:rPr>
          <w:t>This</w:t>
        </w:r>
      </w:hyperlink>
      <w:r w:rsidRPr="00731124">
        <w:rPr>
          <w:rFonts w:ascii="Helvetica" w:eastAsia="Times New Roman" w:hAnsi="Helvetica" w:cs="Helvetica"/>
          <w:color w:val="000000"/>
          <w:sz w:val="21"/>
          <w:szCs w:val="21"/>
        </w:rPr>
        <w:t> New York Times article written by someone who works at Indeed. You can look up a city (</w:t>
      </w:r>
      <w:r w:rsidR="006F3903" w:rsidRPr="00731124">
        <w:rPr>
          <w:rFonts w:ascii="Helvetica" w:eastAsia="Times New Roman" w:hAnsi="Helvetica" w:cs="Helvetica"/>
          <w:color w:val="000000"/>
          <w:sz w:val="21"/>
          <w:szCs w:val="21"/>
        </w:rPr>
        <w:t>if</w:t>
      </w:r>
      <w:r w:rsidRPr="00731124">
        <w:rPr>
          <w:rFonts w:ascii="Helvetica" w:eastAsia="Times New Roman" w:hAnsi="Helvetica" w:cs="Helvetica"/>
          <w:color w:val="000000"/>
          <w:sz w:val="21"/>
          <w:szCs w:val="21"/>
        </w:rPr>
        <w:t xml:space="preserve"> it's sufficiently large to be in their list) and it will tell you what other cities are similar to it in terms of job listings. I thought this would be helpful because job listings could be related to income and certain kinds of people who like to buy comics.</w:t>
      </w:r>
    </w:p>
    <w:p w14:paraId="4DEA24AA" w14:textId="77777777" w:rsidR="006F3903" w:rsidRPr="00731124" w:rsidRDefault="006F3903" w:rsidP="00731124">
      <w:pPr>
        <w:shd w:val="clear" w:color="auto" w:fill="FFFFFF"/>
        <w:spacing w:after="0" w:line="240" w:lineRule="auto"/>
        <w:jc w:val="both"/>
        <w:rPr>
          <w:rFonts w:ascii="Helvetica" w:eastAsia="Times New Roman" w:hAnsi="Helvetica" w:cs="Helvetica"/>
          <w:color w:val="000000"/>
          <w:sz w:val="21"/>
          <w:szCs w:val="21"/>
        </w:rPr>
      </w:pPr>
    </w:p>
    <w:p w14:paraId="187D1CCF" w14:textId="77777777" w:rsidR="00731124" w:rsidRPr="00731124" w:rsidRDefault="00731124" w:rsidP="00731124">
      <w:pPr>
        <w:shd w:val="clear" w:color="auto" w:fill="FFFFFF"/>
        <w:spacing w:after="0" w:line="240" w:lineRule="auto"/>
        <w:jc w:val="both"/>
        <w:rPr>
          <w:rFonts w:ascii="Helvetica" w:eastAsia="Times New Roman" w:hAnsi="Helvetica" w:cs="Helvetica"/>
          <w:color w:val="000000"/>
          <w:sz w:val="21"/>
          <w:szCs w:val="21"/>
        </w:rPr>
      </w:pPr>
      <w:hyperlink r:id="rId6" w:history="1">
        <w:r w:rsidRPr="00731124">
          <w:rPr>
            <w:rFonts w:ascii="Helvetica" w:eastAsia="Times New Roman" w:hAnsi="Helvetica" w:cs="Helvetica"/>
            <w:color w:val="0088CC"/>
            <w:sz w:val="21"/>
            <w:szCs w:val="21"/>
            <w:u w:val="single"/>
          </w:rPr>
          <w:t>This</w:t>
        </w:r>
      </w:hyperlink>
      <w:r w:rsidRPr="00731124">
        <w:rPr>
          <w:rFonts w:ascii="Helvetica" w:eastAsia="Times New Roman" w:hAnsi="Helvetica" w:cs="Helvetica"/>
          <w:color w:val="000000"/>
          <w:sz w:val="21"/>
          <w:szCs w:val="21"/>
        </w:rPr>
        <w:t> tool put together by the Federal Reserve Bank of Chicago, which lets you enter a city and it tells you what other cities are similar to it on a few different dimensions: equity (demographics and income inequality measures), resilience (unemployment, income levels, and labor force participation measures), outlook (population and demographics measures), and housing (home value and rent measures). I thought this would be helpful as more direct measures of what the different cities are like but put together by a different group, and thus resulting in different similar cities.</w:t>
      </w:r>
    </w:p>
    <w:p w14:paraId="12C6F89C" w14:textId="7562DB63" w:rsidR="00731124" w:rsidRPr="00731124" w:rsidRDefault="00731124" w:rsidP="00731124">
      <w:pPr>
        <w:shd w:val="clear" w:color="auto" w:fill="FFFFFF"/>
        <w:spacing w:before="240" w:after="0" w:line="240" w:lineRule="auto"/>
        <w:jc w:val="both"/>
        <w:rPr>
          <w:rFonts w:ascii="Helvetica" w:eastAsia="Times New Roman" w:hAnsi="Helvetica" w:cs="Helvetica"/>
          <w:color w:val="000000"/>
          <w:sz w:val="21"/>
          <w:szCs w:val="21"/>
        </w:rPr>
      </w:pPr>
      <w:r w:rsidRPr="00731124">
        <w:rPr>
          <w:rFonts w:ascii="Helvetica" w:eastAsia="Times New Roman" w:hAnsi="Helvetica" w:cs="Helvetica"/>
          <w:color w:val="000000"/>
          <w:sz w:val="21"/>
          <w:szCs w:val="21"/>
        </w:rPr>
        <w:t xml:space="preserve">One limitation of these tool is that my exact city, Egg Harbor Township NJ, is not big enough to be in their databases. </w:t>
      </w:r>
      <w:r w:rsidR="006F3903" w:rsidRPr="00731124">
        <w:rPr>
          <w:rFonts w:ascii="Helvetica" w:eastAsia="Times New Roman" w:hAnsi="Helvetica" w:cs="Helvetica"/>
          <w:color w:val="000000"/>
          <w:sz w:val="21"/>
          <w:szCs w:val="21"/>
        </w:rPr>
        <w:t>So,</w:t>
      </w:r>
      <w:r w:rsidRPr="00731124">
        <w:rPr>
          <w:rFonts w:ascii="Helvetica" w:eastAsia="Times New Roman" w:hAnsi="Helvetica" w:cs="Helvetica"/>
          <w:color w:val="000000"/>
          <w:sz w:val="21"/>
          <w:szCs w:val="21"/>
        </w:rPr>
        <w:t xml:space="preserve"> I will use Atlantic City</w:t>
      </w:r>
      <w:r w:rsidR="006F3903">
        <w:rPr>
          <w:rFonts w:ascii="Helvetica" w:eastAsia="Times New Roman" w:hAnsi="Helvetica" w:cs="Helvetica"/>
          <w:color w:val="000000"/>
          <w:sz w:val="21"/>
          <w:szCs w:val="21"/>
        </w:rPr>
        <w:t>,</w:t>
      </w:r>
      <w:r w:rsidRPr="00731124">
        <w:rPr>
          <w:rFonts w:ascii="Helvetica" w:eastAsia="Times New Roman" w:hAnsi="Helvetica" w:cs="Helvetica"/>
          <w:color w:val="000000"/>
          <w:sz w:val="21"/>
          <w:szCs w:val="21"/>
        </w:rPr>
        <w:t xml:space="preserve"> NJ as the 'base' city to compare to. Another option would be Philadelphia, which is the nearest large city, but I am not interested in looking at Philadelphia. I want to look at options in southern New Jersey specifically.</w:t>
      </w:r>
    </w:p>
    <w:p w14:paraId="763C301E" w14:textId="77777777" w:rsidR="00731124" w:rsidRPr="00731124" w:rsidRDefault="00731124" w:rsidP="00731124">
      <w:pPr>
        <w:shd w:val="clear" w:color="auto" w:fill="FFFFFF"/>
        <w:spacing w:before="240" w:after="0" w:line="240" w:lineRule="auto"/>
        <w:jc w:val="both"/>
        <w:rPr>
          <w:rFonts w:ascii="Helvetica" w:eastAsia="Times New Roman" w:hAnsi="Helvetica" w:cs="Helvetica"/>
          <w:color w:val="000000"/>
          <w:sz w:val="21"/>
          <w:szCs w:val="21"/>
        </w:rPr>
      </w:pPr>
      <w:r w:rsidRPr="00731124">
        <w:rPr>
          <w:rFonts w:ascii="Helvetica" w:eastAsia="Times New Roman" w:hAnsi="Helvetica" w:cs="Helvetica"/>
          <w:color w:val="000000"/>
          <w:sz w:val="21"/>
          <w:szCs w:val="21"/>
        </w:rPr>
        <w:lastRenderedPageBreak/>
        <w:t>Using Atlantic City as the base city, I could use over 20 comparison cities based on these two references. That seems like too many, especially since some of the comparisons won't really be very similar to Atlantic City, so I am going to choose the following:</w:t>
      </w:r>
    </w:p>
    <w:p w14:paraId="7E0ED89E" w14:textId="77777777" w:rsidR="00731124" w:rsidRPr="00731124" w:rsidRDefault="00731124" w:rsidP="00731124">
      <w:pPr>
        <w:numPr>
          <w:ilvl w:val="0"/>
          <w:numId w:val="2"/>
        </w:numPr>
        <w:shd w:val="clear" w:color="auto" w:fill="FFFFFF"/>
        <w:spacing w:after="0" w:line="300" w:lineRule="atLeast"/>
        <w:ind w:left="480" w:right="480"/>
        <w:rPr>
          <w:rFonts w:ascii="Helvetica" w:eastAsia="Times New Roman" w:hAnsi="Helvetica" w:cs="Helvetica"/>
          <w:color w:val="000000"/>
          <w:sz w:val="21"/>
          <w:szCs w:val="21"/>
        </w:rPr>
      </w:pPr>
      <w:r w:rsidRPr="00731124">
        <w:rPr>
          <w:rFonts w:ascii="Helvetica" w:eastAsia="Times New Roman" w:hAnsi="Helvetica" w:cs="Helvetica"/>
          <w:color w:val="000000"/>
          <w:sz w:val="21"/>
          <w:szCs w:val="21"/>
        </w:rPr>
        <w:t>Las Vegas, NV from the Times link: Atlantic City is a gambling-based tourist town, so Vegas makes a lot of sense. Vegas is a much bigger city and better tourist draw, though.</w:t>
      </w:r>
    </w:p>
    <w:p w14:paraId="1A9930FE" w14:textId="77777777" w:rsidR="00731124" w:rsidRPr="00731124" w:rsidRDefault="00731124" w:rsidP="00731124">
      <w:pPr>
        <w:numPr>
          <w:ilvl w:val="0"/>
          <w:numId w:val="2"/>
        </w:numPr>
        <w:shd w:val="clear" w:color="auto" w:fill="FFFFFF"/>
        <w:spacing w:after="0" w:line="300" w:lineRule="atLeast"/>
        <w:ind w:left="480" w:right="480"/>
        <w:rPr>
          <w:rFonts w:ascii="Helvetica" w:eastAsia="Times New Roman" w:hAnsi="Helvetica" w:cs="Helvetica"/>
          <w:color w:val="000000"/>
          <w:sz w:val="21"/>
          <w:szCs w:val="21"/>
        </w:rPr>
      </w:pPr>
      <w:r w:rsidRPr="00731124">
        <w:rPr>
          <w:rFonts w:ascii="Helvetica" w:eastAsia="Times New Roman" w:hAnsi="Helvetica" w:cs="Helvetica"/>
          <w:color w:val="000000"/>
          <w:sz w:val="21"/>
          <w:szCs w:val="21"/>
        </w:rPr>
        <w:t>North Port, FL from the Times link: seven of the top ten matches are in Florida. North Port is 4th of the 7, but the similarity scores are very similar and North Port has the smallest population, making it a bit more similar to Atlantic City. Both are coastal towns.</w:t>
      </w:r>
    </w:p>
    <w:p w14:paraId="01F9430A" w14:textId="77777777" w:rsidR="00731124" w:rsidRPr="00731124" w:rsidRDefault="00731124" w:rsidP="00731124">
      <w:pPr>
        <w:numPr>
          <w:ilvl w:val="0"/>
          <w:numId w:val="2"/>
        </w:numPr>
        <w:shd w:val="clear" w:color="auto" w:fill="FFFFFF"/>
        <w:spacing w:after="0" w:line="300" w:lineRule="atLeast"/>
        <w:ind w:left="480" w:right="480"/>
        <w:rPr>
          <w:rFonts w:ascii="Helvetica" w:eastAsia="Times New Roman" w:hAnsi="Helvetica" w:cs="Helvetica"/>
          <w:color w:val="000000"/>
          <w:sz w:val="21"/>
          <w:szCs w:val="21"/>
        </w:rPr>
      </w:pPr>
      <w:r w:rsidRPr="00731124">
        <w:rPr>
          <w:rFonts w:ascii="Helvetica" w:eastAsia="Times New Roman" w:hAnsi="Helvetica" w:cs="Helvetica"/>
          <w:color w:val="000000"/>
          <w:sz w:val="21"/>
          <w:szCs w:val="21"/>
        </w:rPr>
        <w:t>Cleveland and Dayton, OH: the top matches from the Chicago equity link. They're also on the resilience list.</w:t>
      </w:r>
    </w:p>
    <w:p w14:paraId="528D840A" w14:textId="77777777" w:rsidR="00731124" w:rsidRPr="00731124" w:rsidRDefault="00731124" w:rsidP="00731124">
      <w:pPr>
        <w:numPr>
          <w:ilvl w:val="0"/>
          <w:numId w:val="2"/>
        </w:numPr>
        <w:shd w:val="clear" w:color="auto" w:fill="FFFFFF"/>
        <w:spacing w:after="0" w:line="300" w:lineRule="atLeast"/>
        <w:ind w:left="480" w:right="480"/>
        <w:rPr>
          <w:rFonts w:ascii="Helvetica" w:eastAsia="Times New Roman" w:hAnsi="Helvetica" w:cs="Helvetica"/>
          <w:color w:val="000000"/>
          <w:sz w:val="21"/>
          <w:szCs w:val="21"/>
        </w:rPr>
      </w:pPr>
      <w:r w:rsidRPr="00731124">
        <w:rPr>
          <w:rFonts w:ascii="Helvetica" w:eastAsia="Times New Roman" w:hAnsi="Helvetica" w:cs="Helvetica"/>
          <w:color w:val="000000"/>
          <w:sz w:val="21"/>
          <w:szCs w:val="21"/>
        </w:rPr>
        <w:t>Albany, GA; the top match from the Chicago resilience link.</w:t>
      </w:r>
    </w:p>
    <w:p w14:paraId="1A0F5053" w14:textId="77777777" w:rsidR="00731124" w:rsidRPr="00731124" w:rsidRDefault="00731124" w:rsidP="00731124">
      <w:pPr>
        <w:numPr>
          <w:ilvl w:val="0"/>
          <w:numId w:val="2"/>
        </w:numPr>
        <w:shd w:val="clear" w:color="auto" w:fill="FFFFFF"/>
        <w:spacing w:after="0" w:line="300" w:lineRule="atLeast"/>
        <w:ind w:left="480" w:right="480"/>
        <w:rPr>
          <w:rFonts w:ascii="Helvetica" w:eastAsia="Times New Roman" w:hAnsi="Helvetica" w:cs="Helvetica"/>
          <w:color w:val="000000"/>
          <w:sz w:val="21"/>
          <w:szCs w:val="21"/>
        </w:rPr>
      </w:pPr>
      <w:r w:rsidRPr="00731124">
        <w:rPr>
          <w:rFonts w:ascii="Helvetica" w:eastAsia="Times New Roman" w:hAnsi="Helvetica" w:cs="Helvetica"/>
          <w:color w:val="000000"/>
          <w:sz w:val="21"/>
          <w:szCs w:val="21"/>
        </w:rPr>
        <w:t>Port Arthur, TX: the top match from the Chicago outlook link.</w:t>
      </w:r>
    </w:p>
    <w:p w14:paraId="58893EB7" w14:textId="77777777" w:rsidR="00731124" w:rsidRPr="00731124" w:rsidRDefault="00731124" w:rsidP="00731124">
      <w:pPr>
        <w:numPr>
          <w:ilvl w:val="0"/>
          <w:numId w:val="2"/>
        </w:numPr>
        <w:shd w:val="clear" w:color="auto" w:fill="FFFFFF"/>
        <w:spacing w:after="0" w:line="300" w:lineRule="atLeast"/>
        <w:ind w:left="480" w:right="480"/>
        <w:rPr>
          <w:rFonts w:ascii="Helvetica" w:eastAsia="Times New Roman" w:hAnsi="Helvetica" w:cs="Helvetica"/>
          <w:color w:val="000000"/>
          <w:sz w:val="21"/>
          <w:szCs w:val="21"/>
        </w:rPr>
      </w:pPr>
      <w:r w:rsidRPr="00731124">
        <w:rPr>
          <w:rFonts w:ascii="Helvetica" w:eastAsia="Times New Roman" w:hAnsi="Helvetica" w:cs="Helvetica"/>
          <w:color w:val="000000"/>
          <w:sz w:val="21"/>
          <w:szCs w:val="21"/>
        </w:rPr>
        <w:t>New Orleans, LA: not the top match in the Chicago housing link, but fairly similar. New Orleans was also on the Times list, presumably because both cities are heavily based on tourism.</w:t>
      </w:r>
    </w:p>
    <w:p w14:paraId="6F9B26DB" w14:textId="6C876C95" w:rsidR="00731124" w:rsidRDefault="00731124" w:rsidP="00731124">
      <w:pPr>
        <w:pStyle w:val="NormalWeb"/>
        <w:shd w:val="clear" w:color="auto" w:fill="FFFFFF"/>
        <w:spacing w:before="240" w:beforeAutospacing="0" w:after="0" w:afterAutospacing="0"/>
        <w:jc w:val="both"/>
        <w:rPr>
          <w:rFonts w:ascii="Helvetica" w:hAnsi="Helvetica" w:cs="Helvetica"/>
          <w:color w:val="000000"/>
          <w:sz w:val="21"/>
          <w:szCs w:val="21"/>
        </w:rPr>
      </w:pPr>
      <w:r w:rsidRPr="00731124">
        <w:rPr>
          <w:rFonts w:ascii="Helvetica" w:hAnsi="Helvetica" w:cs="Helvetica"/>
          <w:color w:val="000000"/>
          <w:sz w:val="21"/>
          <w:szCs w:val="21"/>
        </w:rPr>
        <w:t>These seven cities will hopefully give me a good sense of if they can support comic book stores, and thus if southern New Jersey should be able to, while also representing a range of city types. I won't be dependent on comparing my area to one other place and relying on its special characteristics or uniqueness.</w:t>
      </w:r>
    </w:p>
    <w:p w14:paraId="225D87A4" w14:textId="77777777" w:rsidR="006F3903" w:rsidRPr="00731124" w:rsidRDefault="006F3903" w:rsidP="00731124">
      <w:pPr>
        <w:pStyle w:val="NormalWeb"/>
        <w:shd w:val="clear" w:color="auto" w:fill="FFFFFF"/>
        <w:spacing w:before="240" w:beforeAutospacing="0" w:after="0" w:afterAutospacing="0"/>
        <w:jc w:val="both"/>
        <w:rPr>
          <w:rFonts w:ascii="Helvetica" w:hAnsi="Helvetica" w:cs="Helvetica"/>
          <w:color w:val="000000"/>
          <w:sz w:val="21"/>
          <w:szCs w:val="21"/>
        </w:rPr>
      </w:pPr>
    </w:p>
    <w:p w14:paraId="2E2EA35C" w14:textId="455F852A" w:rsidR="00731124" w:rsidRPr="00731124" w:rsidRDefault="00731124" w:rsidP="00731124">
      <w:pPr>
        <w:shd w:val="clear" w:color="auto" w:fill="FFFFFF"/>
        <w:spacing w:after="0" w:line="240" w:lineRule="auto"/>
        <w:outlineLvl w:val="2"/>
        <w:rPr>
          <w:rFonts w:ascii="inherit" w:eastAsia="Times New Roman" w:hAnsi="inherit" w:cs="Helvetica"/>
          <w:b/>
          <w:bCs/>
          <w:color w:val="000000"/>
          <w:sz w:val="27"/>
          <w:szCs w:val="27"/>
        </w:rPr>
      </w:pPr>
      <w:r w:rsidRPr="00731124">
        <w:rPr>
          <w:rFonts w:ascii="inherit" w:eastAsia="Times New Roman" w:hAnsi="inherit" w:cs="Helvetica"/>
          <w:b/>
          <w:bCs/>
          <w:color w:val="000000"/>
          <w:sz w:val="27"/>
          <w:szCs w:val="27"/>
        </w:rPr>
        <w:t xml:space="preserve">Analyze </w:t>
      </w:r>
      <w:r w:rsidR="006F3903" w:rsidRPr="00731124">
        <w:rPr>
          <w:rFonts w:ascii="inherit" w:eastAsia="Times New Roman" w:hAnsi="inherit" w:cs="Helvetica"/>
          <w:b/>
          <w:bCs/>
          <w:color w:val="000000"/>
          <w:sz w:val="27"/>
          <w:szCs w:val="27"/>
        </w:rPr>
        <w:t>the</w:t>
      </w:r>
      <w:r w:rsidRPr="00731124">
        <w:rPr>
          <w:rFonts w:ascii="inherit" w:eastAsia="Times New Roman" w:hAnsi="inherit" w:cs="Helvetica"/>
          <w:b/>
          <w:bCs/>
          <w:color w:val="000000"/>
          <w:sz w:val="27"/>
          <w:szCs w:val="27"/>
        </w:rPr>
        <w:t xml:space="preserve"> Similar Cities</w:t>
      </w:r>
    </w:p>
    <w:p w14:paraId="4E3DC761" w14:textId="77777777" w:rsidR="00731124" w:rsidRPr="00731124" w:rsidRDefault="00731124" w:rsidP="00731124">
      <w:pPr>
        <w:shd w:val="clear" w:color="auto" w:fill="FFFFFF"/>
        <w:spacing w:before="240" w:after="0" w:line="240" w:lineRule="auto"/>
        <w:jc w:val="both"/>
        <w:rPr>
          <w:rFonts w:ascii="Helvetica" w:eastAsia="Times New Roman" w:hAnsi="Helvetica" w:cs="Helvetica"/>
          <w:color w:val="000000"/>
          <w:sz w:val="21"/>
          <w:szCs w:val="21"/>
        </w:rPr>
      </w:pPr>
      <w:r w:rsidRPr="00731124">
        <w:rPr>
          <w:rFonts w:ascii="Helvetica" w:eastAsia="Times New Roman" w:hAnsi="Helvetica" w:cs="Helvetica"/>
          <w:color w:val="000000"/>
          <w:sz w:val="21"/>
          <w:szCs w:val="21"/>
        </w:rPr>
        <w:t>I will use the Foursquare API to look at these cities in two steps:</w:t>
      </w:r>
    </w:p>
    <w:p w14:paraId="3316AE9A" w14:textId="77777777" w:rsidR="00731124" w:rsidRPr="00731124" w:rsidRDefault="00731124" w:rsidP="00731124">
      <w:pPr>
        <w:numPr>
          <w:ilvl w:val="0"/>
          <w:numId w:val="3"/>
        </w:numPr>
        <w:shd w:val="clear" w:color="auto" w:fill="FFFFFF"/>
        <w:spacing w:after="0" w:line="300" w:lineRule="atLeast"/>
        <w:ind w:left="480" w:right="480"/>
        <w:rPr>
          <w:rFonts w:ascii="Helvetica" w:eastAsia="Times New Roman" w:hAnsi="Helvetica" w:cs="Helvetica"/>
          <w:color w:val="000000"/>
          <w:sz w:val="21"/>
          <w:szCs w:val="21"/>
        </w:rPr>
      </w:pPr>
      <w:r w:rsidRPr="00731124">
        <w:rPr>
          <w:rFonts w:ascii="Helvetica" w:eastAsia="Times New Roman" w:hAnsi="Helvetica" w:cs="Helvetica"/>
          <w:color w:val="000000"/>
          <w:sz w:val="21"/>
          <w:szCs w:val="21"/>
        </w:rPr>
        <w:t>How many comic stores are there in the area?</w:t>
      </w:r>
    </w:p>
    <w:p w14:paraId="08352609" w14:textId="77777777" w:rsidR="00731124" w:rsidRPr="00731124" w:rsidRDefault="00731124" w:rsidP="00731124">
      <w:pPr>
        <w:numPr>
          <w:ilvl w:val="0"/>
          <w:numId w:val="3"/>
        </w:numPr>
        <w:shd w:val="clear" w:color="auto" w:fill="FFFFFF"/>
        <w:spacing w:after="0" w:line="300" w:lineRule="atLeast"/>
        <w:ind w:left="480" w:right="480"/>
        <w:rPr>
          <w:rFonts w:ascii="Helvetica" w:eastAsia="Times New Roman" w:hAnsi="Helvetica" w:cs="Helvetica"/>
          <w:color w:val="000000"/>
          <w:sz w:val="21"/>
          <w:szCs w:val="21"/>
        </w:rPr>
      </w:pPr>
      <w:r w:rsidRPr="00731124">
        <w:rPr>
          <w:rFonts w:ascii="Helvetica" w:eastAsia="Times New Roman" w:hAnsi="Helvetica" w:cs="Helvetica"/>
          <w:color w:val="000000"/>
          <w:sz w:val="21"/>
          <w:szCs w:val="21"/>
        </w:rPr>
        <w:t>What kinds of places (Foursquare venues) are near those stores?</w:t>
      </w:r>
    </w:p>
    <w:p w14:paraId="7A00E3CF" w14:textId="77777777" w:rsidR="00731124" w:rsidRPr="00731124" w:rsidRDefault="00731124" w:rsidP="00731124">
      <w:pPr>
        <w:numPr>
          <w:ilvl w:val="0"/>
          <w:numId w:val="3"/>
        </w:numPr>
        <w:shd w:val="clear" w:color="auto" w:fill="FFFFFF"/>
        <w:spacing w:after="0" w:line="300" w:lineRule="atLeast"/>
        <w:ind w:left="480" w:right="480"/>
        <w:rPr>
          <w:rFonts w:ascii="Helvetica" w:eastAsia="Times New Roman" w:hAnsi="Helvetica" w:cs="Helvetica"/>
          <w:color w:val="000000"/>
          <w:sz w:val="21"/>
          <w:szCs w:val="21"/>
        </w:rPr>
      </w:pPr>
      <w:r w:rsidRPr="00731124">
        <w:rPr>
          <w:rFonts w:ascii="Helvetica" w:eastAsia="Times New Roman" w:hAnsi="Helvetica" w:cs="Helvetica"/>
          <w:color w:val="000000"/>
          <w:sz w:val="21"/>
          <w:szCs w:val="21"/>
        </w:rPr>
        <w:t>What kinds of places are </w:t>
      </w:r>
      <w:r w:rsidRPr="00731124">
        <w:rPr>
          <w:rFonts w:ascii="Helvetica" w:eastAsia="Times New Roman" w:hAnsi="Helvetica" w:cs="Helvetica"/>
          <w:b/>
          <w:bCs/>
          <w:color w:val="000000"/>
          <w:sz w:val="21"/>
          <w:szCs w:val="21"/>
        </w:rPr>
        <w:t>not</w:t>
      </w:r>
      <w:r w:rsidRPr="00731124">
        <w:rPr>
          <w:rFonts w:ascii="Helvetica" w:eastAsia="Times New Roman" w:hAnsi="Helvetica" w:cs="Helvetica"/>
          <w:color w:val="000000"/>
          <w:sz w:val="21"/>
          <w:szCs w:val="21"/>
        </w:rPr>
        <w:t> near stores?</w:t>
      </w:r>
    </w:p>
    <w:p w14:paraId="0F30736A" w14:textId="77777777" w:rsidR="00731124" w:rsidRPr="00731124" w:rsidRDefault="00731124" w:rsidP="00731124">
      <w:pPr>
        <w:shd w:val="clear" w:color="auto" w:fill="FFFFFF"/>
        <w:spacing w:before="240" w:after="0" w:line="240" w:lineRule="auto"/>
        <w:jc w:val="both"/>
        <w:rPr>
          <w:rFonts w:ascii="Helvetica" w:eastAsia="Times New Roman" w:hAnsi="Helvetica" w:cs="Helvetica"/>
          <w:color w:val="000000"/>
          <w:sz w:val="21"/>
          <w:szCs w:val="21"/>
        </w:rPr>
      </w:pPr>
      <w:r w:rsidRPr="00731124">
        <w:rPr>
          <w:rFonts w:ascii="Helvetica" w:eastAsia="Times New Roman" w:hAnsi="Helvetica" w:cs="Helvetica"/>
          <w:color w:val="000000"/>
          <w:sz w:val="21"/>
          <w:szCs w:val="21"/>
        </w:rPr>
        <w:t>Specifically, since the cities cover a range of sizes, I will use the lat/long and area listed for each city on Wikipedia to define an appropriate center and range for a Foursquare venue 'search' for comics. I'll have to do some filtering on the results, as I know from doing a Foursquare search of my area that there could be redundant entries (I get my local comic store as well as the mall where it is located, and another business is listed twice under different categories).</w:t>
      </w:r>
    </w:p>
    <w:p w14:paraId="50C85CAF" w14:textId="347026F9" w:rsidR="00731124" w:rsidRDefault="00731124" w:rsidP="00731124">
      <w:pPr>
        <w:shd w:val="clear" w:color="auto" w:fill="FFFFFF"/>
        <w:spacing w:before="240" w:after="0" w:line="240" w:lineRule="auto"/>
        <w:jc w:val="both"/>
        <w:rPr>
          <w:rFonts w:ascii="Helvetica" w:eastAsia="Times New Roman" w:hAnsi="Helvetica" w:cs="Helvetica"/>
          <w:color w:val="000000"/>
          <w:sz w:val="21"/>
          <w:szCs w:val="21"/>
        </w:rPr>
      </w:pPr>
      <w:r w:rsidRPr="00731124">
        <w:rPr>
          <w:rFonts w:ascii="Helvetica" w:eastAsia="Times New Roman" w:hAnsi="Helvetica" w:cs="Helvetica"/>
          <w:color w:val="000000"/>
          <w:sz w:val="21"/>
          <w:szCs w:val="21"/>
        </w:rPr>
        <w:t xml:space="preserve">Once I have a list of comic stores in each of the comparison cities, I will do a Foursquare venue 'explore' around each store for what other points of interest are nearby. Are comic stores near restaurants and coffee shops? Are they in malls or other retail shopping? Are there any that are near parks or something else? This will be similar to what we did for the week 3 </w:t>
      </w:r>
      <w:r w:rsidR="006F3903" w:rsidRPr="00731124">
        <w:rPr>
          <w:rFonts w:ascii="Helvetica" w:eastAsia="Times New Roman" w:hAnsi="Helvetica" w:cs="Helvetica"/>
          <w:color w:val="000000"/>
          <w:sz w:val="21"/>
          <w:szCs w:val="21"/>
        </w:rPr>
        <w:t>assignment but</w:t>
      </w:r>
      <w:r w:rsidRPr="00731124">
        <w:rPr>
          <w:rFonts w:ascii="Helvetica" w:eastAsia="Times New Roman" w:hAnsi="Helvetica" w:cs="Helvetica"/>
          <w:color w:val="000000"/>
          <w:sz w:val="21"/>
          <w:szCs w:val="21"/>
        </w:rPr>
        <w:t xml:space="preserve"> based around comic stores instead of neighborhoods. Importantly, I will pick a few lat/longs not near comic stores and get their characteristics as well. This is a </w:t>
      </w:r>
      <w:r w:rsidR="006F3903" w:rsidRPr="00731124">
        <w:rPr>
          <w:rFonts w:ascii="Helvetica" w:eastAsia="Times New Roman" w:hAnsi="Helvetica" w:cs="Helvetica"/>
          <w:color w:val="000000"/>
          <w:sz w:val="21"/>
          <w:szCs w:val="21"/>
        </w:rPr>
        <w:t>necessary</w:t>
      </w:r>
      <w:r w:rsidRPr="00731124">
        <w:rPr>
          <w:rFonts w:ascii="Helvetica" w:eastAsia="Times New Roman" w:hAnsi="Helvetica" w:cs="Helvetica"/>
          <w:color w:val="000000"/>
          <w:sz w:val="21"/>
          <w:szCs w:val="21"/>
        </w:rPr>
        <w:t xml:space="preserve"> step to make sure I'm not just picking retail areas or something where any kind of store could be; I want to find what makes a good place for a comic store specifically.</w:t>
      </w:r>
    </w:p>
    <w:p w14:paraId="41FF841F" w14:textId="77777777" w:rsidR="006F3903" w:rsidRDefault="006F3903" w:rsidP="00731124">
      <w:pPr>
        <w:shd w:val="clear" w:color="auto" w:fill="FFFFFF"/>
        <w:spacing w:after="0" w:line="240" w:lineRule="auto"/>
        <w:outlineLvl w:val="2"/>
        <w:rPr>
          <w:rFonts w:ascii="inherit" w:eastAsia="Times New Roman" w:hAnsi="inherit" w:cs="Helvetica"/>
          <w:b/>
          <w:bCs/>
          <w:color w:val="000000"/>
          <w:sz w:val="27"/>
          <w:szCs w:val="27"/>
        </w:rPr>
      </w:pPr>
    </w:p>
    <w:p w14:paraId="1C4F7452" w14:textId="4016B3E1" w:rsidR="00731124" w:rsidRPr="00731124" w:rsidRDefault="00731124" w:rsidP="00731124">
      <w:pPr>
        <w:shd w:val="clear" w:color="auto" w:fill="FFFFFF"/>
        <w:spacing w:after="0" w:line="240" w:lineRule="auto"/>
        <w:outlineLvl w:val="2"/>
        <w:rPr>
          <w:rFonts w:ascii="inherit" w:eastAsia="Times New Roman" w:hAnsi="inherit" w:cs="Helvetica"/>
          <w:b/>
          <w:bCs/>
          <w:color w:val="000000"/>
          <w:sz w:val="27"/>
          <w:szCs w:val="27"/>
        </w:rPr>
      </w:pPr>
      <w:r w:rsidRPr="00731124">
        <w:rPr>
          <w:rFonts w:ascii="inherit" w:eastAsia="Times New Roman" w:hAnsi="inherit" w:cs="Helvetica"/>
          <w:b/>
          <w:bCs/>
          <w:color w:val="000000"/>
          <w:sz w:val="27"/>
          <w:szCs w:val="27"/>
        </w:rPr>
        <w:t>Compare to My Area</w:t>
      </w:r>
    </w:p>
    <w:p w14:paraId="2F2E2982" w14:textId="77777777" w:rsidR="00731124" w:rsidRPr="00731124" w:rsidRDefault="00731124" w:rsidP="00731124">
      <w:pPr>
        <w:shd w:val="clear" w:color="auto" w:fill="FFFFFF"/>
        <w:spacing w:before="240" w:after="0" w:line="240" w:lineRule="auto"/>
        <w:jc w:val="both"/>
        <w:rPr>
          <w:rFonts w:ascii="Helvetica" w:eastAsia="Times New Roman" w:hAnsi="Helvetica" w:cs="Helvetica"/>
          <w:color w:val="000000"/>
          <w:sz w:val="21"/>
          <w:szCs w:val="21"/>
        </w:rPr>
      </w:pPr>
      <w:r w:rsidRPr="00731124">
        <w:rPr>
          <w:rFonts w:ascii="Helvetica" w:eastAsia="Times New Roman" w:hAnsi="Helvetica" w:cs="Helvetica"/>
          <w:color w:val="000000"/>
          <w:sz w:val="21"/>
          <w:szCs w:val="21"/>
        </w:rPr>
        <w:t>Finally, I will take the venue types from the comic stores in other cities and see if there's a similar area near me. I will answer this question in a couple ways:</w:t>
      </w:r>
    </w:p>
    <w:p w14:paraId="18FB3127" w14:textId="77777777" w:rsidR="00731124" w:rsidRPr="00731124" w:rsidRDefault="00731124" w:rsidP="00731124">
      <w:pPr>
        <w:numPr>
          <w:ilvl w:val="0"/>
          <w:numId w:val="4"/>
        </w:numPr>
        <w:shd w:val="clear" w:color="auto" w:fill="FFFFFF"/>
        <w:spacing w:after="0" w:line="300" w:lineRule="atLeast"/>
        <w:ind w:left="480" w:right="480"/>
        <w:rPr>
          <w:rFonts w:ascii="Helvetica" w:eastAsia="Times New Roman" w:hAnsi="Helvetica" w:cs="Helvetica"/>
          <w:color w:val="000000"/>
          <w:sz w:val="21"/>
          <w:szCs w:val="21"/>
        </w:rPr>
      </w:pPr>
      <w:r w:rsidRPr="00731124">
        <w:rPr>
          <w:rFonts w:ascii="Helvetica" w:eastAsia="Times New Roman" w:hAnsi="Helvetica" w:cs="Helvetica"/>
          <w:color w:val="000000"/>
          <w:sz w:val="21"/>
          <w:szCs w:val="21"/>
        </w:rPr>
        <w:lastRenderedPageBreak/>
        <w:t>How many comic stores are there in the other cities, and how does that number relate to characteristics in the Chicago link? For example, there could be a simple relationship where larger cities have more stores, but perhaps it also varies with income level.</w:t>
      </w:r>
    </w:p>
    <w:p w14:paraId="77995F3C" w14:textId="77777777" w:rsidR="00731124" w:rsidRPr="00731124" w:rsidRDefault="00731124" w:rsidP="00731124">
      <w:pPr>
        <w:numPr>
          <w:ilvl w:val="0"/>
          <w:numId w:val="4"/>
        </w:numPr>
        <w:shd w:val="clear" w:color="auto" w:fill="FFFFFF"/>
        <w:spacing w:after="0" w:line="300" w:lineRule="atLeast"/>
        <w:ind w:left="480" w:right="480"/>
        <w:rPr>
          <w:rFonts w:ascii="Helvetica" w:eastAsia="Times New Roman" w:hAnsi="Helvetica" w:cs="Helvetica"/>
          <w:color w:val="000000"/>
          <w:sz w:val="21"/>
          <w:szCs w:val="21"/>
        </w:rPr>
      </w:pPr>
      <w:r w:rsidRPr="00731124">
        <w:rPr>
          <w:rFonts w:ascii="Helvetica" w:eastAsia="Times New Roman" w:hAnsi="Helvetica" w:cs="Helvetica"/>
          <w:color w:val="000000"/>
          <w:sz w:val="21"/>
          <w:szCs w:val="21"/>
        </w:rPr>
        <w:t>How does my area fit into a clustering analysis of those areas? I'll do a similar analysis to our week 3 assignment, adding my area to the comparison cities, and see which cluster my area fits into if any.</w:t>
      </w:r>
    </w:p>
    <w:p w14:paraId="37FC5DF4" w14:textId="027C7ABF" w:rsidR="00731124" w:rsidRDefault="00731124" w:rsidP="00731124">
      <w:pPr>
        <w:shd w:val="clear" w:color="auto" w:fill="FFFFFF"/>
        <w:spacing w:before="240" w:after="0" w:line="240" w:lineRule="auto"/>
        <w:jc w:val="both"/>
        <w:rPr>
          <w:rFonts w:ascii="Helvetica" w:eastAsia="Times New Roman" w:hAnsi="Helvetica" w:cs="Helvetica"/>
          <w:color w:val="000000"/>
          <w:sz w:val="21"/>
          <w:szCs w:val="21"/>
        </w:rPr>
      </w:pPr>
      <w:r w:rsidRPr="00731124">
        <w:rPr>
          <w:rFonts w:ascii="Helvetica" w:eastAsia="Times New Roman" w:hAnsi="Helvetica" w:cs="Helvetica"/>
          <w:color w:val="000000"/>
          <w:sz w:val="21"/>
          <w:szCs w:val="21"/>
        </w:rPr>
        <w:t>At the end of this analysis, I should have an idea of how many comic stores an area might support (since mine already has two) and what kinds of areas they tend to be in as defined by Foursquare venues.</w:t>
      </w:r>
    </w:p>
    <w:p w14:paraId="7C7DB0EC" w14:textId="77777777" w:rsidR="006F3903" w:rsidRPr="00731124" w:rsidRDefault="006F3903" w:rsidP="00731124">
      <w:pPr>
        <w:shd w:val="clear" w:color="auto" w:fill="FFFFFF"/>
        <w:spacing w:before="240" w:after="0" w:line="240" w:lineRule="auto"/>
        <w:jc w:val="both"/>
        <w:rPr>
          <w:rFonts w:ascii="Helvetica" w:eastAsia="Times New Roman" w:hAnsi="Helvetica" w:cs="Helvetica"/>
          <w:color w:val="000000"/>
          <w:sz w:val="21"/>
          <w:szCs w:val="21"/>
        </w:rPr>
      </w:pPr>
    </w:p>
    <w:p w14:paraId="67AD3068" w14:textId="77777777" w:rsidR="00731124" w:rsidRPr="00731124" w:rsidRDefault="00731124" w:rsidP="00731124">
      <w:pPr>
        <w:shd w:val="clear" w:color="auto" w:fill="FFFFFF"/>
        <w:spacing w:after="0" w:line="240" w:lineRule="auto"/>
        <w:outlineLvl w:val="0"/>
        <w:rPr>
          <w:rFonts w:ascii="inherit" w:eastAsia="Times New Roman" w:hAnsi="inherit" w:cs="Helvetica"/>
          <w:b/>
          <w:bCs/>
          <w:color w:val="000000"/>
          <w:kern w:val="36"/>
          <w:sz w:val="39"/>
          <w:szCs w:val="39"/>
        </w:rPr>
      </w:pPr>
      <w:r w:rsidRPr="00731124">
        <w:rPr>
          <w:rFonts w:ascii="inherit" w:eastAsia="Times New Roman" w:hAnsi="inherit" w:cs="Helvetica"/>
          <w:b/>
          <w:bCs/>
          <w:color w:val="000000"/>
          <w:kern w:val="36"/>
          <w:sz w:val="39"/>
          <w:szCs w:val="39"/>
        </w:rPr>
        <w:t>Methodology</w:t>
      </w:r>
    </w:p>
    <w:p w14:paraId="7A26ECA8" w14:textId="7CF94F22" w:rsidR="00731124" w:rsidRPr="00731124" w:rsidRDefault="00731124" w:rsidP="00731124">
      <w:pPr>
        <w:shd w:val="clear" w:color="auto" w:fill="FFFFFF"/>
        <w:spacing w:before="240" w:after="0" w:line="240" w:lineRule="auto"/>
        <w:jc w:val="both"/>
        <w:rPr>
          <w:rFonts w:ascii="Helvetica" w:eastAsia="Times New Roman" w:hAnsi="Helvetica" w:cs="Helvetica"/>
          <w:color w:val="000000"/>
          <w:sz w:val="21"/>
          <w:szCs w:val="21"/>
        </w:rPr>
      </w:pPr>
      <w:r w:rsidRPr="00731124">
        <w:rPr>
          <w:rFonts w:ascii="Helvetica" w:eastAsia="Times New Roman" w:hAnsi="Helvetica" w:cs="Helvetica"/>
          <w:color w:val="000000"/>
          <w:sz w:val="21"/>
          <w:szCs w:val="21"/>
        </w:rPr>
        <w:t xml:space="preserve">As noted above, I need to gather data on my area and the seven comparison cities. The Federal Reserve Bank of Chicago site allows for downloads but doesn't let you customize the cities in a list, or combine across their various similarity measures, so I entered the relevant data by hand into Excel and saved it as a CSV. </w:t>
      </w:r>
    </w:p>
    <w:p w14:paraId="2437E606" w14:textId="3EB4B6E4" w:rsidR="00731124" w:rsidRDefault="00731124" w:rsidP="00731124">
      <w:pPr>
        <w:shd w:val="clear" w:color="auto" w:fill="FFFFFF"/>
        <w:spacing w:before="240" w:after="0" w:line="240" w:lineRule="auto"/>
        <w:jc w:val="both"/>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Next, I need to pull Foursquare data for these cities on what comic stores are in the area for each city. As described before, I</w:t>
      </w:r>
      <w:r w:rsidR="006F3903">
        <w:rPr>
          <w:rFonts w:ascii="Helvetica" w:hAnsi="Helvetica" w:cs="Helvetica"/>
          <w:color w:val="000000"/>
          <w:sz w:val="21"/>
          <w:szCs w:val="21"/>
          <w:shd w:val="clear" w:color="auto" w:fill="FFFFFF"/>
        </w:rPr>
        <w:t xml:space="preserve"> used</w:t>
      </w:r>
      <w:r>
        <w:rPr>
          <w:rFonts w:ascii="Helvetica" w:hAnsi="Helvetica" w:cs="Helvetica"/>
          <w:color w:val="000000"/>
          <w:sz w:val="21"/>
          <w:szCs w:val="21"/>
          <w:shd w:val="clear" w:color="auto" w:fill="FFFFFF"/>
        </w:rPr>
        <w:t xml:space="preserve"> Wikipedia to find a lat/long for each city and its rough area so that I can use that lat/long and search area in the Foursquare API call. I put those into an Excel file as well.</w:t>
      </w:r>
    </w:p>
    <w:p w14:paraId="276D2CAF" w14:textId="63CFD294" w:rsidR="00731124" w:rsidRDefault="00731124" w:rsidP="00731124">
      <w:pPr>
        <w:shd w:val="clear" w:color="auto" w:fill="FFFFFF"/>
        <w:spacing w:before="240" w:after="0" w:line="240" w:lineRule="auto"/>
        <w:jc w:val="both"/>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The Foursquare results have a number of repeats or redundancies. </w:t>
      </w:r>
      <w:r w:rsidR="006F3903">
        <w:rPr>
          <w:rFonts w:ascii="Helvetica" w:hAnsi="Helvetica" w:cs="Helvetica"/>
          <w:color w:val="000000"/>
          <w:sz w:val="21"/>
          <w:szCs w:val="21"/>
          <w:shd w:val="clear" w:color="auto" w:fill="FFFFFF"/>
        </w:rPr>
        <w:t>On the other hand,</w:t>
      </w:r>
      <w:r>
        <w:rPr>
          <w:rFonts w:ascii="Helvetica" w:hAnsi="Helvetica" w:cs="Helvetica"/>
          <w:color w:val="000000"/>
          <w:sz w:val="21"/>
          <w:szCs w:val="21"/>
          <w:shd w:val="clear" w:color="auto" w:fill="FFFFFF"/>
        </w:rPr>
        <w:t xml:space="preserve"> some stores could have multiple locations. So I googled any potentially redundant stores and remov</w:t>
      </w:r>
      <w:r w:rsidR="006F3903">
        <w:rPr>
          <w:rFonts w:ascii="Helvetica" w:hAnsi="Helvetica" w:cs="Helvetica"/>
          <w:color w:val="000000"/>
          <w:sz w:val="21"/>
          <w:szCs w:val="21"/>
          <w:shd w:val="clear" w:color="auto" w:fill="FFFFFF"/>
        </w:rPr>
        <w:t>ed them if appropriate</w:t>
      </w:r>
      <w:r>
        <w:rPr>
          <w:rFonts w:ascii="Helvetica" w:hAnsi="Helvetica" w:cs="Helvetica"/>
          <w:color w:val="000000"/>
          <w:sz w:val="21"/>
          <w:szCs w:val="21"/>
          <w:shd w:val="clear" w:color="auto" w:fill="FFFFFF"/>
        </w:rPr>
        <w:t>.</w:t>
      </w:r>
    </w:p>
    <w:p w14:paraId="39FDF2AE" w14:textId="59AD4BE3" w:rsidR="00731124" w:rsidRDefault="006F3903" w:rsidP="00731124">
      <w:pPr>
        <w:shd w:val="clear" w:color="auto" w:fill="FFFFFF"/>
        <w:spacing w:before="240" w:after="0" w:line="240" w:lineRule="auto"/>
        <w:jc w:val="both"/>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Once</w:t>
      </w:r>
      <w:r w:rsidR="00731124">
        <w:rPr>
          <w:rFonts w:ascii="Helvetica" w:hAnsi="Helvetica" w:cs="Helvetica"/>
          <w:color w:val="000000"/>
          <w:sz w:val="21"/>
          <w:szCs w:val="21"/>
          <w:shd w:val="clear" w:color="auto" w:fill="FFFFFF"/>
        </w:rPr>
        <w:t xml:space="preserve"> I have the comic store data, I want to do two things. First, count the number of stores per city and put that with the city data. Second, pick another place per each store that can serve as a kind of 'control' - a place relatively nearby but </w:t>
      </w:r>
      <w:r>
        <w:rPr>
          <w:rFonts w:ascii="Helvetica" w:hAnsi="Helvetica" w:cs="Helvetica"/>
          <w:color w:val="000000"/>
          <w:sz w:val="21"/>
          <w:szCs w:val="21"/>
          <w:shd w:val="clear" w:color="auto" w:fill="FFFFFF"/>
        </w:rPr>
        <w:t>not centered on</w:t>
      </w:r>
      <w:r w:rsidR="00731124">
        <w:rPr>
          <w:rFonts w:ascii="Helvetica" w:hAnsi="Helvetica" w:cs="Helvetica"/>
          <w:color w:val="000000"/>
          <w:sz w:val="21"/>
          <w:szCs w:val="21"/>
          <w:shd w:val="clear" w:color="auto" w:fill="FFFFFF"/>
        </w:rPr>
        <w:t xml:space="preserve"> a comic store. This will be used for distinguishing between locations that would be good or bad for a store in my area.</w:t>
      </w:r>
    </w:p>
    <w:p w14:paraId="42B7FA83" w14:textId="77777777" w:rsidR="006F3903" w:rsidRDefault="006F3903" w:rsidP="00731124">
      <w:pPr>
        <w:pStyle w:val="Heading3"/>
        <w:shd w:val="clear" w:color="auto" w:fill="FFFFFF"/>
        <w:spacing w:before="0" w:beforeAutospacing="0" w:after="0" w:afterAutospacing="0"/>
        <w:rPr>
          <w:rFonts w:ascii="Helvetica" w:hAnsi="Helvetica" w:cs="Helvetica"/>
          <w:color w:val="000000"/>
        </w:rPr>
      </w:pPr>
    </w:p>
    <w:p w14:paraId="4890363E" w14:textId="68453966" w:rsidR="00731124" w:rsidRDefault="00731124" w:rsidP="00731124">
      <w:pPr>
        <w:pStyle w:val="Heading3"/>
        <w:shd w:val="clear" w:color="auto" w:fill="FFFFFF"/>
        <w:spacing w:before="0" w:beforeAutospacing="0" w:after="0" w:afterAutospacing="0"/>
        <w:rPr>
          <w:rFonts w:ascii="Helvetica" w:hAnsi="Helvetica" w:cs="Helvetica"/>
          <w:color w:val="000000"/>
        </w:rPr>
      </w:pPr>
      <w:r>
        <w:rPr>
          <w:rFonts w:ascii="Helvetica" w:hAnsi="Helvetica" w:cs="Helvetica"/>
          <w:color w:val="000000"/>
        </w:rPr>
        <w:t>Analyzing the Areas</w:t>
      </w:r>
      <w:hyperlink r:id="rId7" w:anchor="Analyzing-the-Areas" w:history="1">
        <w:r>
          <w:rPr>
            <w:rStyle w:val="Hyperlink"/>
            <w:rFonts w:ascii="Helvetica" w:hAnsi="Helvetica" w:cs="Helvetica"/>
            <w:color w:val="0088CC"/>
          </w:rPr>
          <w:t>¶</w:t>
        </w:r>
      </w:hyperlink>
    </w:p>
    <w:p w14:paraId="1DF77D8E" w14:textId="52A6D24D" w:rsidR="006F3903" w:rsidRDefault="006F3903" w:rsidP="00731124">
      <w:pPr>
        <w:pStyle w:val="NormalWeb"/>
        <w:shd w:val="clear" w:color="auto" w:fill="FFFFFF"/>
        <w:spacing w:before="240" w:beforeAutospacing="0" w:after="0" w:afterAutospacing="0"/>
        <w:jc w:val="both"/>
        <w:rPr>
          <w:rFonts w:ascii="Helvetica" w:hAnsi="Helvetica" w:cs="Helvetica"/>
          <w:color w:val="000000"/>
          <w:sz w:val="21"/>
          <w:szCs w:val="21"/>
        </w:rPr>
      </w:pPr>
      <w:r>
        <w:rPr>
          <w:rFonts w:ascii="Helvetica" w:hAnsi="Helvetica" w:cs="Helvetica"/>
          <w:color w:val="000000"/>
          <w:sz w:val="21"/>
          <w:szCs w:val="21"/>
        </w:rPr>
        <w:t>Once I had</w:t>
      </w:r>
      <w:r w:rsidR="00731124">
        <w:rPr>
          <w:rFonts w:ascii="Helvetica" w:hAnsi="Helvetica" w:cs="Helvetica"/>
          <w:color w:val="000000"/>
          <w:sz w:val="21"/>
          <w:szCs w:val="21"/>
        </w:rPr>
        <w:t xml:space="preserve"> the venues near the comic stores and their matching locations, it</w:t>
      </w:r>
      <w:r>
        <w:rPr>
          <w:rFonts w:ascii="Helvetica" w:hAnsi="Helvetica" w:cs="Helvetica"/>
          <w:color w:val="000000"/>
          <w:sz w:val="21"/>
          <w:szCs w:val="21"/>
        </w:rPr>
        <w:t xml:space="preserve"> was</w:t>
      </w:r>
      <w:r w:rsidR="00731124">
        <w:rPr>
          <w:rFonts w:ascii="Helvetica" w:hAnsi="Helvetica" w:cs="Helvetica"/>
          <w:color w:val="000000"/>
          <w:sz w:val="21"/>
          <w:szCs w:val="21"/>
        </w:rPr>
        <w:t xml:space="preserve"> time to cluster them.</w:t>
      </w:r>
      <w:r>
        <w:rPr>
          <w:rFonts w:ascii="Helvetica" w:hAnsi="Helvetica" w:cs="Helvetica"/>
          <w:color w:val="000000"/>
          <w:sz w:val="21"/>
          <w:szCs w:val="21"/>
        </w:rPr>
        <w:t xml:space="preserve">  I decided to use 15 clusters for the k-means algorithm since many locations ended up in a single cluster and I wanted to get a sense of what the outliers were like.</w:t>
      </w:r>
    </w:p>
    <w:p w14:paraId="73DD2C54" w14:textId="77777777" w:rsidR="006F3903" w:rsidRDefault="006F3903" w:rsidP="006F3903">
      <w:pPr>
        <w:pStyle w:val="Heading3"/>
      </w:pPr>
      <w:r>
        <w:t>Statistical Analysis</w:t>
      </w:r>
      <w:hyperlink r:id="rId8" w:anchor="Statistical-Analysis" w:history="1">
        <w:r>
          <w:rPr>
            <w:rStyle w:val="Hyperlink"/>
            <w:rFonts w:ascii="Helvetica" w:hAnsi="Helvetica" w:cs="Helvetica"/>
            <w:color w:val="0088CC"/>
            <w:sz w:val="33"/>
            <w:szCs w:val="33"/>
          </w:rPr>
          <w:t>¶</w:t>
        </w:r>
      </w:hyperlink>
    </w:p>
    <w:p w14:paraId="06FA83D0" w14:textId="77777777" w:rsidR="006F3903" w:rsidRPr="00894253" w:rsidRDefault="006F3903" w:rsidP="006F3903">
      <w:pPr>
        <w:pStyle w:val="NormalWeb"/>
        <w:shd w:val="clear" w:color="auto" w:fill="FFFFFF"/>
        <w:spacing w:before="240" w:beforeAutospacing="0" w:after="0" w:afterAutospacing="0"/>
        <w:jc w:val="both"/>
        <w:rPr>
          <w:rFonts w:ascii="Helvetica" w:hAnsi="Helvetica" w:cs="Helvetica"/>
          <w:color w:val="000000"/>
          <w:sz w:val="21"/>
          <w:szCs w:val="21"/>
        </w:rPr>
      </w:pPr>
      <w:r>
        <w:rPr>
          <w:rFonts w:ascii="Helvetica" w:hAnsi="Helvetica" w:cs="Helvetica"/>
          <w:color w:val="000000"/>
          <w:sz w:val="21"/>
          <w:szCs w:val="21"/>
        </w:rPr>
        <w:t>In addition to the clustering analysis, I can use the city data I collected to look at how city-level information informs the decision to open a comic store.</w:t>
      </w:r>
    </w:p>
    <w:p w14:paraId="53863A2F" w14:textId="5157797D" w:rsidR="00C71FC1" w:rsidRDefault="006F3903" w:rsidP="006F3903">
      <w:pPr>
        <w:rPr>
          <w:rFonts w:ascii="Helvetica" w:hAnsi="Helvetica" w:cs="Helvetica"/>
          <w:color w:val="000000"/>
          <w:sz w:val="21"/>
          <w:szCs w:val="21"/>
          <w:shd w:val="clear" w:color="auto" w:fill="FFFFFF"/>
        </w:rPr>
      </w:pPr>
      <w:r>
        <w:br/>
      </w:r>
      <w:r>
        <w:rPr>
          <w:rFonts w:ascii="Helvetica" w:hAnsi="Helvetica" w:cs="Helvetica"/>
          <w:color w:val="000000"/>
          <w:sz w:val="21"/>
          <w:szCs w:val="21"/>
          <w:shd w:val="clear" w:color="auto" w:fill="FFFFFF"/>
        </w:rPr>
        <w:t>With only seven cities and so many predictors, there isn't much to do in terms of a regression or the like (there will be massive overfitting). But to get a sense of what city-level features are associated with having more comic stores I</w:t>
      </w:r>
      <w:r w:rsidR="00C71FC1">
        <w:rPr>
          <w:rFonts w:ascii="Helvetica" w:hAnsi="Helvetica" w:cs="Helvetica"/>
          <w:color w:val="000000"/>
          <w:sz w:val="21"/>
          <w:szCs w:val="21"/>
          <w:shd w:val="clear" w:color="auto" w:fill="FFFFFF"/>
        </w:rPr>
        <w:t xml:space="preserve"> created </w:t>
      </w:r>
      <w:r>
        <w:rPr>
          <w:rFonts w:ascii="Helvetica" w:hAnsi="Helvetica" w:cs="Helvetica"/>
          <w:color w:val="000000"/>
          <w:sz w:val="21"/>
          <w:szCs w:val="21"/>
          <w:shd w:val="clear" w:color="auto" w:fill="FFFFFF"/>
        </w:rPr>
        <w:t>a heatmap of the correlations.</w:t>
      </w:r>
    </w:p>
    <w:p w14:paraId="23DC9CAF" w14:textId="4D34D938" w:rsidR="00C71FC1" w:rsidRDefault="00C71FC1" w:rsidP="00C71FC1">
      <w:pPr>
        <w:jc w:val="center"/>
        <w:rPr>
          <w:rFonts w:ascii="Helvetica" w:hAnsi="Helvetica" w:cs="Helvetica"/>
          <w:color w:val="000000"/>
          <w:sz w:val="21"/>
          <w:szCs w:val="21"/>
          <w:shd w:val="clear" w:color="auto" w:fill="FFFFFF"/>
        </w:rPr>
      </w:pPr>
      <w:r>
        <w:rPr>
          <w:noProof/>
        </w:rPr>
        <w:lastRenderedPageBreak/>
        <w:drawing>
          <wp:inline distT="0" distB="0" distL="0" distR="0" wp14:anchorId="7F7E0A1D" wp14:editId="6CAEBD72">
            <wp:extent cx="6364224" cy="427024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5920" t="10067" r="13355" b="5603"/>
                    <a:stretch/>
                  </pic:blipFill>
                  <pic:spPr bwMode="auto">
                    <a:xfrm>
                      <a:off x="0" y="0"/>
                      <a:ext cx="6364224" cy="4270248"/>
                    </a:xfrm>
                    <a:prstGeom prst="rect">
                      <a:avLst/>
                    </a:prstGeom>
                    <a:ln>
                      <a:noFill/>
                    </a:ln>
                    <a:extLst>
                      <a:ext uri="{53640926-AAD7-44D8-BBD7-CCE9431645EC}">
                        <a14:shadowObscured xmlns:a14="http://schemas.microsoft.com/office/drawing/2010/main"/>
                      </a:ext>
                    </a:extLst>
                  </pic:spPr>
                </pic:pic>
              </a:graphicData>
            </a:graphic>
          </wp:inline>
        </w:drawing>
      </w:r>
    </w:p>
    <w:p w14:paraId="256F471A" w14:textId="77777777" w:rsidR="006F3903" w:rsidRPr="00894253" w:rsidRDefault="006F3903" w:rsidP="006F3903">
      <w:pPr>
        <w:shd w:val="clear" w:color="auto" w:fill="FFFFFF"/>
        <w:spacing w:after="0" w:line="240" w:lineRule="auto"/>
        <w:rPr>
          <w:rFonts w:ascii="Helvetica" w:eastAsia="Times New Roman" w:hAnsi="Helvetica" w:cs="Helvetica"/>
          <w:color w:val="000000"/>
          <w:sz w:val="21"/>
          <w:szCs w:val="21"/>
        </w:rPr>
      </w:pPr>
      <w:r w:rsidRPr="00894253">
        <w:rPr>
          <w:rFonts w:ascii="Helvetica" w:eastAsia="Times New Roman" w:hAnsi="Helvetica" w:cs="Helvetica"/>
          <w:color w:val="000000"/>
          <w:sz w:val="21"/>
          <w:szCs w:val="21"/>
        </w:rPr>
        <w:t>I plotted the whole correlation matrix in case there was anything interesting in how the predictors relate to each other, but we are principally interested in the bottom row/right-most column. That row/column has the correlation for number of stores ('store_count') with the other predictors. For example, the highest correlations are with labor force participation (0.9), labor share manufacturing (-0.6), and population (1.0, perfectly correlated).</w:t>
      </w:r>
    </w:p>
    <w:p w14:paraId="6FE6B47C" w14:textId="23E05FBD" w:rsidR="006F3903" w:rsidRPr="00894253" w:rsidRDefault="006F3903" w:rsidP="006F3903">
      <w:pPr>
        <w:shd w:val="clear" w:color="auto" w:fill="FFFFFF"/>
        <w:spacing w:before="240" w:after="0" w:line="240" w:lineRule="auto"/>
        <w:rPr>
          <w:rFonts w:ascii="Helvetica" w:eastAsia="Times New Roman" w:hAnsi="Helvetica" w:cs="Helvetica"/>
          <w:color w:val="000000"/>
          <w:sz w:val="21"/>
          <w:szCs w:val="21"/>
        </w:rPr>
      </w:pPr>
      <w:r w:rsidRPr="00894253">
        <w:rPr>
          <w:rFonts w:ascii="Helvetica" w:eastAsia="Times New Roman" w:hAnsi="Helvetica" w:cs="Helvetica"/>
          <w:color w:val="000000"/>
          <w:sz w:val="21"/>
          <w:szCs w:val="21"/>
        </w:rPr>
        <w:t>I</w:t>
      </w:r>
      <w:r w:rsidR="00C71FC1">
        <w:rPr>
          <w:rFonts w:ascii="Helvetica" w:eastAsia="Times New Roman" w:hAnsi="Helvetica" w:cs="Helvetica"/>
          <w:color w:val="000000"/>
          <w:sz w:val="21"/>
          <w:szCs w:val="21"/>
        </w:rPr>
        <w:t xml:space="preserve"> also</w:t>
      </w:r>
      <w:r w:rsidRPr="00894253">
        <w:rPr>
          <w:rFonts w:ascii="Helvetica" w:eastAsia="Times New Roman" w:hAnsi="Helvetica" w:cs="Helvetica"/>
          <w:color w:val="000000"/>
          <w:sz w:val="21"/>
          <w:szCs w:val="21"/>
        </w:rPr>
        <w:t xml:space="preserve"> tried running a LASSO regression on the data since that is one of the few methods that will adjust for having more predictors than observations (it sets the parameters for many predictors to zero, thus selecting only the strongest/most relevant predictors). However, it only selected city population, so that wasn't very insightful.</w:t>
      </w:r>
    </w:p>
    <w:p w14:paraId="0DDCEAF6" w14:textId="1CBE67AD" w:rsidR="00731124" w:rsidRDefault="00731124"/>
    <w:p w14:paraId="4552910C" w14:textId="11F30679" w:rsidR="00C71FC1" w:rsidRPr="00C71FC1" w:rsidRDefault="00894253" w:rsidP="00C71FC1">
      <w:pPr>
        <w:shd w:val="clear" w:color="auto" w:fill="FFFFFF"/>
        <w:spacing w:before="129" w:after="0" w:line="240" w:lineRule="auto"/>
        <w:outlineLvl w:val="0"/>
        <w:rPr>
          <w:rFonts w:ascii="Helvetica" w:eastAsia="Times New Roman" w:hAnsi="Helvetica" w:cs="Helvetica"/>
          <w:b/>
          <w:bCs/>
          <w:color w:val="000000"/>
          <w:kern w:val="36"/>
          <w:sz w:val="39"/>
          <w:szCs w:val="39"/>
        </w:rPr>
      </w:pPr>
      <w:r w:rsidRPr="00894253">
        <w:rPr>
          <w:rFonts w:ascii="Helvetica" w:eastAsia="Times New Roman" w:hAnsi="Helvetica" w:cs="Helvetica"/>
          <w:b/>
          <w:bCs/>
          <w:color w:val="000000"/>
          <w:kern w:val="36"/>
          <w:sz w:val="39"/>
          <w:szCs w:val="39"/>
        </w:rPr>
        <w:t>Results</w:t>
      </w:r>
    </w:p>
    <w:p w14:paraId="5D9A67E0" w14:textId="77777777" w:rsidR="00C71FC1" w:rsidRDefault="00C71FC1" w:rsidP="00C71FC1">
      <w:pPr>
        <w:rPr>
          <w:rFonts w:ascii="Helvetica" w:hAnsi="Helvetica" w:cs="Helvetica"/>
          <w:sz w:val="21"/>
          <w:szCs w:val="21"/>
        </w:rPr>
      </w:pPr>
    </w:p>
    <w:p w14:paraId="5149865D" w14:textId="7D23B317" w:rsidR="00C71FC1" w:rsidRPr="00C71FC1" w:rsidRDefault="00C71FC1" w:rsidP="00C71FC1">
      <w:pPr>
        <w:rPr>
          <w:rFonts w:ascii="Helvetica" w:hAnsi="Helvetica" w:cs="Helvetica"/>
          <w:sz w:val="21"/>
          <w:szCs w:val="21"/>
        </w:rPr>
      </w:pPr>
      <w:r w:rsidRPr="00C71FC1">
        <w:rPr>
          <w:rFonts w:ascii="Helvetica" w:hAnsi="Helvetica" w:cs="Helvetica"/>
          <w:sz w:val="21"/>
          <w:szCs w:val="21"/>
        </w:rPr>
        <w:t>I will</w:t>
      </w:r>
      <w:r>
        <w:rPr>
          <w:rFonts w:ascii="Helvetica" w:hAnsi="Helvetica" w:cs="Helvetica"/>
          <w:sz w:val="21"/>
          <w:szCs w:val="21"/>
        </w:rPr>
        <w:t xml:space="preserve"> break the results into two parts, one for the clustering analysis and one for the correlational/heatmap analysis.</w:t>
      </w:r>
    </w:p>
    <w:p w14:paraId="3ECAE1EA" w14:textId="71C59E30" w:rsidR="00C71FC1" w:rsidRDefault="00C71FC1" w:rsidP="00C71FC1">
      <w:pPr>
        <w:pStyle w:val="Heading3"/>
        <w:shd w:val="clear" w:color="auto" w:fill="FFFFFF"/>
        <w:spacing w:before="0" w:beforeAutospacing="0" w:after="0" w:afterAutospacing="0"/>
        <w:rPr>
          <w:rFonts w:ascii="Helvetica" w:hAnsi="Helvetica" w:cs="Helvetica"/>
          <w:color w:val="000000"/>
        </w:rPr>
      </w:pPr>
      <w:r>
        <w:rPr>
          <w:rFonts w:ascii="Helvetica" w:hAnsi="Helvetica" w:cs="Helvetica"/>
          <w:color w:val="000000"/>
        </w:rPr>
        <w:t>Cluster Results</w:t>
      </w:r>
      <w:hyperlink r:id="rId10" w:anchor="Cluster-Results" w:history="1">
        <w:r>
          <w:rPr>
            <w:rStyle w:val="Hyperlink"/>
            <w:rFonts w:ascii="Helvetica" w:hAnsi="Helvetica" w:cs="Helvetica"/>
            <w:color w:val="0088CC"/>
          </w:rPr>
          <w:t>¶</w:t>
        </w:r>
      </w:hyperlink>
    </w:p>
    <w:p w14:paraId="0E934C2B" w14:textId="63F00BDC" w:rsidR="00C71FC1" w:rsidRPr="00731124" w:rsidRDefault="00C71FC1" w:rsidP="00EB2F5F">
      <w:pPr>
        <w:pStyle w:val="NormalWeb"/>
        <w:shd w:val="clear" w:color="auto" w:fill="FFFFFF"/>
        <w:spacing w:before="240" w:beforeAutospacing="0" w:after="0" w:afterAutospacing="0"/>
        <w:jc w:val="both"/>
        <w:rPr>
          <w:rFonts w:ascii="Helvetica" w:hAnsi="Helvetica" w:cs="Helvetica"/>
          <w:color w:val="000000"/>
          <w:sz w:val="21"/>
          <w:szCs w:val="21"/>
        </w:rPr>
      </w:pPr>
      <w:r>
        <w:rPr>
          <w:rFonts w:ascii="Helvetica" w:hAnsi="Helvetica" w:cs="Helvetica"/>
          <w:color w:val="000000"/>
          <w:sz w:val="21"/>
          <w:szCs w:val="21"/>
        </w:rPr>
        <w:t xml:space="preserve">On different runs of the algorithm, comic book stores were placed largely into a single cluster but occasionally had one or a few stores placed into a second or third cluster.  The majority of matching </w:t>
      </w:r>
      <w:r w:rsidR="00EB2F5F">
        <w:rPr>
          <w:rFonts w:ascii="Helvetica" w:hAnsi="Helvetica" w:cs="Helvetica"/>
          <w:color w:val="000000"/>
          <w:sz w:val="21"/>
          <w:szCs w:val="21"/>
        </w:rPr>
        <w:t xml:space="preserve">locations were also placed into the same main cluster as comic book stores.  </w:t>
      </w:r>
      <w:r>
        <w:rPr>
          <w:rFonts w:ascii="Helvetica" w:hAnsi="Helvetica" w:cs="Helvetica"/>
          <w:color w:val="000000"/>
          <w:sz w:val="21"/>
          <w:szCs w:val="21"/>
          <w:shd w:val="clear" w:color="auto" w:fill="FFFFFF"/>
        </w:rPr>
        <w:t xml:space="preserve">However, there is little overlap between the comic cluster(s) and the non-comic clusters. Since the cluster center output from </w:t>
      </w:r>
      <w:r>
        <w:rPr>
          <w:rFonts w:ascii="Helvetica" w:hAnsi="Helvetica" w:cs="Helvetica"/>
          <w:color w:val="000000"/>
          <w:sz w:val="21"/>
          <w:szCs w:val="21"/>
          <w:shd w:val="clear" w:color="auto" w:fill="FFFFFF"/>
        </w:rPr>
        <w:lastRenderedPageBreak/>
        <w:t>the K-means clustering is very simple for most clusters (putting a weight of 1 or .5 on one or two venue types), I can use that to get a brief description of the critical venue types for each cluster.</w:t>
      </w:r>
    </w:p>
    <w:p w14:paraId="43DDCB36" w14:textId="50714193" w:rsidR="00C71FC1" w:rsidRDefault="00EB2F5F" w:rsidP="00C71FC1">
      <w:pPr>
        <w:shd w:val="clear" w:color="auto" w:fill="FFFFFF"/>
        <w:spacing w:after="0" w:line="240" w:lineRule="auto"/>
        <w:jc w:val="both"/>
        <w:rPr>
          <w:rFonts w:ascii="Helvetica" w:eastAsia="Times New Roman" w:hAnsi="Helvetica" w:cs="Helvetica"/>
          <w:color w:val="000000"/>
          <w:sz w:val="21"/>
          <w:szCs w:val="21"/>
        </w:rPr>
      </w:pPr>
      <w:r>
        <w:rPr>
          <w:rFonts w:ascii="Helvetica" w:eastAsia="Times New Roman" w:hAnsi="Helvetica" w:cs="Helvetica"/>
          <w:color w:val="000000"/>
          <w:sz w:val="21"/>
          <w:szCs w:val="21"/>
        </w:rPr>
        <w:t>In one particular run, for example, clusters were based around ‘pizza place’, ‘lake’, or multiple venues like ‘park, scenic lookout, trail’.  The main cluster, in contrast, was not based around one or a few venues; it put a little weight on a large number of venue categories.  Looking at the top of the frequent venues table shows why:</w:t>
      </w:r>
    </w:p>
    <w:tbl>
      <w:tblPr>
        <w:tblW w:w="5022" w:type="pct"/>
        <w:jc w:val="center"/>
        <w:shd w:val="clear" w:color="auto" w:fill="FFFFFF"/>
        <w:tblCellMar>
          <w:top w:w="15" w:type="dxa"/>
          <w:left w:w="15" w:type="dxa"/>
          <w:bottom w:w="15" w:type="dxa"/>
          <w:right w:w="15" w:type="dxa"/>
        </w:tblCellMar>
        <w:tblLook w:val="04A0" w:firstRow="1" w:lastRow="0" w:firstColumn="1" w:lastColumn="0" w:noHBand="0" w:noVBand="1"/>
      </w:tblPr>
      <w:tblGrid>
        <w:gridCol w:w="1121"/>
        <w:gridCol w:w="1121"/>
        <w:gridCol w:w="1121"/>
        <w:gridCol w:w="1291"/>
        <w:gridCol w:w="1141"/>
        <w:gridCol w:w="910"/>
        <w:gridCol w:w="1001"/>
        <w:gridCol w:w="1121"/>
        <w:gridCol w:w="1021"/>
        <w:gridCol w:w="1021"/>
      </w:tblGrid>
      <w:tr w:rsidR="00EB2F5F" w:rsidRPr="00EB2F5F" w14:paraId="4AA51E66" w14:textId="1ADA0F00" w:rsidTr="00EB2F5F">
        <w:trPr>
          <w:tblHeader/>
          <w:jc w:val="center"/>
        </w:trPr>
        <w:tc>
          <w:tcPr>
            <w:tcW w:w="909" w:type="pct"/>
            <w:tcBorders>
              <w:top w:val="nil"/>
              <w:left w:val="nil"/>
              <w:bottom w:val="nil"/>
              <w:right w:val="nil"/>
            </w:tcBorders>
            <w:shd w:val="clear" w:color="auto" w:fill="FFFFFF"/>
            <w:tcMar>
              <w:top w:w="120" w:type="dxa"/>
              <w:left w:w="120" w:type="dxa"/>
              <w:bottom w:w="120" w:type="dxa"/>
              <w:right w:w="120" w:type="dxa"/>
            </w:tcMar>
            <w:vAlign w:val="center"/>
          </w:tcPr>
          <w:p w14:paraId="35C624FD" w14:textId="4BD3794B" w:rsidR="00EB2F5F" w:rsidRPr="00EB2F5F" w:rsidRDefault="00EB2F5F" w:rsidP="00EB2F5F">
            <w:pPr>
              <w:spacing w:before="240" w:after="0" w:line="240" w:lineRule="auto"/>
              <w:jc w:val="right"/>
              <w:rPr>
                <w:rFonts w:ascii="Helvetica" w:eastAsia="Times New Roman" w:hAnsi="Helvetica" w:cs="Helvetica"/>
                <w:b/>
                <w:bCs/>
                <w:color w:val="000000"/>
                <w:sz w:val="18"/>
                <w:szCs w:val="18"/>
              </w:rPr>
            </w:pPr>
            <w:r w:rsidRPr="00EB2F5F">
              <w:rPr>
                <w:rFonts w:ascii="Helvetica" w:eastAsia="Times New Roman" w:hAnsi="Helvetica" w:cs="Helvetica"/>
                <w:b/>
                <w:bCs/>
                <w:color w:val="000000"/>
                <w:sz w:val="18"/>
                <w:szCs w:val="18"/>
              </w:rPr>
              <w:t>1st Most Common Venue</w:t>
            </w:r>
          </w:p>
        </w:tc>
        <w:tc>
          <w:tcPr>
            <w:tcW w:w="138" w:type="pct"/>
            <w:tcBorders>
              <w:top w:val="nil"/>
              <w:left w:val="nil"/>
              <w:bottom w:val="nil"/>
              <w:right w:val="nil"/>
            </w:tcBorders>
            <w:shd w:val="clear" w:color="auto" w:fill="FFFFFF"/>
            <w:tcMar>
              <w:top w:w="120" w:type="dxa"/>
              <w:left w:w="120" w:type="dxa"/>
              <w:bottom w:w="120" w:type="dxa"/>
              <w:right w:w="120" w:type="dxa"/>
            </w:tcMar>
            <w:vAlign w:val="center"/>
          </w:tcPr>
          <w:p w14:paraId="0D85BCB4" w14:textId="2A0328EF" w:rsidR="00EB2F5F" w:rsidRPr="00EB2F5F" w:rsidRDefault="00EB2F5F" w:rsidP="00EB2F5F">
            <w:pPr>
              <w:spacing w:before="240" w:after="0" w:line="240" w:lineRule="auto"/>
              <w:jc w:val="right"/>
              <w:rPr>
                <w:rFonts w:ascii="Helvetica" w:eastAsia="Times New Roman" w:hAnsi="Helvetica" w:cs="Helvetica"/>
                <w:b/>
                <w:bCs/>
                <w:color w:val="000000"/>
                <w:sz w:val="18"/>
                <w:szCs w:val="18"/>
              </w:rPr>
            </w:pPr>
            <w:r w:rsidRPr="00EB2F5F">
              <w:rPr>
                <w:rFonts w:ascii="Helvetica" w:eastAsia="Times New Roman" w:hAnsi="Helvetica" w:cs="Helvetica"/>
                <w:b/>
                <w:bCs/>
                <w:color w:val="000000"/>
                <w:sz w:val="18"/>
                <w:szCs w:val="18"/>
              </w:rPr>
              <w:t xml:space="preserve">2nd </w:t>
            </w:r>
          </w:p>
        </w:tc>
        <w:tc>
          <w:tcPr>
            <w:tcW w:w="513" w:type="pct"/>
            <w:tcBorders>
              <w:top w:val="nil"/>
              <w:left w:val="nil"/>
              <w:bottom w:val="nil"/>
              <w:right w:val="nil"/>
            </w:tcBorders>
            <w:shd w:val="clear" w:color="auto" w:fill="FFFFFF"/>
            <w:tcMar>
              <w:top w:w="120" w:type="dxa"/>
              <w:left w:w="120" w:type="dxa"/>
              <w:bottom w:w="120" w:type="dxa"/>
              <w:right w:w="120" w:type="dxa"/>
            </w:tcMar>
            <w:vAlign w:val="center"/>
          </w:tcPr>
          <w:p w14:paraId="5EA5011B" w14:textId="56462939" w:rsidR="00EB2F5F" w:rsidRPr="00EB2F5F" w:rsidRDefault="00EB2F5F" w:rsidP="00EB2F5F">
            <w:pPr>
              <w:spacing w:before="240" w:after="0" w:line="240" w:lineRule="auto"/>
              <w:jc w:val="right"/>
              <w:rPr>
                <w:rFonts w:ascii="Helvetica" w:eastAsia="Times New Roman" w:hAnsi="Helvetica" w:cs="Helvetica"/>
                <w:b/>
                <w:bCs/>
                <w:color w:val="000000"/>
                <w:sz w:val="18"/>
                <w:szCs w:val="18"/>
              </w:rPr>
            </w:pPr>
            <w:r w:rsidRPr="00EB2F5F">
              <w:rPr>
                <w:rFonts w:ascii="Helvetica" w:eastAsia="Times New Roman" w:hAnsi="Helvetica" w:cs="Helvetica"/>
                <w:b/>
                <w:bCs/>
                <w:color w:val="000000"/>
                <w:sz w:val="18"/>
                <w:szCs w:val="18"/>
              </w:rPr>
              <w:t xml:space="preserve">3rd </w:t>
            </w:r>
          </w:p>
        </w:tc>
        <w:tc>
          <w:tcPr>
            <w:tcW w:w="587" w:type="pct"/>
            <w:tcBorders>
              <w:top w:val="nil"/>
              <w:left w:val="nil"/>
              <w:bottom w:val="nil"/>
              <w:right w:val="nil"/>
            </w:tcBorders>
            <w:shd w:val="clear" w:color="auto" w:fill="FFFFFF"/>
            <w:tcMar>
              <w:top w:w="120" w:type="dxa"/>
              <w:left w:w="120" w:type="dxa"/>
              <w:bottom w:w="120" w:type="dxa"/>
              <w:right w:w="120" w:type="dxa"/>
            </w:tcMar>
            <w:vAlign w:val="center"/>
          </w:tcPr>
          <w:p w14:paraId="7B286017" w14:textId="5CA845B9" w:rsidR="00EB2F5F" w:rsidRPr="00EB2F5F" w:rsidRDefault="00EB2F5F" w:rsidP="00EB2F5F">
            <w:pPr>
              <w:spacing w:before="240" w:after="0" w:line="240" w:lineRule="auto"/>
              <w:jc w:val="right"/>
              <w:rPr>
                <w:rFonts w:ascii="Helvetica" w:eastAsia="Times New Roman" w:hAnsi="Helvetica" w:cs="Helvetica"/>
                <w:b/>
                <w:bCs/>
                <w:color w:val="000000"/>
                <w:sz w:val="18"/>
                <w:szCs w:val="18"/>
              </w:rPr>
            </w:pPr>
            <w:r w:rsidRPr="00EB2F5F">
              <w:rPr>
                <w:rFonts w:ascii="Helvetica" w:eastAsia="Times New Roman" w:hAnsi="Helvetica" w:cs="Helvetica"/>
                <w:b/>
                <w:bCs/>
                <w:color w:val="000000"/>
                <w:sz w:val="18"/>
                <w:szCs w:val="18"/>
              </w:rPr>
              <w:t xml:space="preserve">4th </w:t>
            </w:r>
          </w:p>
        </w:tc>
        <w:tc>
          <w:tcPr>
            <w:tcW w:w="521" w:type="pct"/>
            <w:tcBorders>
              <w:top w:val="nil"/>
              <w:left w:val="nil"/>
              <w:bottom w:val="nil"/>
              <w:right w:val="nil"/>
            </w:tcBorders>
            <w:shd w:val="clear" w:color="auto" w:fill="FFFFFF"/>
            <w:tcMar>
              <w:top w:w="120" w:type="dxa"/>
              <w:left w:w="120" w:type="dxa"/>
              <w:bottom w:w="120" w:type="dxa"/>
              <w:right w:w="120" w:type="dxa"/>
            </w:tcMar>
            <w:vAlign w:val="center"/>
          </w:tcPr>
          <w:p w14:paraId="56FB5927" w14:textId="77AF8F5E" w:rsidR="00EB2F5F" w:rsidRPr="00EB2F5F" w:rsidRDefault="00EB2F5F" w:rsidP="00EB2F5F">
            <w:pPr>
              <w:spacing w:before="240" w:after="0" w:line="240" w:lineRule="auto"/>
              <w:jc w:val="right"/>
              <w:rPr>
                <w:rFonts w:ascii="Helvetica" w:eastAsia="Times New Roman" w:hAnsi="Helvetica" w:cs="Helvetica"/>
                <w:b/>
                <w:bCs/>
                <w:color w:val="000000"/>
                <w:sz w:val="18"/>
                <w:szCs w:val="18"/>
              </w:rPr>
            </w:pPr>
            <w:r w:rsidRPr="00EB2F5F">
              <w:rPr>
                <w:rFonts w:ascii="Helvetica" w:eastAsia="Times New Roman" w:hAnsi="Helvetica" w:cs="Helvetica"/>
                <w:b/>
                <w:bCs/>
                <w:color w:val="000000"/>
                <w:sz w:val="18"/>
                <w:szCs w:val="18"/>
              </w:rPr>
              <w:t>5th</w:t>
            </w:r>
          </w:p>
        </w:tc>
        <w:tc>
          <w:tcPr>
            <w:tcW w:w="421" w:type="pct"/>
            <w:tcBorders>
              <w:top w:val="nil"/>
              <w:left w:val="nil"/>
              <w:bottom w:val="nil"/>
              <w:right w:val="nil"/>
            </w:tcBorders>
            <w:shd w:val="clear" w:color="auto" w:fill="FFFFFF"/>
            <w:tcMar>
              <w:top w:w="120" w:type="dxa"/>
              <w:left w:w="120" w:type="dxa"/>
              <w:bottom w:w="120" w:type="dxa"/>
              <w:right w:w="120" w:type="dxa"/>
            </w:tcMar>
            <w:vAlign w:val="center"/>
          </w:tcPr>
          <w:p w14:paraId="0397FE52" w14:textId="251C10FF" w:rsidR="00EB2F5F" w:rsidRPr="00EB2F5F" w:rsidRDefault="00EB2F5F" w:rsidP="00EB2F5F">
            <w:pPr>
              <w:spacing w:before="240" w:after="0" w:line="240" w:lineRule="auto"/>
              <w:jc w:val="right"/>
              <w:rPr>
                <w:rFonts w:ascii="Helvetica" w:eastAsia="Times New Roman" w:hAnsi="Helvetica" w:cs="Helvetica"/>
                <w:b/>
                <w:bCs/>
                <w:color w:val="000000"/>
                <w:sz w:val="18"/>
                <w:szCs w:val="18"/>
              </w:rPr>
            </w:pPr>
            <w:r w:rsidRPr="00EB2F5F">
              <w:rPr>
                <w:rFonts w:ascii="Helvetica" w:eastAsia="Times New Roman" w:hAnsi="Helvetica" w:cs="Helvetica"/>
                <w:b/>
                <w:bCs/>
                <w:color w:val="000000"/>
                <w:sz w:val="18"/>
                <w:szCs w:val="18"/>
              </w:rPr>
              <w:t xml:space="preserve">6th </w:t>
            </w:r>
          </w:p>
        </w:tc>
        <w:tc>
          <w:tcPr>
            <w:tcW w:w="460" w:type="pct"/>
            <w:tcBorders>
              <w:top w:val="nil"/>
              <w:left w:val="nil"/>
              <w:bottom w:val="nil"/>
              <w:right w:val="nil"/>
            </w:tcBorders>
            <w:shd w:val="clear" w:color="auto" w:fill="FFFFFF"/>
            <w:tcMar>
              <w:top w:w="120" w:type="dxa"/>
              <w:left w:w="120" w:type="dxa"/>
              <w:bottom w:w="120" w:type="dxa"/>
              <w:right w:w="120" w:type="dxa"/>
            </w:tcMar>
            <w:vAlign w:val="center"/>
          </w:tcPr>
          <w:p w14:paraId="79043866" w14:textId="40C4C640" w:rsidR="00EB2F5F" w:rsidRPr="00EB2F5F" w:rsidRDefault="00EB2F5F" w:rsidP="00EB2F5F">
            <w:pPr>
              <w:spacing w:before="240" w:after="0" w:line="240" w:lineRule="auto"/>
              <w:jc w:val="right"/>
              <w:rPr>
                <w:rFonts w:ascii="Helvetica" w:eastAsia="Times New Roman" w:hAnsi="Helvetica" w:cs="Helvetica"/>
                <w:b/>
                <w:bCs/>
                <w:color w:val="000000"/>
                <w:sz w:val="18"/>
                <w:szCs w:val="18"/>
              </w:rPr>
            </w:pPr>
            <w:r w:rsidRPr="00EB2F5F">
              <w:rPr>
                <w:rFonts w:ascii="Helvetica" w:eastAsia="Times New Roman" w:hAnsi="Helvetica" w:cs="Helvetica"/>
                <w:b/>
                <w:bCs/>
                <w:color w:val="000000"/>
                <w:sz w:val="18"/>
                <w:szCs w:val="18"/>
              </w:rPr>
              <w:t xml:space="preserve">7th </w:t>
            </w:r>
          </w:p>
        </w:tc>
        <w:tc>
          <w:tcPr>
            <w:tcW w:w="513" w:type="pct"/>
            <w:tcBorders>
              <w:top w:val="nil"/>
              <w:left w:val="nil"/>
              <w:bottom w:val="nil"/>
              <w:right w:val="nil"/>
            </w:tcBorders>
            <w:shd w:val="clear" w:color="auto" w:fill="FFFFFF"/>
            <w:tcMar>
              <w:top w:w="120" w:type="dxa"/>
              <w:left w:w="120" w:type="dxa"/>
              <w:bottom w:w="120" w:type="dxa"/>
              <w:right w:w="120" w:type="dxa"/>
            </w:tcMar>
            <w:vAlign w:val="center"/>
          </w:tcPr>
          <w:p w14:paraId="31F48C21" w14:textId="57F66741" w:rsidR="00EB2F5F" w:rsidRPr="00EB2F5F" w:rsidRDefault="00EB2F5F" w:rsidP="00EB2F5F">
            <w:pPr>
              <w:spacing w:before="240" w:after="0" w:line="240" w:lineRule="auto"/>
              <w:jc w:val="right"/>
              <w:rPr>
                <w:rFonts w:ascii="Helvetica" w:eastAsia="Times New Roman" w:hAnsi="Helvetica" w:cs="Helvetica"/>
                <w:b/>
                <w:bCs/>
                <w:color w:val="000000"/>
                <w:sz w:val="18"/>
                <w:szCs w:val="18"/>
              </w:rPr>
            </w:pPr>
            <w:r w:rsidRPr="00EB2F5F">
              <w:rPr>
                <w:rFonts w:ascii="Helvetica" w:eastAsia="Times New Roman" w:hAnsi="Helvetica" w:cs="Helvetica"/>
                <w:b/>
                <w:bCs/>
                <w:color w:val="000000"/>
                <w:sz w:val="18"/>
                <w:szCs w:val="18"/>
              </w:rPr>
              <w:t xml:space="preserve">8th </w:t>
            </w:r>
          </w:p>
        </w:tc>
        <w:tc>
          <w:tcPr>
            <w:tcW w:w="469" w:type="pct"/>
            <w:tcBorders>
              <w:top w:val="nil"/>
              <w:left w:val="nil"/>
              <w:bottom w:val="nil"/>
              <w:right w:val="nil"/>
            </w:tcBorders>
            <w:shd w:val="clear" w:color="auto" w:fill="FFFFFF"/>
            <w:tcMar>
              <w:top w:w="120" w:type="dxa"/>
              <w:left w:w="120" w:type="dxa"/>
              <w:bottom w:w="120" w:type="dxa"/>
              <w:right w:w="120" w:type="dxa"/>
            </w:tcMar>
            <w:vAlign w:val="center"/>
          </w:tcPr>
          <w:p w14:paraId="0DB09732" w14:textId="22E418EF" w:rsidR="00EB2F5F" w:rsidRPr="00EB2F5F" w:rsidRDefault="00EB2F5F" w:rsidP="00EB2F5F">
            <w:pPr>
              <w:spacing w:before="240" w:after="0" w:line="240" w:lineRule="auto"/>
              <w:jc w:val="right"/>
              <w:rPr>
                <w:rFonts w:ascii="Helvetica" w:eastAsia="Times New Roman" w:hAnsi="Helvetica" w:cs="Helvetica"/>
                <w:b/>
                <w:bCs/>
                <w:color w:val="000000"/>
                <w:sz w:val="18"/>
                <w:szCs w:val="18"/>
              </w:rPr>
            </w:pPr>
            <w:r w:rsidRPr="00EB2F5F">
              <w:rPr>
                <w:rFonts w:ascii="Helvetica" w:eastAsia="Times New Roman" w:hAnsi="Helvetica" w:cs="Helvetica"/>
                <w:b/>
                <w:bCs/>
                <w:color w:val="000000"/>
                <w:sz w:val="18"/>
                <w:szCs w:val="18"/>
              </w:rPr>
              <w:t xml:space="preserve">9th </w:t>
            </w:r>
          </w:p>
        </w:tc>
        <w:tc>
          <w:tcPr>
            <w:tcW w:w="469" w:type="pct"/>
            <w:vAlign w:val="center"/>
          </w:tcPr>
          <w:p w14:paraId="66CD3BF6" w14:textId="77777777" w:rsidR="00EB2F5F" w:rsidRDefault="00EB2F5F" w:rsidP="00EB2F5F">
            <w:pPr>
              <w:rPr>
                <w:rFonts w:ascii="Helvetica" w:eastAsia="Times New Roman" w:hAnsi="Helvetica" w:cs="Helvetica"/>
                <w:b/>
                <w:bCs/>
                <w:color w:val="000000"/>
                <w:sz w:val="18"/>
                <w:szCs w:val="18"/>
              </w:rPr>
            </w:pPr>
          </w:p>
          <w:p w14:paraId="3A7E2CC5" w14:textId="253469D8" w:rsidR="00EB2F5F" w:rsidRPr="00EB2F5F" w:rsidRDefault="00EB2F5F" w:rsidP="00EB2F5F">
            <w:pPr>
              <w:rPr>
                <w:rFonts w:ascii="Times New Roman" w:eastAsia="Times New Roman" w:hAnsi="Times New Roman" w:cs="Times New Roman"/>
                <w:sz w:val="20"/>
                <w:szCs w:val="20"/>
              </w:rPr>
            </w:pPr>
            <w:r w:rsidRPr="00EB2F5F">
              <w:rPr>
                <w:rFonts w:ascii="Helvetica" w:eastAsia="Times New Roman" w:hAnsi="Helvetica" w:cs="Helvetica"/>
                <w:b/>
                <w:bCs/>
                <w:color w:val="000000"/>
                <w:sz w:val="18"/>
                <w:szCs w:val="18"/>
              </w:rPr>
              <w:t>10th</w:t>
            </w:r>
          </w:p>
        </w:tc>
      </w:tr>
      <w:tr w:rsidR="00EB2F5F" w:rsidRPr="00EB2F5F" w14:paraId="55D4735B" w14:textId="77777777" w:rsidTr="00EB2F5F">
        <w:trPr>
          <w:jc w:val="center"/>
        </w:trPr>
        <w:tc>
          <w:tcPr>
            <w:tcW w:w="909" w:type="pct"/>
            <w:tcBorders>
              <w:top w:val="nil"/>
              <w:left w:val="nil"/>
              <w:bottom w:val="nil"/>
              <w:right w:val="nil"/>
            </w:tcBorders>
            <w:shd w:val="clear" w:color="auto" w:fill="F5F5F5"/>
            <w:tcMar>
              <w:top w:w="120" w:type="dxa"/>
              <w:left w:w="120" w:type="dxa"/>
              <w:bottom w:w="120" w:type="dxa"/>
              <w:right w:w="120" w:type="dxa"/>
            </w:tcMar>
            <w:vAlign w:val="center"/>
            <w:hideMark/>
          </w:tcPr>
          <w:p w14:paraId="6F9509A8" w14:textId="77777777" w:rsidR="00EB2F5F" w:rsidRPr="00EB2F5F" w:rsidRDefault="00EB2F5F" w:rsidP="00EB2F5F">
            <w:pPr>
              <w:spacing w:before="240" w:after="0" w:line="240" w:lineRule="auto"/>
              <w:jc w:val="right"/>
              <w:rPr>
                <w:rFonts w:ascii="Helvetica" w:eastAsia="Times New Roman" w:hAnsi="Helvetica" w:cs="Helvetica"/>
                <w:color w:val="000000"/>
                <w:sz w:val="18"/>
                <w:szCs w:val="18"/>
              </w:rPr>
            </w:pPr>
            <w:r w:rsidRPr="00EB2F5F">
              <w:rPr>
                <w:rFonts w:ascii="Helvetica" w:eastAsia="Times New Roman" w:hAnsi="Helvetica" w:cs="Helvetica"/>
                <w:color w:val="000000"/>
                <w:sz w:val="18"/>
                <w:szCs w:val="18"/>
              </w:rPr>
              <w:t>Pharmacy</w:t>
            </w:r>
          </w:p>
        </w:tc>
        <w:tc>
          <w:tcPr>
            <w:tcW w:w="138" w:type="pct"/>
            <w:tcBorders>
              <w:top w:val="nil"/>
              <w:left w:val="nil"/>
              <w:bottom w:val="nil"/>
              <w:right w:val="nil"/>
            </w:tcBorders>
            <w:shd w:val="clear" w:color="auto" w:fill="F5F5F5"/>
            <w:tcMar>
              <w:top w:w="120" w:type="dxa"/>
              <w:left w:w="120" w:type="dxa"/>
              <w:bottom w:w="120" w:type="dxa"/>
              <w:right w:w="120" w:type="dxa"/>
            </w:tcMar>
            <w:vAlign w:val="center"/>
            <w:hideMark/>
          </w:tcPr>
          <w:p w14:paraId="43A068DE" w14:textId="77777777" w:rsidR="00EB2F5F" w:rsidRPr="00EB2F5F" w:rsidRDefault="00EB2F5F" w:rsidP="00EB2F5F">
            <w:pPr>
              <w:spacing w:before="240" w:after="0" w:line="240" w:lineRule="auto"/>
              <w:jc w:val="right"/>
              <w:rPr>
                <w:rFonts w:ascii="Helvetica" w:eastAsia="Times New Roman" w:hAnsi="Helvetica" w:cs="Helvetica"/>
                <w:color w:val="000000"/>
                <w:sz w:val="18"/>
                <w:szCs w:val="18"/>
              </w:rPr>
            </w:pPr>
            <w:r w:rsidRPr="00EB2F5F">
              <w:rPr>
                <w:rFonts w:ascii="Helvetica" w:eastAsia="Times New Roman" w:hAnsi="Helvetica" w:cs="Helvetica"/>
                <w:color w:val="000000"/>
                <w:sz w:val="18"/>
                <w:szCs w:val="18"/>
              </w:rPr>
              <w:t>Seafood Restaurant</w:t>
            </w:r>
          </w:p>
        </w:tc>
        <w:tc>
          <w:tcPr>
            <w:tcW w:w="513" w:type="pct"/>
            <w:tcBorders>
              <w:top w:val="nil"/>
              <w:left w:val="nil"/>
              <w:bottom w:val="nil"/>
              <w:right w:val="nil"/>
            </w:tcBorders>
            <w:shd w:val="clear" w:color="auto" w:fill="F5F5F5"/>
            <w:tcMar>
              <w:top w:w="120" w:type="dxa"/>
              <w:left w:w="120" w:type="dxa"/>
              <w:bottom w:w="120" w:type="dxa"/>
              <w:right w:w="120" w:type="dxa"/>
            </w:tcMar>
            <w:vAlign w:val="center"/>
            <w:hideMark/>
          </w:tcPr>
          <w:p w14:paraId="7BE3E9C8" w14:textId="77777777" w:rsidR="00EB2F5F" w:rsidRPr="00EB2F5F" w:rsidRDefault="00EB2F5F" w:rsidP="00EB2F5F">
            <w:pPr>
              <w:spacing w:before="240" w:after="0" w:line="240" w:lineRule="auto"/>
              <w:jc w:val="right"/>
              <w:rPr>
                <w:rFonts w:ascii="Helvetica" w:eastAsia="Times New Roman" w:hAnsi="Helvetica" w:cs="Helvetica"/>
                <w:color w:val="000000"/>
                <w:sz w:val="18"/>
                <w:szCs w:val="18"/>
              </w:rPr>
            </w:pPr>
            <w:r w:rsidRPr="00EB2F5F">
              <w:rPr>
                <w:rFonts w:ascii="Helvetica" w:eastAsia="Times New Roman" w:hAnsi="Helvetica" w:cs="Helvetica"/>
                <w:color w:val="000000"/>
                <w:sz w:val="18"/>
                <w:szCs w:val="18"/>
              </w:rPr>
              <w:t>Mexican Restaurant</w:t>
            </w:r>
          </w:p>
        </w:tc>
        <w:tc>
          <w:tcPr>
            <w:tcW w:w="587" w:type="pct"/>
            <w:tcBorders>
              <w:top w:val="nil"/>
              <w:left w:val="nil"/>
              <w:bottom w:val="nil"/>
              <w:right w:val="nil"/>
            </w:tcBorders>
            <w:shd w:val="clear" w:color="auto" w:fill="F5F5F5"/>
            <w:tcMar>
              <w:top w:w="120" w:type="dxa"/>
              <w:left w:w="120" w:type="dxa"/>
              <w:bottom w:w="120" w:type="dxa"/>
              <w:right w:w="120" w:type="dxa"/>
            </w:tcMar>
            <w:vAlign w:val="center"/>
            <w:hideMark/>
          </w:tcPr>
          <w:p w14:paraId="718C9564" w14:textId="77777777" w:rsidR="00EB2F5F" w:rsidRPr="00EB2F5F" w:rsidRDefault="00EB2F5F" w:rsidP="00EB2F5F">
            <w:pPr>
              <w:spacing w:before="240" w:after="0" w:line="240" w:lineRule="auto"/>
              <w:jc w:val="right"/>
              <w:rPr>
                <w:rFonts w:ascii="Helvetica" w:eastAsia="Times New Roman" w:hAnsi="Helvetica" w:cs="Helvetica"/>
                <w:color w:val="000000"/>
                <w:sz w:val="18"/>
                <w:szCs w:val="18"/>
              </w:rPr>
            </w:pPr>
            <w:r w:rsidRPr="00EB2F5F">
              <w:rPr>
                <w:rFonts w:ascii="Helvetica" w:eastAsia="Times New Roman" w:hAnsi="Helvetica" w:cs="Helvetica"/>
                <w:color w:val="000000"/>
                <w:sz w:val="18"/>
                <w:szCs w:val="18"/>
              </w:rPr>
              <w:t>Southern / Soul Food Restaurant</w:t>
            </w:r>
          </w:p>
        </w:tc>
        <w:tc>
          <w:tcPr>
            <w:tcW w:w="521" w:type="pct"/>
            <w:tcBorders>
              <w:top w:val="nil"/>
              <w:left w:val="nil"/>
              <w:bottom w:val="nil"/>
              <w:right w:val="nil"/>
            </w:tcBorders>
            <w:shd w:val="clear" w:color="auto" w:fill="F5F5F5"/>
            <w:tcMar>
              <w:top w:w="120" w:type="dxa"/>
              <w:left w:w="120" w:type="dxa"/>
              <w:bottom w:w="120" w:type="dxa"/>
              <w:right w:w="120" w:type="dxa"/>
            </w:tcMar>
            <w:vAlign w:val="center"/>
            <w:hideMark/>
          </w:tcPr>
          <w:p w14:paraId="394C015C" w14:textId="77777777" w:rsidR="00EB2F5F" w:rsidRPr="00EB2F5F" w:rsidRDefault="00EB2F5F" w:rsidP="00EB2F5F">
            <w:pPr>
              <w:spacing w:before="240" w:after="0" w:line="240" w:lineRule="auto"/>
              <w:jc w:val="right"/>
              <w:rPr>
                <w:rFonts w:ascii="Helvetica" w:eastAsia="Times New Roman" w:hAnsi="Helvetica" w:cs="Helvetica"/>
                <w:color w:val="000000"/>
                <w:sz w:val="18"/>
                <w:szCs w:val="18"/>
              </w:rPr>
            </w:pPr>
            <w:r w:rsidRPr="00EB2F5F">
              <w:rPr>
                <w:rFonts w:ascii="Helvetica" w:eastAsia="Times New Roman" w:hAnsi="Helvetica" w:cs="Helvetica"/>
                <w:color w:val="000000"/>
                <w:sz w:val="18"/>
                <w:szCs w:val="18"/>
              </w:rPr>
              <w:t>Frozen Yogurt Shop</w:t>
            </w:r>
          </w:p>
        </w:tc>
        <w:tc>
          <w:tcPr>
            <w:tcW w:w="421" w:type="pct"/>
            <w:tcBorders>
              <w:top w:val="nil"/>
              <w:left w:val="nil"/>
              <w:bottom w:val="nil"/>
              <w:right w:val="nil"/>
            </w:tcBorders>
            <w:shd w:val="clear" w:color="auto" w:fill="F5F5F5"/>
            <w:tcMar>
              <w:top w:w="120" w:type="dxa"/>
              <w:left w:w="120" w:type="dxa"/>
              <w:bottom w:w="120" w:type="dxa"/>
              <w:right w:w="120" w:type="dxa"/>
            </w:tcMar>
            <w:vAlign w:val="center"/>
            <w:hideMark/>
          </w:tcPr>
          <w:p w14:paraId="33DCECC8" w14:textId="77777777" w:rsidR="00EB2F5F" w:rsidRPr="00EB2F5F" w:rsidRDefault="00EB2F5F" w:rsidP="00EB2F5F">
            <w:pPr>
              <w:spacing w:before="240" w:after="0" w:line="240" w:lineRule="auto"/>
              <w:jc w:val="right"/>
              <w:rPr>
                <w:rFonts w:ascii="Helvetica" w:eastAsia="Times New Roman" w:hAnsi="Helvetica" w:cs="Helvetica"/>
                <w:color w:val="000000"/>
                <w:sz w:val="18"/>
                <w:szCs w:val="18"/>
              </w:rPr>
            </w:pPr>
            <w:r w:rsidRPr="00EB2F5F">
              <w:rPr>
                <w:rFonts w:ascii="Helvetica" w:eastAsia="Times New Roman" w:hAnsi="Helvetica" w:cs="Helvetica"/>
                <w:color w:val="000000"/>
                <w:sz w:val="18"/>
                <w:szCs w:val="18"/>
              </w:rPr>
              <w:t>Pet Store</w:t>
            </w:r>
          </w:p>
        </w:tc>
        <w:tc>
          <w:tcPr>
            <w:tcW w:w="460" w:type="pct"/>
            <w:tcBorders>
              <w:top w:val="nil"/>
              <w:left w:val="nil"/>
              <w:bottom w:val="nil"/>
              <w:right w:val="nil"/>
            </w:tcBorders>
            <w:shd w:val="clear" w:color="auto" w:fill="F5F5F5"/>
            <w:tcMar>
              <w:top w:w="120" w:type="dxa"/>
              <w:left w:w="120" w:type="dxa"/>
              <w:bottom w:w="120" w:type="dxa"/>
              <w:right w:w="120" w:type="dxa"/>
            </w:tcMar>
            <w:vAlign w:val="center"/>
            <w:hideMark/>
          </w:tcPr>
          <w:p w14:paraId="3D747DA3" w14:textId="77777777" w:rsidR="00EB2F5F" w:rsidRPr="00EB2F5F" w:rsidRDefault="00EB2F5F" w:rsidP="00EB2F5F">
            <w:pPr>
              <w:spacing w:before="240" w:after="0" w:line="240" w:lineRule="auto"/>
              <w:jc w:val="right"/>
              <w:rPr>
                <w:rFonts w:ascii="Helvetica" w:eastAsia="Times New Roman" w:hAnsi="Helvetica" w:cs="Helvetica"/>
                <w:color w:val="000000"/>
                <w:sz w:val="18"/>
                <w:szCs w:val="18"/>
              </w:rPr>
            </w:pPr>
            <w:r w:rsidRPr="00EB2F5F">
              <w:rPr>
                <w:rFonts w:ascii="Helvetica" w:eastAsia="Times New Roman" w:hAnsi="Helvetica" w:cs="Helvetica"/>
                <w:color w:val="000000"/>
                <w:sz w:val="18"/>
                <w:szCs w:val="18"/>
              </w:rPr>
              <w:t>Pizza Place</w:t>
            </w:r>
          </w:p>
        </w:tc>
        <w:tc>
          <w:tcPr>
            <w:tcW w:w="513" w:type="pct"/>
            <w:tcBorders>
              <w:top w:val="nil"/>
              <w:left w:val="nil"/>
              <w:bottom w:val="nil"/>
              <w:right w:val="nil"/>
            </w:tcBorders>
            <w:shd w:val="clear" w:color="auto" w:fill="F5F5F5"/>
            <w:tcMar>
              <w:top w:w="120" w:type="dxa"/>
              <w:left w:w="120" w:type="dxa"/>
              <w:bottom w:w="120" w:type="dxa"/>
              <w:right w:w="120" w:type="dxa"/>
            </w:tcMar>
            <w:vAlign w:val="center"/>
            <w:hideMark/>
          </w:tcPr>
          <w:p w14:paraId="3904ACE8" w14:textId="77777777" w:rsidR="00EB2F5F" w:rsidRPr="00EB2F5F" w:rsidRDefault="00EB2F5F" w:rsidP="00EB2F5F">
            <w:pPr>
              <w:spacing w:before="240" w:after="0" w:line="240" w:lineRule="auto"/>
              <w:jc w:val="right"/>
              <w:rPr>
                <w:rFonts w:ascii="Helvetica" w:eastAsia="Times New Roman" w:hAnsi="Helvetica" w:cs="Helvetica"/>
                <w:color w:val="000000"/>
                <w:sz w:val="18"/>
                <w:szCs w:val="18"/>
              </w:rPr>
            </w:pPr>
            <w:r w:rsidRPr="00EB2F5F">
              <w:rPr>
                <w:rFonts w:ascii="Helvetica" w:eastAsia="Times New Roman" w:hAnsi="Helvetica" w:cs="Helvetica"/>
                <w:color w:val="000000"/>
                <w:sz w:val="18"/>
                <w:szCs w:val="18"/>
              </w:rPr>
              <w:t>Discount Store</w:t>
            </w:r>
          </w:p>
        </w:tc>
        <w:tc>
          <w:tcPr>
            <w:tcW w:w="469" w:type="pct"/>
            <w:tcBorders>
              <w:top w:val="nil"/>
              <w:left w:val="nil"/>
              <w:bottom w:val="nil"/>
              <w:right w:val="nil"/>
            </w:tcBorders>
            <w:shd w:val="clear" w:color="auto" w:fill="F5F5F5"/>
            <w:tcMar>
              <w:top w:w="120" w:type="dxa"/>
              <w:left w:w="120" w:type="dxa"/>
              <w:bottom w:w="120" w:type="dxa"/>
              <w:right w:w="120" w:type="dxa"/>
            </w:tcMar>
            <w:vAlign w:val="center"/>
            <w:hideMark/>
          </w:tcPr>
          <w:p w14:paraId="036A2032" w14:textId="77777777" w:rsidR="00EB2F5F" w:rsidRPr="00EB2F5F" w:rsidRDefault="00EB2F5F" w:rsidP="00EB2F5F">
            <w:pPr>
              <w:spacing w:before="240" w:after="0" w:line="240" w:lineRule="auto"/>
              <w:jc w:val="right"/>
              <w:rPr>
                <w:rFonts w:ascii="Helvetica" w:eastAsia="Times New Roman" w:hAnsi="Helvetica" w:cs="Helvetica"/>
                <w:color w:val="000000"/>
                <w:sz w:val="18"/>
                <w:szCs w:val="18"/>
              </w:rPr>
            </w:pPr>
            <w:r w:rsidRPr="00EB2F5F">
              <w:rPr>
                <w:rFonts w:ascii="Helvetica" w:eastAsia="Times New Roman" w:hAnsi="Helvetica" w:cs="Helvetica"/>
                <w:color w:val="000000"/>
                <w:sz w:val="18"/>
                <w:szCs w:val="18"/>
              </w:rPr>
              <w:t>Sandwich Place</w:t>
            </w:r>
          </w:p>
        </w:tc>
        <w:tc>
          <w:tcPr>
            <w:tcW w:w="469" w:type="pct"/>
            <w:tcBorders>
              <w:top w:val="nil"/>
              <w:left w:val="nil"/>
              <w:bottom w:val="nil"/>
              <w:right w:val="nil"/>
            </w:tcBorders>
            <w:shd w:val="clear" w:color="auto" w:fill="F5F5F5"/>
            <w:tcMar>
              <w:top w:w="120" w:type="dxa"/>
              <w:left w:w="120" w:type="dxa"/>
              <w:bottom w:w="120" w:type="dxa"/>
              <w:right w:w="120" w:type="dxa"/>
            </w:tcMar>
            <w:vAlign w:val="center"/>
            <w:hideMark/>
          </w:tcPr>
          <w:p w14:paraId="1961BE76" w14:textId="77777777" w:rsidR="00EB2F5F" w:rsidRPr="00EB2F5F" w:rsidRDefault="00EB2F5F" w:rsidP="00EB2F5F">
            <w:pPr>
              <w:spacing w:before="240" w:after="0" w:line="240" w:lineRule="auto"/>
              <w:jc w:val="right"/>
              <w:rPr>
                <w:rFonts w:ascii="Helvetica" w:eastAsia="Times New Roman" w:hAnsi="Helvetica" w:cs="Helvetica"/>
                <w:color w:val="000000"/>
                <w:sz w:val="18"/>
                <w:szCs w:val="18"/>
              </w:rPr>
            </w:pPr>
            <w:r w:rsidRPr="00EB2F5F">
              <w:rPr>
                <w:rFonts w:ascii="Helvetica" w:eastAsia="Times New Roman" w:hAnsi="Helvetica" w:cs="Helvetica"/>
                <w:color w:val="000000"/>
                <w:sz w:val="18"/>
                <w:szCs w:val="18"/>
              </w:rPr>
              <w:t>Donut Shop</w:t>
            </w:r>
          </w:p>
        </w:tc>
      </w:tr>
      <w:tr w:rsidR="00EB2F5F" w:rsidRPr="00EB2F5F" w14:paraId="2AD7613F" w14:textId="77777777" w:rsidTr="00EB2F5F">
        <w:trPr>
          <w:jc w:val="center"/>
        </w:trPr>
        <w:tc>
          <w:tcPr>
            <w:tcW w:w="909" w:type="pct"/>
            <w:tcBorders>
              <w:top w:val="nil"/>
              <w:left w:val="nil"/>
              <w:bottom w:val="nil"/>
              <w:right w:val="nil"/>
            </w:tcBorders>
            <w:shd w:val="clear" w:color="auto" w:fill="FFFFFF"/>
            <w:tcMar>
              <w:top w:w="120" w:type="dxa"/>
              <w:left w:w="120" w:type="dxa"/>
              <w:bottom w:w="120" w:type="dxa"/>
              <w:right w:w="120" w:type="dxa"/>
            </w:tcMar>
            <w:vAlign w:val="center"/>
            <w:hideMark/>
          </w:tcPr>
          <w:p w14:paraId="262C79AB" w14:textId="77777777" w:rsidR="00EB2F5F" w:rsidRPr="00EB2F5F" w:rsidRDefault="00EB2F5F" w:rsidP="00EB2F5F">
            <w:pPr>
              <w:spacing w:before="240" w:after="0" w:line="240" w:lineRule="auto"/>
              <w:jc w:val="right"/>
              <w:rPr>
                <w:rFonts w:ascii="Helvetica" w:eastAsia="Times New Roman" w:hAnsi="Helvetica" w:cs="Helvetica"/>
                <w:color w:val="000000"/>
                <w:sz w:val="18"/>
                <w:szCs w:val="18"/>
              </w:rPr>
            </w:pPr>
            <w:r w:rsidRPr="00EB2F5F">
              <w:rPr>
                <w:rFonts w:ascii="Helvetica" w:eastAsia="Times New Roman" w:hAnsi="Helvetica" w:cs="Helvetica"/>
                <w:color w:val="000000"/>
                <w:sz w:val="18"/>
                <w:szCs w:val="18"/>
              </w:rPr>
              <w:t>Pizza Place</w:t>
            </w:r>
          </w:p>
        </w:tc>
        <w:tc>
          <w:tcPr>
            <w:tcW w:w="138" w:type="pct"/>
            <w:tcBorders>
              <w:top w:val="nil"/>
              <w:left w:val="nil"/>
              <w:bottom w:val="nil"/>
              <w:right w:val="nil"/>
            </w:tcBorders>
            <w:shd w:val="clear" w:color="auto" w:fill="FFFFFF"/>
            <w:tcMar>
              <w:top w:w="120" w:type="dxa"/>
              <w:left w:w="120" w:type="dxa"/>
              <w:bottom w:w="120" w:type="dxa"/>
              <w:right w:w="120" w:type="dxa"/>
            </w:tcMar>
            <w:vAlign w:val="center"/>
            <w:hideMark/>
          </w:tcPr>
          <w:p w14:paraId="13445962" w14:textId="77777777" w:rsidR="00EB2F5F" w:rsidRPr="00EB2F5F" w:rsidRDefault="00EB2F5F" w:rsidP="00EB2F5F">
            <w:pPr>
              <w:spacing w:before="240" w:after="0" w:line="240" w:lineRule="auto"/>
              <w:jc w:val="right"/>
              <w:rPr>
                <w:rFonts w:ascii="Helvetica" w:eastAsia="Times New Roman" w:hAnsi="Helvetica" w:cs="Helvetica"/>
                <w:color w:val="000000"/>
                <w:sz w:val="18"/>
                <w:szCs w:val="18"/>
              </w:rPr>
            </w:pPr>
            <w:r w:rsidRPr="00EB2F5F">
              <w:rPr>
                <w:rFonts w:ascii="Helvetica" w:eastAsia="Times New Roman" w:hAnsi="Helvetica" w:cs="Helvetica"/>
                <w:color w:val="000000"/>
                <w:sz w:val="18"/>
                <w:szCs w:val="18"/>
              </w:rPr>
              <w:t>Sandwich Place</w:t>
            </w:r>
          </w:p>
        </w:tc>
        <w:tc>
          <w:tcPr>
            <w:tcW w:w="513" w:type="pct"/>
            <w:tcBorders>
              <w:top w:val="nil"/>
              <w:left w:val="nil"/>
              <w:bottom w:val="nil"/>
              <w:right w:val="nil"/>
            </w:tcBorders>
            <w:shd w:val="clear" w:color="auto" w:fill="FFFFFF"/>
            <w:tcMar>
              <w:top w:w="120" w:type="dxa"/>
              <w:left w:w="120" w:type="dxa"/>
              <w:bottom w:w="120" w:type="dxa"/>
              <w:right w:w="120" w:type="dxa"/>
            </w:tcMar>
            <w:vAlign w:val="center"/>
            <w:hideMark/>
          </w:tcPr>
          <w:p w14:paraId="4025CA49" w14:textId="77777777" w:rsidR="00EB2F5F" w:rsidRPr="00EB2F5F" w:rsidRDefault="00EB2F5F" w:rsidP="00EB2F5F">
            <w:pPr>
              <w:spacing w:before="240" w:after="0" w:line="240" w:lineRule="auto"/>
              <w:jc w:val="right"/>
              <w:rPr>
                <w:rFonts w:ascii="Helvetica" w:eastAsia="Times New Roman" w:hAnsi="Helvetica" w:cs="Helvetica"/>
                <w:color w:val="000000"/>
                <w:sz w:val="18"/>
                <w:szCs w:val="18"/>
              </w:rPr>
            </w:pPr>
            <w:r w:rsidRPr="00EB2F5F">
              <w:rPr>
                <w:rFonts w:ascii="Helvetica" w:eastAsia="Times New Roman" w:hAnsi="Helvetica" w:cs="Helvetica"/>
                <w:color w:val="000000"/>
                <w:sz w:val="18"/>
                <w:szCs w:val="18"/>
              </w:rPr>
              <w:t>Bar</w:t>
            </w:r>
          </w:p>
        </w:tc>
        <w:tc>
          <w:tcPr>
            <w:tcW w:w="587" w:type="pct"/>
            <w:tcBorders>
              <w:top w:val="nil"/>
              <w:left w:val="nil"/>
              <w:bottom w:val="nil"/>
              <w:right w:val="nil"/>
            </w:tcBorders>
            <w:shd w:val="clear" w:color="auto" w:fill="FFFFFF"/>
            <w:tcMar>
              <w:top w:w="120" w:type="dxa"/>
              <w:left w:w="120" w:type="dxa"/>
              <w:bottom w:w="120" w:type="dxa"/>
              <w:right w:w="120" w:type="dxa"/>
            </w:tcMar>
            <w:vAlign w:val="center"/>
            <w:hideMark/>
          </w:tcPr>
          <w:p w14:paraId="04CE2984" w14:textId="77777777" w:rsidR="00EB2F5F" w:rsidRPr="00EB2F5F" w:rsidRDefault="00EB2F5F" w:rsidP="00EB2F5F">
            <w:pPr>
              <w:spacing w:before="240" w:after="0" w:line="240" w:lineRule="auto"/>
              <w:jc w:val="right"/>
              <w:rPr>
                <w:rFonts w:ascii="Helvetica" w:eastAsia="Times New Roman" w:hAnsi="Helvetica" w:cs="Helvetica"/>
                <w:color w:val="000000"/>
                <w:sz w:val="18"/>
                <w:szCs w:val="18"/>
              </w:rPr>
            </w:pPr>
            <w:r w:rsidRPr="00EB2F5F">
              <w:rPr>
                <w:rFonts w:ascii="Helvetica" w:eastAsia="Times New Roman" w:hAnsi="Helvetica" w:cs="Helvetica"/>
                <w:color w:val="000000"/>
                <w:sz w:val="18"/>
                <w:szCs w:val="18"/>
              </w:rPr>
              <w:t>Clothing Store</w:t>
            </w:r>
          </w:p>
        </w:tc>
        <w:tc>
          <w:tcPr>
            <w:tcW w:w="521" w:type="pct"/>
            <w:tcBorders>
              <w:top w:val="nil"/>
              <w:left w:val="nil"/>
              <w:bottom w:val="nil"/>
              <w:right w:val="nil"/>
            </w:tcBorders>
            <w:shd w:val="clear" w:color="auto" w:fill="FFFFFF"/>
            <w:tcMar>
              <w:top w:w="120" w:type="dxa"/>
              <w:left w:w="120" w:type="dxa"/>
              <w:bottom w:w="120" w:type="dxa"/>
              <w:right w:w="120" w:type="dxa"/>
            </w:tcMar>
            <w:vAlign w:val="center"/>
            <w:hideMark/>
          </w:tcPr>
          <w:p w14:paraId="741B5C01" w14:textId="77777777" w:rsidR="00EB2F5F" w:rsidRPr="00EB2F5F" w:rsidRDefault="00EB2F5F" w:rsidP="00EB2F5F">
            <w:pPr>
              <w:spacing w:before="240" w:after="0" w:line="240" w:lineRule="auto"/>
              <w:jc w:val="right"/>
              <w:rPr>
                <w:rFonts w:ascii="Helvetica" w:eastAsia="Times New Roman" w:hAnsi="Helvetica" w:cs="Helvetica"/>
                <w:color w:val="000000"/>
                <w:sz w:val="18"/>
                <w:szCs w:val="18"/>
              </w:rPr>
            </w:pPr>
            <w:r w:rsidRPr="00EB2F5F">
              <w:rPr>
                <w:rFonts w:ascii="Helvetica" w:eastAsia="Times New Roman" w:hAnsi="Helvetica" w:cs="Helvetica"/>
                <w:color w:val="000000"/>
                <w:sz w:val="18"/>
                <w:szCs w:val="18"/>
              </w:rPr>
              <w:t>Tourist Information Center</w:t>
            </w:r>
          </w:p>
        </w:tc>
        <w:tc>
          <w:tcPr>
            <w:tcW w:w="421" w:type="pct"/>
            <w:tcBorders>
              <w:top w:val="nil"/>
              <w:left w:val="nil"/>
              <w:bottom w:val="nil"/>
              <w:right w:val="nil"/>
            </w:tcBorders>
            <w:shd w:val="clear" w:color="auto" w:fill="FFFFFF"/>
            <w:tcMar>
              <w:top w:w="120" w:type="dxa"/>
              <w:left w:w="120" w:type="dxa"/>
              <w:bottom w:w="120" w:type="dxa"/>
              <w:right w:w="120" w:type="dxa"/>
            </w:tcMar>
            <w:vAlign w:val="center"/>
            <w:hideMark/>
          </w:tcPr>
          <w:p w14:paraId="58A59543" w14:textId="77777777" w:rsidR="00EB2F5F" w:rsidRPr="00EB2F5F" w:rsidRDefault="00EB2F5F" w:rsidP="00EB2F5F">
            <w:pPr>
              <w:spacing w:before="240" w:after="0" w:line="240" w:lineRule="auto"/>
              <w:jc w:val="right"/>
              <w:rPr>
                <w:rFonts w:ascii="Helvetica" w:eastAsia="Times New Roman" w:hAnsi="Helvetica" w:cs="Helvetica"/>
                <w:color w:val="000000"/>
                <w:sz w:val="18"/>
                <w:szCs w:val="18"/>
              </w:rPr>
            </w:pPr>
            <w:r w:rsidRPr="00EB2F5F">
              <w:rPr>
                <w:rFonts w:ascii="Helvetica" w:eastAsia="Times New Roman" w:hAnsi="Helvetica" w:cs="Helvetica"/>
                <w:color w:val="000000"/>
                <w:sz w:val="18"/>
                <w:szCs w:val="18"/>
              </w:rPr>
              <w:t>Sports Bar</w:t>
            </w:r>
          </w:p>
        </w:tc>
        <w:tc>
          <w:tcPr>
            <w:tcW w:w="460" w:type="pct"/>
            <w:tcBorders>
              <w:top w:val="nil"/>
              <w:left w:val="nil"/>
              <w:bottom w:val="nil"/>
              <w:right w:val="nil"/>
            </w:tcBorders>
            <w:shd w:val="clear" w:color="auto" w:fill="FFFFFF"/>
            <w:tcMar>
              <w:top w:w="120" w:type="dxa"/>
              <w:left w:w="120" w:type="dxa"/>
              <w:bottom w:w="120" w:type="dxa"/>
              <w:right w:w="120" w:type="dxa"/>
            </w:tcMar>
            <w:vAlign w:val="center"/>
            <w:hideMark/>
          </w:tcPr>
          <w:p w14:paraId="635C11C4" w14:textId="77777777" w:rsidR="00EB2F5F" w:rsidRPr="00EB2F5F" w:rsidRDefault="00EB2F5F" w:rsidP="00EB2F5F">
            <w:pPr>
              <w:spacing w:before="240" w:after="0" w:line="240" w:lineRule="auto"/>
              <w:jc w:val="right"/>
              <w:rPr>
                <w:rFonts w:ascii="Helvetica" w:eastAsia="Times New Roman" w:hAnsi="Helvetica" w:cs="Helvetica"/>
                <w:color w:val="000000"/>
                <w:sz w:val="18"/>
                <w:szCs w:val="18"/>
              </w:rPr>
            </w:pPr>
            <w:r w:rsidRPr="00EB2F5F">
              <w:rPr>
                <w:rFonts w:ascii="Helvetica" w:eastAsia="Times New Roman" w:hAnsi="Helvetica" w:cs="Helvetica"/>
                <w:color w:val="000000"/>
                <w:sz w:val="18"/>
                <w:szCs w:val="18"/>
              </w:rPr>
              <w:t>Donut Shop</w:t>
            </w:r>
          </w:p>
        </w:tc>
        <w:tc>
          <w:tcPr>
            <w:tcW w:w="513" w:type="pct"/>
            <w:tcBorders>
              <w:top w:val="nil"/>
              <w:left w:val="nil"/>
              <w:bottom w:val="nil"/>
              <w:right w:val="nil"/>
            </w:tcBorders>
            <w:shd w:val="clear" w:color="auto" w:fill="FFFFFF"/>
            <w:tcMar>
              <w:top w:w="120" w:type="dxa"/>
              <w:left w:w="120" w:type="dxa"/>
              <w:bottom w:w="120" w:type="dxa"/>
              <w:right w:w="120" w:type="dxa"/>
            </w:tcMar>
            <w:vAlign w:val="center"/>
            <w:hideMark/>
          </w:tcPr>
          <w:p w14:paraId="5E2271A8" w14:textId="77777777" w:rsidR="00EB2F5F" w:rsidRPr="00EB2F5F" w:rsidRDefault="00EB2F5F" w:rsidP="00EB2F5F">
            <w:pPr>
              <w:spacing w:before="240" w:after="0" w:line="240" w:lineRule="auto"/>
              <w:jc w:val="right"/>
              <w:rPr>
                <w:rFonts w:ascii="Helvetica" w:eastAsia="Times New Roman" w:hAnsi="Helvetica" w:cs="Helvetica"/>
                <w:color w:val="000000"/>
                <w:sz w:val="18"/>
                <w:szCs w:val="18"/>
              </w:rPr>
            </w:pPr>
            <w:r w:rsidRPr="00EB2F5F">
              <w:rPr>
                <w:rFonts w:ascii="Helvetica" w:eastAsia="Times New Roman" w:hAnsi="Helvetica" w:cs="Helvetica"/>
                <w:color w:val="000000"/>
                <w:sz w:val="18"/>
                <w:szCs w:val="18"/>
              </w:rPr>
              <w:t>Bank</w:t>
            </w:r>
          </w:p>
        </w:tc>
        <w:tc>
          <w:tcPr>
            <w:tcW w:w="469" w:type="pct"/>
            <w:tcBorders>
              <w:top w:val="nil"/>
              <w:left w:val="nil"/>
              <w:bottom w:val="nil"/>
              <w:right w:val="nil"/>
            </w:tcBorders>
            <w:shd w:val="clear" w:color="auto" w:fill="FFFFFF"/>
            <w:tcMar>
              <w:top w:w="120" w:type="dxa"/>
              <w:left w:w="120" w:type="dxa"/>
              <w:bottom w:w="120" w:type="dxa"/>
              <w:right w:w="120" w:type="dxa"/>
            </w:tcMar>
            <w:vAlign w:val="center"/>
            <w:hideMark/>
          </w:tcPr>
          <w:p w14:paraId="6A6F119F" w14:textId="77777777" w:rsidR="00EB2F5F" w:rsidRPr="00EB2F5F" w:rsidRDefault="00EB2F5F" w:rsidP="00EB2F5F">
            <w:pPr>
              <w:spacing w:before="240" w:after="0" w:line="240" w:lineRule="auto"/>
              <w:jc w:val="right"/>
              <w:rPr>
                <w:rFonts w:ascii="Helvetica" w:eastAsia="Times New Roman" w:hAnsi="Helvetica" w:cs="Helvetica"/>
                <w:color w:val="000000"/>
                <w:sz w:val="18"/>
                <w:szCs w:val="18"/>
              </w:rPr>
            </w:pPr>
            <w:r w:rsidRPr="00EB2F5F">
              <w:rPr>
                <w:rFonts w:ascii="Helvetica" w:eastAsia="Times New Roman" w:hAnsi="Helvetica" w:cs="Helvetica"/>
                <w:color w:val="000000"/>
                <w:sz w:val="18"/>
                <w:szCs w:val="18"/>
              </w:rPr>
              <w:t>Dive Bar</w:t>
            </w:r>
          </w:p>
        </w:tc>
        <w:tc>
          <w:tcPr>
            <w:tcW w:w="469" w:type="pct"/>
            <w:tcBorders>
              <w:top w:val="nil"/>
              <w:left w:val="nil"/>
              <w:bottom w:val="nil"/>
              <w:right w:val="nil"/>
            </w:tcBorders>
            <w:shd w:val="clear" w:color="auto" w:fill="FFFFFF"/>
            <w:tcMar>
              <w:top w:w="120" w:type="dxa"/>
              <w:left w:w="120" w:type="dxa"/>
              <w:bottom w:w="120" w:type="dxa"/>
              <w:right w:w="120" w:type="dxa"/>
            </w:tcMar>
            <w:vAlign w:val="center"/>
            <w:hideMark/>
          </w:tcPr>
          <w:p w14:paraId="4203E790" w14:textId="77777777" w:rsidR="00EB2F5F" w:rsidRPr="00EB2F5F" w:rsidRDefault="00EB2F5F" w:rsidP="00EB2F5F">
            <w:pPr>
              <w:spacing w:before="240" w:after="0" w:line="240" w:lineRule="auto"/>
              <w:jc w:val="right"/>
              <w:rPr>
                <w:rFonts w:ascii="Helvetica" w:eastAsia="Times New Roman" w:hAnsi="Helvetica" w:cs="Helvetica"/>
                <w:color w:val="000000"/>
                <w:sz w:val="18"/>
                <w:szCs w:val="18"/>
              </w:rPr>
            </w:pPr>
            <w:r w:rsidRPr="00EB2F5F">
              <w:rPr>
                <w:rFonts w:ascii="Helvetica" w:eastAsia="Times New Roman" w:hAnsi="Helvetica" w:cs="Helvetica"/>
                <w:color w:val="000000"/>
                <w:sz w:val="18"/>
                <w:szCs w:val="18"/>
              </w:rPr>
              <w:t>Gas Station</w:t>
            </w:r>
          </w:p>
        </w:tc>
      </w:tr>
      <w:tr w:rsidR="00EB2F5F" w:rsidRPr="00EB2F5F" w14:paraId="48B2356A" w14:textId="77777777" w:rsidTr="00EB2F5F">
        <w:trPr>
          <w:jc w:val="center"/>
        </w:trPr>
        <w:tc>
          <w:tcPr>
            <w:tcW w:w="909" w:type="pct"/>
            <w:tcBorders>
              <w:top w:val="nil"/>
              <w:left w:val="nil"/>
              <w:bottom w:val="nil"/>
              <w:right w:val="nil"/>
            </w:tcBorders>
            <w:shd w:val="clear" w:color="auto" w:fill="F5F5F5"/>
            <w:tcMar>
              <w:top w:w="120" w:type="dxa"/>
              <w:left w:w="120" w:type="dxa"/>
              <w:bottom w:w="120" w:type="dxa"/>
              <w:right w:w="120" w:type="dxa"/>
            </w:tcMar>
            <w:vAlign w:val="center"/>
            <w:hideMark/>
          </w:tcPr>
          <w:p w14:paraId="36D85C02" w14:textId="77777777" w:rsidR="00EB2F5F" w:rsidRPr="00EB2F5F" w:rsidRDefault="00EB2F5F" w:rsidP="00EB2F5F">
            <w:pPr>
              <w:spacing w:before="240" w:after="0" w:line="240" w:lineRule="auto"/>
              <w:jc w:val="right"/>
              <w:rPr>
                <w:rFonts w:ascii="Helvetica" w:eastAsia="Times New Roman" w:hAnsi="Helvetica" w:cs="Helvetica"/>
                <w:color w:val="000000"/>
                <w:sz w:val="18"/>
                <w:szCs w:val="18"/>
              </w:rPr>
            </w:pPr>
            <w:r w:rsidRPr="00EB2F5F">
              <w:rPr>
                <w:rFonts w:ascii="Helvetica" w:eastAsia="Times New Roman" w:hAnsi="Helvetica" w:cs="Helvetica"/>
                <w:color w:val="000000"/>
                <w:sz w:val="18"/>
                <w:szCs w:val="18"/>
              </w:rPr>
              <w:t>American Restaurant</w:t>
            </w:r>
          </w:p>
        </w:tc>
        <w:tc>
          <w:tcPr>
            <w:tcW w:w="138" w:type="pct"/>
            <w:tcBorders>
              <w:top w:val="nil"/>
              <w:left w:val="nil"/>
              <w:bottom w:val="nil"/>
              <w:right w:val="nil"/>
            </w:tcBorders>
            <w:shd w:val="clear" w:color="auto" w:fill="F5F5F5"/>
            <w:tcMar>
              <w:top w:w="120" w:type="dxa"/>
              <w:left w:w="120" w:type="dxa"/>
              <w:bottom w:w="120" w:type="dxa"/>
              <w:right w:w="120" w:type="dxa"/>
            </w:tcMar>
            <w:vAlign w:val="center"/>
            <w:hideMark/>
          </w:tcPr>
          <w:p w14:paraId="254E7DE3" w14:textId="77777777" w:rsidR="00EB2F5F" w:rsidRPr="00EB2F5F" w:rsidRDefault="00EB2F5F" w:rsidP="00EB2F5F">
            <w:pPr>
              <w:spacing w:before="240" w:after="0" w:line="240" w:lineRule="auto"/>
              <w:jc w:val="right"/>
              <w:rPr>
                <w:rFonts w:ascii="Helvetica" w:eastAsia="Times New Roman" w:hAnsi="Helvetica" w:cs="Helvetica"/>
                <w:color w:val="000000"/>
                <w:sz w:val="18"/>
                <w:szCs w:val="18"/>
              </w:rPr>
            </w:pPr>
            <w:r w:rsidRPr="00EB2F5F">
              <w:rPr>
                <w:rFonts w:ascii="Helvetica" w:eastAsia="Times New Roman" w:hAnsi="Helvetica" w:cs="Helvetica"/>
                <w:color w:val="000000"/>
                <w:sz w:val="18"/>
                <w:szCs w:val="18"/>
              </w:rPr>
              <w:t>Fast Food Restaurant</w:t>
            </w:r>
          </w:p>
        </w:tc>
        <w:tc>
          <w:tcPr>
            <w:tcW w:w="513" w:type="pct"/>
            <w:tcBorders>
              <w:top w:val="nil"/>
              <w:left w:val="nil"/>
              <w:bottom w:val="nil"/>
              <w:right w:val="nil"/>
            </w:tcBorders>
            <w:shd w:val="clear" w:color="auto" w:fill="F5F5F5"/>
            <w:tcMar>
              <w:top w:w="120" w:type="dxa"/>
              <w:left w:w="120" w:type="dxa"/>
              <w:bottom w:w="120" w:type="dxa"/>
              <w:right w:w="120" w:type="dxa"/>
            </w:tcMar>
            <w:vAlign w:val="center"/>
            <w:hideMark/>
          </w:tcPr>
          <w:p w14:paraId="4F403A0A" w14:textId="77777777" w:rsidR="00EB2F5F" w:rsidRPr="00EB2F5F" w:rsidRDefault="00EB2F5F" w:rsidP="00EB2F5F">
            <w:pPr>
              <w:spacing w:before="240" w:after="0" w:line="240" w:lineRule="auto"/>
              <w:jc w:val="right"/>
              <w:rPr>
                <w:rFonts w:ascii="Helvetica" w:eastAsia="Times New Roman" w:hAnsi="Helvetica" w:cs="Helvetica"/>
                <w:color w:val="000000"/>
                <w:sz w:val="18"/>
                <w:szCs w:val="18"/>
              </w:rPr>
            </w:pPr>
            <w:r w:rsidRPr="00EB2F5F">
              <w:rPr>
                <w:rFonts w:ascii="Helvetica" w:eastAsia="Times New Roman" w:hAnsi="Helvetica" w:cs="Helvetica"/>
                <w:color w:val="000000"/>
                <w:sz w:val="18"/>
                <w:szCs w:val="18"/>
              </w:rPr>
              <w:t>Pizza Place</w:t>
            </w:r>
          </w:p>
        </w:tc>
        <w:tc>
          <w:tcPr>
            <w:tcW w:w="587" w:type="pct"/>
            <w:tcBorders>
              <w:top w:val="nil"/>
              <w:left w:val="nil"/>
              <w:bottom w:val="nil"/>
              <w:right w:val="nil"/>
            </w:tcBorders>
            <w:shd w:val="clear" w:color="auto" w:fill="F5F5F5"/>
            <w:tcMar>
              <w:top w:w="120" w:type="dxa"/>
              <w:left w:w="120" w:type="dxa"/>
              <w:bottom w:w="120" w:type="dxa"/>
              <w:right w:w="120" w:type="dxa"/>
            </w:tcMar>
            <w:vAlign w:val="center"/>
            <w:hideMark/>
          </w:tcPr>
          <w:p w14:paraId="6DFF83E5" w14:textId="77777777" w:rsidR="00EB2F5F" w:rsidRPr="00EB2F5F" w:rsidRDefault="00EB2F5F" w:rsidP="00EB2F5F">
            <w:pPr>
              <w:spacing w:before="240" w:after="0" w:line="240" w:lineRule="auto"/>
              <w:jc w:val="right"/>
              <w:rPr>
                <w:rFonts w:ascii="Helvetica" w:eastAsia="Times New Roman" w:hAnsi="Helvetica" w:cs="Helvetica"/>
                <w:color w:val="000000"/>
                <w:sz w:val="18"/>
                <w:szCs w:val="18"/>
              </w:rPr>
            </w:pPr>
            <w:r w:rsidRPr="00EB2F5F">
              <w:rPr>
                <w:rFonts w:ascii="Helvetica" w:eastAsia="Times New Roman" w:hAnsi="Helvetica" w:cs="Helvetica"/>
                <w:color w:val="000000"/>
                <w:sz w:val="18"/>
                <w:szCs w:val="18"/>
              </w:rPr>
              <w:t>Convenience Store</w:t>
            </w:r>
          </w:p>
        </w:tc>
        <w:tc>
          <w:tcPr>
            <w:tcW w:w="521" w:type="pct"/>
            <w:tcBorders>
              <w:top w:val="nil"/>
              <w:left w:val="nil"/>
              <w:bottom w:val="nil"/>
              <w:right w:val="nil"/>
            </w:tcBorders>
            <w:shd w:val="clear" w:color="auto" w:fill="F5F5F5"/>
            <w:tcMar>
              <w:top w:w="120" w:type="dxa"/>
              <w:left w:w="120" w:type="dxa"/>
              <w:bottom w:w="120" w:type="dxa"/>
              <w:right w:w="120" w:type="dxa"/>
            </w:tcMar>
            <w:vAlign w:val="center"/>
            <w:hideMark/>
          </w:tcPr>
          <w:p w14:paraId="7E73E877" w14:textId="77777777" w:rsidR="00EB2F5F" w:rsidRPr="00EB2F5F" w:rsidRDefault="00EB2F5F" w:rsidP="00EB2F5F">
            <w:pPr>
              <w:spacing w:before="240" w:after="0" w:line="240" w:lineRule="auto"/>
              <w:jc w:val="right"/>
              <w:rPr>
                <w:rFonts w:ascii="Helvetica" w:eastAsia="Times New Roman" w:hAnsi="Helvetica" w:cs="Helvetica"/>
                <w:color w:val="000000"/>
                <w:sz w:val="18"/>
                <w:szCs w:val="18"/>
              </w:rPr>
            </w:pPr>
            <w:r w:rsidRPr="00EB2F5F">
              <w:rPr>
                <w:rFonts w:ascii="Helvetica" w:eastAsia="Times New Roman" w:hAnsi="Helvetica" w:cs="Helvetica"/>
                <w:color w:val="000000"/>
                <w:sz w:val="18"/>
                <w:szCs w:val="18"/>
              </w:rPr>
              <w:t>Gym</w:t>
            </w:r>
          </w:p>
        </w:tc>
        <w:tc>
          <w:tcPr>
            <w:tcW w:w="421" w:type="pct"/>
            <w:tcBorders>
              <w:top w:val="nil"/>
              <w:left w:val="nil"/>
              <w:bottom w:val="nil"/>
              <w:right w:val="nil"/>
            </w:tcBorders>
            <w:shd w:val="clear" w:color="auto" w:fill="F5F5F5"/>
            <w:tcMar>
              <w:top w:w="120" w:type="dxa"/>
              <w:left w:w="120" w:type="dxa"/>
              <w:bottom w:w="120" w:type="dxa"/>
              <w:right w:w="120" w:type="dxa"/>
            </w:tcMar>
            <w:vAlign w:val="center"/>
            <w:hideMark/>
          </w:tcPr>
          <w:p w14:paraId="3FAA1C3C" w14:textId="77777777" w:rsidR="00EB2F5F" w:rsidRPr="00EB2F5F" w:rsidRDefault="00EB2F5F" w:rsidP="00EB2F5F">
            <w:pPr>
              <w:spacing w:before="240" w:after="0" w:line="240" w:lineRule="auto"/>
              <w:jc w:val="right"/>
              <w:rPr>
                <w:rFonts w:ascii="Helvetica" w:eastAsia="Times New Roman" w:hAnsi="Helvetica" w:cs="Helvetica"/>
                <w:color w:val="000000"/>
                <w:sz w:val="18"/>
                <w:szCs w:val="18"/>
              </w:rPr>
            </w:pPr>
            <w:r w:rsidRPr="00EB2F5F">
              <w:rPr>
                <w:rFonts w:ascii="Helvetica" w:eastAsia="Times New Roman" w:hAnsi="Helvetica" w:cs="Helvetica"/>
                <w:color w:val="000000"/>
                <w:sz w:val="18"/>
                <w:szCs w:val="18"/>
              </w:rPr>
              <w:t>Farmers Market</w:t>
            </w:r>
          </w:p>
        </w:tc>
        <w:tc>
          <w:tcPr>
            <w:tcW w:w="460" w:type="pct"/>
            <w:tcBorders>
              <w:top w:val="nil"/>
              <w:left w:val="nil"/>
              <w:bottom w:val="nil"/>
              <w:right w:val="nil"/>
            </w:tcBorders>
            <w:shd w:val="clear" w:color="auto" w:fill="F5F5F5"/>
            <w:tcMar>
              <w:top w:w="120" w:type="dxa"/>
              <w:left w:w="120" w:type="dxa"/>
              <w:bottom w:w="120" w:type="dxa"/>
              <w:right w:w="120" w:type="dxa"/>
            </w:tcMar>
            <w:vAlign w:val="center"/>
            <w:hideMark/>
          </w:tcPr>
          <w:p w14:paraId="7C09FF23" w14:textId="77777777" w:rsidR="00EB2F5F" w:rsidRPr="00EB2F5F" w:rsidRDefault="00EB2F5F" w:rsidP="00EB2F5F">
            <w:pPr>
              <w:spacing w:before="240" w:after="0" w:line="240" w:lineRule="auto"/>
              <w:jc w:val="right"/>
              <w:rPr>
                <w:rFonts w:ascii="Helvetica" w:eastAsia="Times New Roman" w:hAnsi="Helvetica" w:cs="Helvetica"/>
                <w:color w:val="000000"/>
                <w:sz w:val="18"/>
                <w:szCs w:val="18"/>
              </w:rPr>
            </w:pPr>
            <w:r w:rsidRPr="00EB2F5F">
              <w:rPr>
                <w:rFonts w:ascii="Helvetica" w:eastAsia="Times New Roman" w:hAnsi="Helvetica" w:cs="Helvetica"/>
                <w:color w:val="000000"/>
                <w:sz w:val="18"/>
                <w:szCs w:val="18"/>
              </w:rPr>
              <w:t>Shipping Store</w:t>
            </w:r>
          </w:p>
        </w:tc>
        <w:tc>
          <w:tcPr>
            <w:tcW w:w="513" w:type="pct"/>
            <w:tcBorders>
              <w:top w:val="nil"/>
              <w:left w:val="nil"/>
              <w:bottom w:val="nil"/>
              <w:right w:val="nil"/>
            </w:tcBorders>
            <w:shd w:val="clear" w:color="auto" w:fill="F5F5F5"/>
            <w:tcMar>
              <w:top w:w="120" w:type="dxa"/>
              <w:left w:w="120" w:type="dxa"/>
              <w:bottom w:w="120" w:type="dxa"/>
              <w:right w:w="120" w:type="dxa"/>
            </w:tcMar>
            <w:vAlign w:val="center"/>
            <w:hideMark/>
          </w:tcPr>
          <w:p w14:paraId="268DDDA6" w14:textId="77777777" w:rsidR="00EB2F5F" w:rsidRPr="00EB2F5F" w:rsidRDefault="00EB2F5F" w:rsidP="00EB2F5F">
            <w:pPr>
              <w:spacing w:before="240" w:after="0" w:line="240" w:lineRule="auto"/>
              <w:jc w:val="right"/>
              <w:rPr>
                <w:rFonts w:ascii="Helvetica" w:eastAsia="Times New Roman" w:hAnsi="Helvetica" w:cs="Helvetica"/>
                <w:color w:val="000000"/>
                <w:sz w:val="18"/>
                <w:szCs w:val="18"/>
              </w:rPr>
            </w:pPr>
            <w:r w:rsidRPr="00EB2F5F">
              <w:rPr>
                <w:rFonts w:ascii="Helvetica" w:eastAsia="Times New Roman" w:hAnsi="Helvetica" w:cs="Helvetica"/>
                <w:color w:val="000000"/>
                <w:sz w:val="18"/>
                <w:szCs w:val="18"/>
              </w:rPr>
              <w:t>Seafood Restaurant</w:t>
            </w:r>
          </w:p>
        </w:tc>
        <w:tc>
          <w:tcPr>
            <w:tcW w:w="469" w:type="pct"/>
            <w:tcBorders>
              <w:top w:val="nil"/>
              <w:left w:val="nil"/>
              <w:bottom w:val="nil"/>
              <w:right w:val="nil"/>
            </w:tcBorders>
            <w:shd w:val="clear" w:color="auto" w:fill="F5F5F5"/>
            <w:tcMar>
              <w:top w:w="120" w:type="dxa"/>
              <w:left w:w="120" w:type="dxa"/>
              <w:bottom w:w="120" w:type="dxa"/>
              <w:right w:w="120" w:type="dxa"/>
            </w:tcMar>
            <w:vAlign w:val="center"/>
            <w:hideMark/>
          </w:tcPr>
          <w:p w14:paraId="2B7CED91" w14:textId="77777777" w:rsidR="00EB2F5F" w:rsidRPr="00EB2F5F" w:rsidRDefault="00EB2F5F" w:rsidP="00EB2F5F">
            <w:pPr>
              <w:spacing w:before="240" w:after="0" w:line="240" w:lineRule="auto"/>
              <w:jc w:val="right"/>
              <w:rPr>
                <w:rFonts w:ascii="Helvetica" w:eastAsia="Times New Roman" w:hAnsi="Helvetica" w:cs="Helvetica"/>
                <w:color w:val="000000"/>
                <w:sz w:val="18"/>
                <w:szCs w:val="18"/>
              </w:rPr>
            </w:pPr>
            <w:r w:rsidRPr="00EB2F5F">
              <w:rPr>
                <w:rFonts w:ascii="Helvetica" w:eastAsia="Times New Roman" w:hAnsi="Helvetica" w:cs="Helvetica"/>
                <w:color w:val="000000"/>
                <w:sz w:val="18"/>
                <w:szCs w:val="18"/>
              </w:rPr>
              <w:t>Fried Chicken Joint</w:t>
            </w:r>
          </w:p>
        </w:tc>
        <w:tc>
          <w:tcPr>
            <w:tcW w:w="469" w:type="pct"/>
            <w:tcBorders>
              <w:top w:val="nil"/>
              <w:left w:val="nil"/>
              <w:bottom w:val="nil"/>
              <w:right w:val="nil"/>
            </w:tcBorders>
            <w:shd w:val="clear" w:color="auto" w:fill="F5F5F5"/>
            <w:tcMar>
              <w:top w:w="120" w:type="dxa"/>
              <w:left w:w="120" w:type="dxa"/>
              <w:bottom w:w="120" w:type="dxa"/>
              <w:right w:w="120" w:type="dxa"/>
            </w:tcMar>
            <w:vAlign w:val="center"/>
            <w:hideMark/>
          </w:tcPr>
          <w:p w14:paraId="72B2995B" w14:textId="77777777" w:rsidR="00EB2F5F" w:rsidRPr="00EB2F5F" w:rsidRDefault="00EB2F5F" w:rsidP="00EB2F5F">
            <w:pPr>
              <w:spacing w:before="240" w:after="0" w:line="240" w:lineRule="auto"/>
              <w:jc w:val="right"/>
              <w:rPr>
                <w:rFonts w:ascii="Helvetica" w:eastAsia="Times New Roman" w:hAnsi="Helvetica" w:cs="Helvetica"/>
                <w:color w:val="000000"/>
                <w:sz w:val="18"/>
                <w:szCs w:val="18"/>
              </w:rPr>
            </w:pPr>
            <w:r w:rsidRPr="00EB2F5F">
              <w:rPr>
                <w:rFonts w:ascii="Helvetica" w:eastAsia="Times New Roman" w:hAnsi="Helvetica" w:cs="Helvetica"/>
                <w:color w:val="000000"/>
                <w:sz w:val="18"/>
                <w:szCs w:val="18"/>
              </w:rPr>
              <w:t>Sandwich Place</w:t>
            </w:r>
          </w:p>
        </w:tc>
      </w:tr>
      <w:tr w:rsidR="00EB2F5F" w:rsidRPr="00EB2F5F" w14:paraId="7D1F8849" w14:textId="77777777" w:rsidTr="00EB2F5F">
        <w:trPr>
          <w:jc w:val="center"/>
        </w:trPr>
        <w:tc>
          <w:tcPr>
            <w:tcW w:w="909" w:type="pct"/>
            <w:tcBorders>
              <w:top w:val="nil"/>
              <w:left w:val="nil"/>
              <w:bottom w:val="nil"/>
              <w:right w:val="nil"/>
            </w:tcBorders>
            <w:shd w:val="clear" w:color="auto" w:fill="FFFFFF"/>
            <w:tcMar>
              <w:top w:w="120" w:type="dxa"/>
              <w:left w:w="120" w:type="dxa"/>
              <w:bottom w:w="120" w:type="dxa"/>
              <w:right w:w="120" w:type="dxa"/>
            </w:tcMar>
            <w:vAlign w:val="center"/>
            <w:hideMark/>
          </w:tcPr>
          <w:p w14:paraId="13A8281C" w14:textId="77777777" w:rsidR="00EB2F5F" w:rsidRPr="00EB2F5F" w:rsidRDefault="00EB2F5F" w:rsidP="00EB2F5F">
            <w:pPr>
              <w:spacing w:before="240" w:after="0" w:line="240" w:lineRule="auto"/>
              <w:jc w:val="right"/>
              <w:rPr>
                <w:rFonts w:ascii="Helvetica" w:eastAsia="Times New Roman" w:hAnsi="Helvetica" w:cs="Helvetica"/>
                <w:color w:val="000000"/>
                <w:sz w:val="18"/>
                <w:szCs w:val="18"/>
              </w:rPr>
            </w:pPr>
            <w:r w:rsidRPr="00EB2F5F">
              <w:rPr>
                <w:rFonts w:ascii="Helvetica" w:eastAsia="Times New Roman" w:hAnsi="Helvetica" w:cs="Helvetica"/>
                <w:color w:val="000000"/>
                <w:sz w:val="18"/>
                <w:szCs w:val="18"/>
              </w:rPr>
              <w:t>Music Store</w:t>
            </w:r>
          </w:p>
        </w:tc>
        <w:tc>
          <w:tcPr>
            <w:tcW w:w="138" w:type="pct"/>
            <w:tcBorders>
              <w:top w:val="nil"/>
              <w:left w:val="nil"/>
              <w:bottom w:val="nil"/>
              <w:right w:val="nil"/>
            </w:tcBorders>
            <w:shd w:val="clear" w:color="auto" w:fill="FFFFFF"/>
            <w:tcMar>
              <w:top w:w="120" w:type="dxa"/>
              <w:left w:w="120" w:type="dxa"/>
              <w:bottom w:w="120" w:type="dxa"/>
              <w:right w:w="120" w:type="dxa"/>
            </w:tcMar>
            <w:vAlign w:val="center"/>
            <w:hideMark/>
          </w:tcPr>
          <w:p w14:paraId="35177391" w14:textId="77777777" w:rsidR="00EB2F5F" w:rsidRPr="00EB2F5F" w:rsidRDefault="00EB2F5F" w:rsidP="00EB2F5F">
            <w:pPr>
              <w:spacing w:before="240" w:after="0" w:line="240" w:lineRule="auto"/>
              <w:jc w:val="right"/>
              <w:rPr>
                <w:rFonts w:ascii="Helvetica" w:eastAsia="Times New Roman" w:hAnsi="Helvetica" w:cs="Helvetica"/>
                <w:color w:val="000000"/>
                <w:sz w:val="18"/>
                <w:szCs w:val="18"/>
              </w:rPr>
            </w:pPr>
            <w:r w:rsidRPr="00EB2F5F">
              <w:rPr>
                <w:rFonts w:ascii="Helvetica" w:eastAsia="Times New Roman" w:hAnsi="Helvetica" w:cs="Helvetica"/>
                <w:color w:val="000000"/>
                <w:sz w:val="18"/>
                <w:szCs w:val="18"/>
              </w:rPr>
              <w:t>Diner</w:t>
            </w:r>
          </w:p>
        </w:tc>
        <w:tc>
          <w:tcPr>
            <w:tcW w:w="513" w:type="pct"/>
            <w:tcBorders>
              <w:top w:val="nil"/>
              <w:left w:val="nil"/>
              <w:bottom w:val="nil"/>
              <w:right w:val="nil"/>
            </w:tcBorders>
            <w:shd w:val="clear" w:color="auto" w:fill="FFFFFF"/>
            <w:tcMar>
              <w:top w:w="120" w:type="dxa"/>
              <w:left w:w="120" w:type="dxa"/>
              <w:bottom w:w="120" w:type="dxa"/>
              <w:right w:w="120" w:type="dxa"/>
            </w:tcMar>
            <w:vAlign w:val="center"/>
            <w:hideMark/>
          </w:tcPr>
          <w:p w14:paraId="5FB960C2" w14:textId="77777777" w:rsidR="00EB2F5F" w:rsidRPr="00EB2F5F" w:rsidRDefault="00EB2F5F" w:rsidP="00EB2F5F">
            <w:pPr>
              <w:spacing w:before="240" w:after="0" w:line="240" w:lineRule="auto"/>
              <w:jc w:val="right"/>
              <w:rPr>
                <w:rFonts w:ascii="Helvetica" w:eastAsia="Times New Roman" w:hAnsi="Helvetica" w:cs="Helvetica"/>
                <w:color w:val="000000"/>
                <w:sz w:val="18"/>
                <w:szCs w:val="18"/>
              </w:rPr>
            </w:pPr>
            <w:r w:rsidRPr="00EB2F5F">
              <w:rPr>
                <w:rFonts w:ascii="Helvetica" w:eastAsia="Times New Roman" w:hAnsi="Helvetica" w:cs="Helvetica"/>
                <w:color w:val="000000"/>
                <w:sz w:val="18"/>
                <w:szCs w:val="18"/>
              </w:rPr>
              <w:t>Auto Workshop</w:t>
            </w:r>
          </w:p>
        </w:tc>
        <w:tc>
          <w:tcPr>
            <w:tcW w:w="587" w:type="pct"/>
            <w:tcBorders>
              <w:top w:val="nil"/>
              <w:left w:val="nil"/>
              <w:bottom w:val="nil"/>
              <w:right w:val="nil"/>
            </w:tcBorders>
            <w:shd w:val="clear" w:color="auto" w:fill="FFFFFF"/>
            <w:tcMar>
              <w:top w:w="120" w:type="dxa"/>
              <w:left w:w="120" w:type="dxa"/>
              <w:bottom w:w="120" w:type="dxa"/>
              <w:right w:w="120" w:type="dxa"/>
            </w:tcMar>
            <w:vAlign w:val="center"/>
            <w:hideMark/>
          </w:tcPr>
          <w:p w14:paraId="65C1DF92" w14:textId="77777777" w:rsidR="00EB2F5F" w:rsidRPr="00EB2F5F" w:rsidRDefault="00EB2F5F" w:rsidP="00EB2F5F">
            <w:pPr>
              <w:spacing w:before="240" w:after="0" w:line="240" w:lineRule="auto"/>
              <w:jc w:val="right"/>
              <w:rPr>
                <w:rFonts w:ascii="Helvetica" w:eastAsia="Times New Roman" w:hAnsi="Helvetica" w:cs="Helvetica"/>
                <w:color w:val="000000"/>
                <w:sz w:val="18"/>
                <w:szCs w:val="18"/>
              </w:rPr>
            </w:pPr>
            <w:r w:rsidRPr="00EB2F5F">
              <w:rPr>
                <w:rFonts w:ascii="Helvetica" w:eastAsia="Times New Roman" w:hAnsi="Helvetica" w:cs="Helvetica"/>
                <w:color w:val="000000"/>
                <w:sz w:val="18"/>
                <w:szCs w:val="18"/>
              </w:rPr>
              <w:t>Smoke Shop</w:t>
            </w:r>
          </w:p>
        </w:tc>
        <w:tc>
          <w:tcPr>
            <w:tcW w:w="521" w:type="pct"/>
            <w:tcBorders>
              <w:top w:val="nil"/>
              <w:left w:val="nil"/>
              <w:bottom w:val="nil"/>
              <w:right w:val="nil"/>
            </w:tcBorders>
            <w:shd w:val="clear" w:color="auto" w:fill="FFFFFF"/>
            <w:tcMar>
              <w:top w:w="120" w:type="dxa"/>
              <w:left w:w="120" w:type="dxa"/>
              <w:bottom w:w="120" w:type="dxa"/>
              <w:right w:w="120" w:type="dxa"/>
            </w:tcMar>
            <w:vAlign w:val="center"/>
            <w:hideMark/>
          </w:tcPr>
          <w:p w14:paraId="59AACFDC" w14:textId="77777777" w:rsidR="00EB2F5F" w:rsidRPr="00EB2F5F" w:rsidRDefault="00EB2F5F" w:rsidP="00EB2F5F">
            <w:pPr>
              <w:spacing w:before="240" w:after="0" w:line="240" w:lineRule="auto"/>
              <w:jc w:val="right"/>
              <w:rPr>
                <w:rFonts w:ascii="Helvetica" w:eastAsia="Times New Roman" w:hAnsi="Helvetica" w:cs="Helvetica"/>
                <w:color w:val="000000"/>
                <w:sz w:val="18"/>
                <w:szCs w:val="18"/>
              </w:rPr>
            </w:pPr>
            <w:r w:rsidRPr="00EB2F5F">
              <w:rPr>
                <w:rFonts w:ascii="Helvetica" w:eastAsia="Times New Roman" w:hAnsi="Helvetica" w:cs="Helvetica"/>
                <w:color w:val="000000"/>
                <w:sz w:val="18"/>
                <w:szCs w:val="18"/>
              </w:rPr>
              <w:t>Sandwich Place</w:t>
            </w:r>
          </w:p>
        </w:tc>
        <w:tc>
          <w:tcPr>
            <w:tcW w:w="421" w:type="pct"/>
            <w:tcBorders>
              <w:top w:val="nil"/>
              <w:left w:val="nil"/>
              <w:bottom w:val="nil"/>
              <w:right w:val="nil"/>
            </w:tcBorders>
            <w:shd w:val="clear" w:color="auto" w:fill="FFFFFF"/>
            <w:tcMar>
              <w:top w:w="120" w:type="dxa"/>
              <w:left w:w="120" w:type="dxa"/>
              <w:bottom w:w="120" w:type="dxa"/>
              <w:right w:w="120" w:type="dxa"/>
            </w:tcMar>
            <w:vAlign w:val="center"/>
            <w:hideMark/>
          </w:tcPr>
          <w:p w14:paraId="08F51360" w14:textId="77777777" w:rsidR="00EB2F5F" w:rsidRPr="00EB2F5F" w:rsidRDefault="00EB2F5F" w:rsidP="00EB2F5F">
            <w:pPr>
              <w:spacing w:before="240" w:after="0" w:line="240" w:lineRule="auto"/>
              <w:jc w:val="right"/>
              <w:rPr>
                <w:rFonts w:ascii="Helvetica" w:eastAsia="Times New Roman" w:hAnsi="Helvetica" w:cs="Helvetica"/>
                <w:color w:val="000000"/>
                <w:sz w:val="18"/>
                <w:szCs w:val="18"/>
              </w:rPr>
            </w:pPr>
            <w:r w:rsidRPr="00EB2F5F">
              <w:rPr>
                <w:rFonts w:ascii="Helvetica" w:eastAsia="Times New Roman" w:hAnsi="Helvetica" w:cs="Helvetica"/>
                <w:color w:val="000000"/>
                <w:sz w:val="18"/>
                <w:szCs w:val="18"/>
              </w:rPr>
              <w:t>Liquor Store</w:t>
            </w:r>
          </w:p>
        </w:tc>
        <w:tc>
          <w:tcPr>
            <w:tcW w:w="460" w:type="pct"/>
            <w:tcBorders>
              <w:top w:val="nil"/>
              <w:left w:val="nil"/>
              <w:bottom w:val="nil"/>
              <w:right w:val="nil"/>
            </w:tcBorders>
            <w:shd w:val="clear" w:color="auto" w:fill="FFFFFF"/>
            <w:tcMar>
              <w:top w:w="120" w:type="dxa"/>
              <w:left w:w="120" w:type="dxa"/>
              <w:bottom w:w="120" w:type="dxa"/>
              <w:right w:w="120" w:type="dxa"/>
            </w:tcMar>
            <w:vAlign w:val="center"/>
            <w:hideMark/>
          </w:tcPr>
          <w:p w14:paraId="3CF5054B" w14:textId="77777777" w:rsidR="00EB2F5F" w:rsidRPr="00EB2F5F" w:rsidRDefault="00EB2F5F" w:rsidP="00EB2F5F">
            <w:pPr>
              <w:spacing w:before="240" w:after="0" w:line="240" w:lineRule="auto"/>
              <w:jc w:val="right"/>
              <w:rPr>
                <w:rFonts w:ascii="Helvetica" w:eastAsia="Times New Roman" w:hAnsi="Helvetica" w:cs="Helvetica"/>
                <w:color w:val="000000"/>
                <w:sz w:val="18"/>
                <w:szCs w:val="18"/>
              </w:rPr>
            </w:pPr>
            <w:r w:rsidRPr="00EB2F5F">
              <w:rPr>
                <w:rFonts w:ascii="Helvetica" w:eastAsia="Times New Roman" w:hAnsi="Helvetica" w:cs="Helvetica"/>
                <w:color w:val="000000"/>
                <w:sz w:val="18"/>
                <w:szCs w:val="18"/>
              </w:rPr>
              <w:t>Fried Chicken Joint</w:t>
            </w:r>
          </w:p>
        </w:tc>
        <w:tc>
          <w:tcPr>
            <w:tcW w:w="513" w:type="pct"/>
            <w:tcBorders>
              <w:top w:val="nil"/>
              <w:left w:val="nil"/>
              <w:bottom w:val="nil"/>
              <w:right w:val="nil"/>
            </w:tcBorders>
            <w:shd w:val="clear" w:color="auto" w:fill="FFFFFF"/>
            <w:tcMar>
              <w:top w:w="120" w:type="dxa"/>
              <w:left w:w="120" w:type="dxa"/>
              <w:bottom w:w="120" w:type="dxa"/>
              <w:right w:w="120" w:type="dxa"/>
            </w:tcMar>
            <w:vAlign w:val="center"/>
            <w:hideMark/>
          </w:tcPr>
          <w:p w14:paraId="1ED8E9A9" w14:textId="77777777" w:rsidR="00EB2F5F" w:rsidRPr="00EB2F5F" w:rsidRDefault="00EB2F5F" w:rsidP="00EB2F5F">
            <w:pPr>
              <w:spacing w:before="240" w:after="0" w:line="240" w:lineRule="auto"/>
              <w:jc w:val="right"/>
              <w:rPr>
                <w:rFonts w:ascii="Helvetica" w:eastAsia="Times New Roman" w:hAnsi="Helvetica" w:cs="Helvetica"/>
                <w:color w:val="000000"/>
                <w:sz w:val="18"/>
                <w:szCs w:val="18"/>
              </w:rPr>
            </w:pPr>
            <w:r w:rsidRPr="00EB2F5F">
              <w:rPr>
                <w:rFonts w:ascii="Helvetica" w:eastAsia="Times New Roman" w:hAnsi="Helvetica" w:cs="Helvetica"/>
                <w:color w:val="000000"/>
                <w:sz w:val="18"/>
                <w:szCs w:val="18"/>
              </w:rPr>
              <w:t>Bar</w:t>
            </w:r>
          </w:p>
        </w:tc>
        <w:tc>
          <w:tcPr>
            <w:tcW w:w="469" w:type="pct"/>
            <w:tcBorders>
              <w:top w:val="nil"/>
              <w:left w:val="nil"/>
              <w:bottom w:val="nil"/>
              <w:right w:val="nil"/>
            </w:tcBorders>
            <w:shd w:val="clear" w:color="auto" w:fill="FFFFFF"/>
            <w:tcMar>
              <w:top w:w="120" w:type="dxa"/>
              <w:left w:w="120" w:type="dxa"/>
              <w:bottom w:w="120" w:type="dxa"/>
              <w:right w:w="120" w:type="dxa"/>
            </w:tcMar>
            <w:vAlign w:val="center"/>
            <w:hideMark/>
          </w:tcPr>
          <w:p w14:paraId="0288C2F4" w14:textId="77777777" w:rsidR="00EB2F5F" w:rsidRPr="00EB2F5F" w:rsidRDefault="00EB2F5F" w:rsidP="00EB2F5F">
            <w:pPr>
              <w:spacing w:before="240" w:after="0" w:line="240" w:lineRule="auto"/>
              <w:jc w:val="right"/>
              <w:rPr>
                <w:rFonts w:ascii="Helvetica" w:eastAsia="Times New Roman" w:hAnsi="Helvetica" w:cs="Helvetica"/>
                <w:color w:val="000000"/>
                <w:sz w:val="18"/>
                <w:szCs w:val="18"/>
              </w:rPr>
            </w:pPr>
            <w:r w:rsidRPr="00EB2F5F">
              <w:rPr>
                <w:rFonts w:ascii="Helvetica" w:eastAsia="Times New Roman" w:hAnsi="Helvetica" w:cs="Helvetica"/>
                <w:color w:val="000000"/>
                <w:sz w:val="18"/>
                <w:szCs w:val="18"/>
              </w:rPr>
              <w:t>Discount Store</w:t>
            </w:r>
          </w:p>
        </w:tc>
        <w:tc>
          <w:tcPr>
            <w:tcW w:w="469" w:type="pct"/>
            <w:tcBorders>
              <w:top w:val="nil"/>
              <w:left w:val="nil"/>
              <w:bottom w:val="nil"/>
              <w:right w:val="nil"/>
            </w:tcBorders>
            <w:shd w:val="clear" w:color="auto" w:fill="FFFFFF"/>
            <w:tcMar>
              <w:top w:w="120" w:type="dxa"/>
              <w:left w:w="120" w:type="dxa"/>
              <w:bottom w:w="120" w:type="dxa"/>
              <w:right w:w="120" w:type="dxa"/>
            </w:tcMar>
            <w:vAlign w:val="center"/>
            <w:hideMark/>
          </w:tcPr>
          <w:p w14:paraId="53ABB3DA" w14:textId="77777777" w:rsidR="00EB2F5F" w:rsidRPr="00EB2F5F" w:rsidRDefault="00EB2F5F" w:rsidP="00EB2F5F">
            <w:pPr>
              <w:spacing w:before="240" w:after="0" w:line="240" w:lineRule="auto"/>
              <w:jc w:val="right"/>
              <w:rPr>
                <w:rFonts w:ascii="Helvetica" w:eastAsia="Times New Roman" w:hAnsi="Helvetica" w:cs="Helvetica"/>
                <w:color w:val="000000"/>
                <w:sz w:val="18"/>
                <w:szCs w:val="18"/>
              </w:rPr>
            </w:pPr>
            <w:r w:rsidRPr="00EB2F5F">
              <w:rPr>
                <w:rFonts w:ascii="Helvetica" w:eastAsia="Times New Roman" w:hAnsi="Helvetica" w:cs="Helvetica"/>
                <w:color w:val="000000"/>
                <w:sz w:val="18"/>
                <w:szCs w:val="18"/>
              </w:rPr>
              <w:t>Bakery</w:t>
            </w:r>
          </w:p>
        </w:tc>
      </w:tr>
      <w:tr w:rsidR="00EB2F5F" w:rsidRPr="00EB2F5F" w14:paraId="0AD309CB" w14:textId="77777777" w:rsidTr="00EB2F5F">
        <w:trPr>
          <w:jc w:val="center"/>
        </w:trPr>
        <w:tc>
          <w:tcPr>
            <w:tcW w:w="909" w:type="pct"/>
            <w:tcBorders>
              <w:top w:val="nil"/>
              <w:left w:val="nil"/>
              <w:bottom w:val="nil"/>
              <w:right w:val="nil"/>
            </w:tcBorders>
            <w:shd w:val="clear" w:color="auto" w:fill="F5F5F5"/>
            <w:tcMar>
              <w:top w:w="120" w:type="dxa"/>
              <w:left w:w="120" w:type="dxa"/>
              <w:bottom w:w="120" w:type="dxa"/>
              <w:right w:w="120" w:type="dxa"/>
            </w:tcMar>
            <w:vAlign w:val="center"/>
            <w:hideMark/>
          </w:tcPr>
          <w:p w14:paraId="27C07A3E" w14:textId="77777777" w:rsidR="00EB2F5F" w:rsidRPr="00EB2F5F" w:rsidRDefault="00EB2F5F" w:rsidP="00EB2F5F">
            <w:pPr>
              <w:spacing w:before="240" w:after="0" w:line="240" w:lineRule="auto"/>
              <w:jc w:val="right"/>
              <w:rPr>
                <w:rFonts w:ascii="Helvetica" w:eastAsia="Times New Roman" w:hAnsi="Helvetica" w:cs="Helvetica"/>
                <w:color w:val="000000"/>
                <w:sz w:val="18"/>
                <w:szCs w:val="18"/>
              </w:rPr>
            </w:pPr>
            <w:r w:rsidRPr="00EB2F5F">
              <w:rPr>
                <w:rFonts w:ascii="Helvetica" w:eastAsia="Times New Roman" w:hAnsi="Helvetica" w:cs="Helvetica"/>
                <w:color w:val="000000"/>
                <w:sz w:val="18"/>
                <w:szCs w:val="18"/>
              </w:rPr>
              <w:t>Bar</w:t>
            </w:r>
          </w:p>
        </w:tc>
        <w:tc>
          <w:tcPr>
            <w:tcW w:w="138" w:type="pct"/>
            <w:tcBorders>
              <w:top w:val="nil"/>
              <w:left w:val="nil"/>
              <w:bottom w:val="nil"/>
              <w:right w:val="nil"/>
            </w:tcBorders>
            <w:shd w:val="clear" w:color="auto" w:fill="F5F5F5"/>
            <w:tcMar>
              <w:top w:w="120" w:type="dxa"/>
              <w:left w:w="120" w:type="dxa"/>
              <w:bottom w:w="120" w:type="dxa"/>
              <w:right w:w="120" w:type="dxa"/>
            </w:tcMar>
            <w:vAlign w:val="center"/>
            <w:hideMark/>
          </w:tcPr>
          <w:p w14:paraId="1E1E64FB" w14:textId="77777777" w:rsidR="00EB2F5F" w:rsidRPr="00EB2F5F" w:rsidRDefault="00EB2F5F" w:rsidP="00EB2F5F">
            <w:pPr>
              <w:spacing w:before="240" w:after="0" w:line="240" w:lineRule="auto"/>
              <w:jc w:val="right"/>
              <w:rPr>
                <w:rFonts w:ascii="Helvetica" w:eastAsia="Times New Roman" w:hAnsi="Helvetica" w:cs="Helvetica"/>
                <w:color w:val="000000"/>
                <w:sz w:val="18"/>
                <w:szCs w:val="18"/>
              </w:rPr>
            </w:pPr>
            <w:r w:rsidRPr="00EB2F5F">
              <w:rPr>
                <w:rFonts w:ascii="Helvetica" w:eastAsia="Times New Roman" w:hAnsi="Helvetica" w:cs="Helvetica"/>
                <w:color w:val="000000"/>
                <w:sz w:val="18"/>
                <w:szCs w:val="18"/>
              </w:rPr>
              <w:t>American Restaurant</w:t>
            </w:r>
          </w:p>
        </w:tc>
        <w:tc>
          <w:tcPr>
            <w:tcW w:w="513" w:type="pct"/>
            <w:tcBorders>
              <w:top w:val="nil"/>
              <w:left w:val="nil"/>
              <w:bottom w:val="nil"/>
              <w:right w:val="nil"/>
            </w:tcBorders>
            <w:shd w:val="clear" w:color="auto" w:fill="F5F5F5"/>
            <w:tcMar>
              <w:top w:w="120" w:type="dxa"/>
              <w:left w:w="120" w:type="dxa"/>
              <w:bottom w:w="120" w:type="dxa"/>
              <w:right w:w="120" w:type="dxa"/>
            </w:tcMar>
            <w:vAlign w:val="center"/>
            <w:hideMark/>
          </w:tcPr>
          <w:p w14:paraId="0F14BD77" w14:textId="77777777" w:rsidR="00EB2F5F" w:rsidRPr="00EB2F5F" w:rsidRDefault="00EB2F5F" w:rsidP="00EB2F5F">
            <w:pPr>
              <w:spacing w:before="240" w:after="0" w:line="240" w:lineRule="auto"/>
              <w:jc w:val="right"/>
              <w:rPr>
                <w:rFonts w:ascii="Helvetica" w:eastAsia="Times New Roman" w:hAnsi="Helvetica" w:cs="Helvetica"/>
                <w:color w:val="000000"/>
                <w:sz w:val="18"/>
                <w:szCs w:val="18"/>
              </w:rPr>
            </w:pPr>
            <w:r w:rsidRPr="00EB2F5F">
              <w:rPr>
                <w:rFonts w:ascii="Helvetica" w:eastAsia="Times New Roman" w:hAnsi="Helvetica" w:cs="Helvetica"/>
                <w:color w:val="000000"/>
                <w:sz w:val="18"/>
                <w:szCs w:val="18"/>
              </w:rPr>
              <w:t>Pizza Place</w:t>
            </w:r>
          </w:p>
        </w:tc>
        <w:tc>
          <w:tcPr>
            <w:tcW w:w="587" w:type="pct"/>
            <w:tcBorders>
              <w:top w:val="nil"/>
              <w:left w:val="nil"/>
              <w:bottom w:val="nil"/>
              <w:right w:val="nil"/>
            </w:tcBorders>
            <w:shd w:val="clear" w:color="auto" w:fill="F5F5F5"/>
            <w:tcMar>
              <w:top w:w="120" w:type="dxa"/>
              <w:left w:w="120" w:type="dxa"/>
              <w:bottom w:w="120" w:type="dxa"/>
              <w:right w:w="120" w:type="dxa"/>
            </w:tcMar>
            <w:vAlign w:val="center"/>
            <w:hideMark/>
          </w:tcPr>
          <w:p w14:paraId="29B52E43" w14:textId="77777777" w:rsidR="00EB2F5F" w:rsidRPr="00EB2F5F" w:rsidRDefault="00EB2F5F" w:rsidP="00EB2F5F">
            <w:pPr>
              <w:spacing w:before="240" w:after="0" w:line="240" w:lineRule="auto"/>
              <w:jc w:val="right"/>
              <w:rPr>
                <w:rFonts w:ascii="Helvetica" w:eastAsia="Times New Roman" w:hAnsi="Helvetica" w:cs="Helvetica"/>
                <w:color w:val="000000"/>
                <w:sz w:val="18"/>
                <w:szCs w:val="18"/>
              </w:rPr>
            </w:pPr>
            <w:r w:rsidRPr="00EB2F5F">
              <w:rPr>
                <w:rFonts w:ascii="Helvetica" w:eastAsia="Times New Roman" w:hAnsi="Helvetica" w:cs="Helvetica"/>
                <w:color w:val="000000"/>
                <w:sz w:val="18"/>
                <w:szCs w:val="18"/>
              </w:rPr>
              <w:t>Mexican Restaurant</w:t>
            </w:r>
          </w:p>
        </w:tc>
        <w:tc>
          <w:tcPr>
            <w:tcW w:w="521" w:type="pct"/>
            <w:tcBorders>
              <w:top w:val="nil"/>
              <w:left w:val="nil"/>
              <w:bottom w:val="nil"/>
              <w:right w:val="nil"/>
            </w:tcBorders>
            <w:shd w:val="clear" w:color="auto" w:fill="F5F5F5"/>
            <w:tcMar>
              <w:top w:w="120" w:type="dxa"/>
              <w:left w:w="120" w:type="dxa"/>
              <w:bottom w:w="120" w:type="dxa"/>
              <w:right w:w="120" w:type="dxa"/>
            </w:tcMar>
            <w:vAlign w:val="center"/>
            <w:hideMark/>
          </w:tcPr>
          <w:p w14:paraId="26BC8460" w14:textId="77777777" w:rsidR="00EB2F5F" w:rsidRPr="00EB2F5F" w:rsidRDefault="00EB2F5F" w:rsidP="00EB2F5F">
            <w:pPr>
              <w:spacing w:before="240" w:after="0" w:line="240" w:lineRule="auto"/>
              <w:jc w:val="right"/>
              <w:rPr>
                <w:rFonts w:ascii="Helvetica" w:eastAsia="Times New Roman" w:hAnsi="Helvetica" w:cs="Helvetica"/>
                <w:color w:val="000000"/>
                <w:sz w:val="18"/>
                <w:szCs w:val="18"/>
              </w:rPr>
            </w:pPr>
            <w:r w:rsidRPr="00EB2F5F">
              <w:rPr>
                <w:rFonts w:ascii="Helvetica" w:eastAsia="Times New Roman" w:hAnsi="Helvetica" w:cs="Helvetica"/>
                <w:color w:val="000000"/>
                <w:sz w:val="18"/>
                <w:szCs w:val="18"/>
              </w:rPr>
              <w:t>Sandwich Place</w:t>
            </w:r>
          </w:p>
        </w:tc>
        <w:tc>
          <w:tcPr>
            <w:tcW w:w="421" w:type="pct"/>
            <w:tcBorders>
              <w:top w:val="nil"/>
              <w:left w:val="nil"/>
              <w:bottom w:val="nil"/>
              <w:right w:val="nil"/>
            </w:tcBorders>
            <w:shd w:val="clear" w:color="auto" w:fill="F5F5F5"/>
            <w:tcMar>
              <w:top w:w="120" w:type="dxa"/>
              <w:left w:w="120" w:type="dxa"/>
              <w:bottom w:w="120" w:type="dxa"/>
              <w:right w:w="120" w:type="dxa"/>
            </w:tcMar>
            <w:vAlign w:val="center"/>
            <w:hideMark/>
          </w:tcPr>
          <w:p w14:paraId="292F2E05" w14:textId="77777777" w:rsidR="00EB2F5F" w:rsidRPr="00EB2F5F" w:rsidRDefault="00EB2F5F" w:rsidP="00EB2F5F">
            <w:pPr>
              <w:spacing w:before="240" w:after="0" w:line="240" w:lineRule="auto"/>
              <w:jc w:val="right"/>
              <w:rPr>
                <w:rFonts w:ascii="Helvetica" w:eastAsia="Times New Roman" w:hAnsi="Helvetica" w:cs="Helvetica"/>
                <w:color w:val="000000"/>
                <w:sz w:val="18"/>
                <w:szCs w:val="18"/>
              </w:rPr>
            </w:pPr>
            <w:r w:rsidRPr="00EB2F5F">
              <w:rPr>
                <w:rFonts w:ascii="Helvetica" w:eastAsia="Times New Roman" w:hAnsi="Helvetica" w:cs="Helvetica"/>
                <w:color w:val="000000"/>
                <w:sz w:val="18"/>
                <w:szCs w:val="18"/>
              </w:rPr>
              <w:t>Bank</w:t>
            </w:r>
          </w:p>
        </w:tc>
        <w:tc>
          <w:tcPr>
            <w:tcW w:w="460" w:type="pct"/>
            <w:tcBorders>
              <w:top w:val="nil"/>
              <w:left w:val="nil"/>
              <w:bottom w:val="nil"/>
              <w:right w:val="nil"/>
            </w:tcBorders>
            <w:shd w:val="clear" w:color="auto" w:fill="F5F5F5"/>
            <w:tcMar>
              <w:top w:w="120" w:type="dxa"/>
              <w:left w:w="120" w:type="dxa"/>
              <w:bottom w:w="120" w:type="dxa"/>
              <w:right w:w="120" w:type="dxa"/>
            </w:tcMar>
            <w:vAlign w:val="center"/>
            <w:hideMark/>
          </w:tcPr>
          <w:p w14:paraId="120532D0" w14:textId="77777777" w:rsidR="00EB2F5F" w:rsidRPr="00EB2F5F" w:rsidRDefault="00EB2F5F" w:rsidP="00EB2F5F">
            <w:pPr>
              <w:spacing w:before="240" w:after="0" w:line="240" w:lineRule="auto"/>
              <w:jc w:val="right"/>
              <w:rPr>
                <w:rFonts w:ascii="Helvetica" w:eastAsia="Times New Roman" w:hAnsi="Helvetica" w:cs="Helvetica"/>
                <w:color w:val="000000"/>
                <w:sz w:val="18"/>
                <w:szCs w:val="18"/>
              </w:rPr>
            </w:pPr>
            <w:r w:rsidRPr="00EB2F5F">
              <w:rPr>
                <w:rFonts w:ascii="Helvetica" w:eastAsia="Times New Roman" w:hAnsi="Helvetica" w:cs="Helvetica"/>
                <w:color w:val="000000"/>
                <w:sz w:val="18"/>
                <w:szCs w:val="18"/>
              </w:rPr>
              <w:t>Shopping Plaza</w:t>
            </w:r>
          </w:p>
        </w:tc>
        <w:tc>
          <w:tcPr>
            <w:tcW w:w="513" w:type="pct"/>
            <w:tcBorders>
              <w:top w:val="nil"/>
              <w:left w:val="nil"/>
              <w:bottom w:val="nil"/>
              <w:right w:val="nil"/>
            </w:tcBorders>
            <w:shd w:val="clear" w:color="auto" w:fill="F5F5F5"/>
            <w:tcMar>
              <w:top w:w="120" w:type="dxa"/>
              <w:left w:w="120" w:type="dxa"/>
              <w:bottom w:w="120" w:type="dxa"/>
              <w:right w:w="120" w:type="dxa"/>
            </w:tcMar>
            <w:vAlign w:val="center"/>
            <w:hideMark/>
          </w:tcPr>
          <w:p w14:paraId="6C7B037E" w14:textId="77777777" w:rsidR="00EB2F5F" w:rsidRPr="00EB2F5F" w:rsidRDefault="00EB2F5F" w:rsidP="00EB2F5F">
            <w:pPr>
              <w:spacing w:before="240" w:after="0" w:line="240" w:lineRule="auto"/>
              <w:jc w:val="right"/>
              <w:rPr>
                <w:rFonts w:ascii="Helvetica" w:eastAsia="Times New Roman" w:hAnsi="Helvetica" w:cs="Helvetica"/>
                <w:color w:val="000000"/>
                <w:sz w:val="18"/>
                <w:szCs w:val="18"/>
              </w:rPr>
            </w:pPr>
            <w:r w:rsidRPr="00EB2F5F">
              <w:rPr>
                <w:rFonts w:ascii="Helvetica" w:eastAsia="Times New Roman" w:hAnsi="Helvetica" w:cs="Helvetica"/>
                <w:color w:val="000000"/>
                <w:sz w:val="18"/>
                <w:szCs w:val="18"/>
              </w:rPr>
              <w:t>Donut Shop</w:t>
            </w:r>
          </w:p>
        </w:tc>
        <w:tc>
          <w:tcPr>
            <w:tcW w:w="469" w:type="pct"/>
            <w:tcBorders>
              <w:top w:val="nil"/>
              <w:left w:val="nil"/>
              <w:bottom w:val="nil"/>
              <w:right w:val="nil"/>
            </w:tcBorders>
            <w:shd w:val="clear" w:color="auto" w:fill="F5F5F5"/>
            <w:tcMar>
              <w:top w:w="120" w:type="dxa"/>
              <w:left w:w="120" w:type="dxa"/>
              <w:bottom w:w="120" w:type="dxa"/>
              <w:right w:w="120" w:type="dxa"/>
            </w:tcMar>
            <w:vAlign w:val="center"/>
            <w:hideMark/>
          </w:tcPr>
          <w:p w14:paraId="4641DFE0" w14:textId="77777777" w:rsidR="00EB2F5F" w:rsidRPr="00EB2F5F" w:rsidRDefault="00EB2F5F" w:rsidP="00EB2F5F">
            <w:pPr>
              <w:spacing w:before="240" w:after="0" w:line="240" w:lineRule="auto"/>
              <w:jc w:val="right"/>
              <w:rPr>
                <w:rFonts w:ascii="Helvetica" w:eastAsia="Times New Roman" w:hAnsi="Helvetica" w:cs="Helvetica"/>
                <w:color w:val="000000"/>
                <w:sz w:val="18"/>
                <w:szCs w:val="18"/>
              </w:rPr>
            </w:pPr>
            <w:r w:rsidRPr="00EB2F5F">
              <w:rPr>
                <w:rFonts w:ascii="Helvetica" w:eastAsia="Times New Roman" w:hAnsi="Helvetica" w:cs="Helvetica"/>
                <w:color w:val="000000"/>
                <w:sz w:val="18"/>
                <w:szCs w:val="18"/>
              </w:rPr>
              <w:t>Sports Bar</w:t>
            </w:r>
          </w:p>
        </w:tc>
        <w:tc>
          <w:tcPr>
            <w:tcW w:w="469" w:type="pct"/>
            <w:tcBorders>
              <w:top w:val="nil"/>
              <w:left w:val="nil"/>
              <w:bottom w:val="nil"/>
              <w:right w:val="nil"/>
            </w:tcBorders>
            <w:shd w:val="clear" w:color="auto" w:fill="F5F5F5"/>
            <w:tcMar>
              <w:top w:w="120" w:type="dxa"/>
              <w:left w:w="120" w:type="dxa"/>
              <w:bottom w:w="120" w:type="dxa"/>
              <w:right w:w="120" w:type="dxa"/>
            </w:tcMar>
            <w:vAlign w:val="center"/>
            <w:hideMark/>
          </w:tcPr>
          <w:p w14:paraId="68366BD0" w14:textId="77777777" w:rsidR="00EB2F5F" w:rsidRPr="00EB2F5F" w:rsidRDefault="00EB2F5F" w:rsidP="00EB2F5F">
            <w:pPr>
              <w:spacing w:before="240" w:after="0" w:line="240" w:lineRule="auto"/>
              <w:jc w:val="right"/>
              <w:rPr>
                <w:rFonts w:ascii="Helvetica" w:eastAsia="Times New Roman" w:hAnsi="Helvetica" w:cs="Helvetica"/>
                <w:color w:val="000000"/>
                <w:sz w:val="18"/>
                <w:szCs w:val="18"/>
              </w:rPr>
            </w:pPr>
            <w:r w:rsidRPr="00EB2F5F">
              <w:rPr>
                <w:rFonts w:ascii="Helvetica" w:eastAsia="Times New Roman" w:hAnsi="Helvetica" w:cs="Helvetica"/>
                <w:color w:val="000000"/>
                <w:sz w:val="18"/>
                <w:szCs w:val="18"/>
              </w:rPr>
              <w:t>Spa</w:t>
            </w:r>
          </w:p>
        </w:tc>
      </w:tr>
    </w:tbl>
    <w:p w14:paraId="23ED7F71" w14:textId="77777777" w:rsidR="00EB2F5F" w:rsidRPr="00731124" w:rsidRDefault="00EB2F5F" w:rsidP="00C71FC1">
      <w:pPr>
        <w:shd w:val="clear" w:color="auto" w:fill="FFFFFF"/>
        <w:spacing w:after="0" w:line="240" w:lineRule="auto"/>
        <w:jc w:val="both"/>
        <w:rPr>
          <w:rFonts w:ascii="Helvetica" w:eastAsia="Times New Roman" w:hAnsi="Helvetica" w:cs="Helvetica"/>
          <w:color w:val="000000"/>
          <w:sz w:val="21"/>
          <w:szCs w:val="21"/>
        </w:rPr>
      </w:pPr>
    </w:p>
    <w:p w14:paraId="44F922B8" w14:textId="321676EB" w:rsidR="00EB2F5F" w:rsidRDefault="00EB2F5F" w:rsidP="00C71FC1">
      <w:pPr>
        <w:shd w:val="clear" w:color="auto" w:fill="FFFFFF"/>
        <w:spacing w:before="240" w:after="0" w:line="240" w:lineRule="auto"/>
        <w:jc w:val="both"/>
        <w:rPr>
          <w:rFonts w:ascii="Helvetica" w:eastAsia="Times New Roman" w:hAnsi="Helvetica" w:cs="Helvetica"/>
          <w:color w:val="000000"/>
          <w:sz w:val="21"/>
          <w:szCs w:val="21"/>
        </w:rPr>
      </w:pPr>
      <w:r>
        <w:rPr>
          <w:rFonts w:ascii="Helvetica" w:eastAsia="Times New Roman" w:hAnsi="Helvetica" w:cs="Helvetica"/>
          <w:color w:val="000000"/>
          <w:sz w:val="21"/>
          <w:szCs w:val="21"/>
        </w:rPr>
        <w:t>The categories vary from row to row (each row reflecting a different comic store or matching location), but they are all basically business areas: restaurants, bars, malls, shopping plazas, etc.</w:t>
      </w:r>
    </w:p>
    <w:p w14:paraId="2EC9BC4C" w14:textId="026CC9BB" w:rsidR="00C71FC1" w:rsidRDefault="00C71FC1" w:rsidP="00C71FC1">
      <w:pPr>
        <w:shd w:val="clear" w:color="auto" w:fill="FFFFFF"/>
        <w:spacing w:before="240" w:after="0" w:line="240" w:lineRule="auto"/>
        <w:jc w:val="both"/>
        <w:rPr>
          <w:rFonts w:ascii="Helvetica" w:eastAsia="Times New Roman" w:hAnsi="Helvetica" w:cs="Helvetica"/>
          <w:color w:val="000000"/>
          <w:sz w:val="21"/>
          <w:szCs w:val="21"/>
        </w:rPr>
      </w:pPr>
      <w:r w:rsidRPr="00731124">
        <w:rPr>
          <w:rFonts w:ascii="Helvetica" w:eastAsia="Times New Roman" w:hAnsi="Helvetica" w:cs="Helvetica"/>
          <w:color w:val="000000"/>
          <w:sz w:val="21"/>
          <w:szCs w:val="21"/>
        </w:rPr>
        <w:t xml:space="preserve">The contrasting clusters, where some matching locations were sorted but not comic stores, are based around bars, parks, lakes, and liquor stores. For example, here </w:t>
      </w:r>
      <w:r w:rsidR="00251122">
        <w:rPr>
          <w:rFonts w:ascii="Helvetica" w:eastAsia="Times New Roman" w:hAnsi="Helvetica" w:cs="Helvetica"/>
          <w:color w:val="000000"/>
          <w:sz w:val="21"/>
          <w:szCs w:val="21"/>
        </w:rPr>
        <w:t>is</w:t>
      </w:r>
      <w:r w:rsidRPr="00731124">
        <w:rPr>
          <w:rFonts w:ascii="Helvetica" w:eastAsia="Times New Roman" w:hAnsi="Helvetica" w:cs="Helvetica"/>
          <w:color w:val="000000"/>
          <w:sz w:val="21"/>
          <w:szCs w:val="21"/>
        </w:rPr>
        <w:t xml:space="preserve"> the second</w:t>
      </w:r>
      <w:r w:rsidR="00251122">
        <w:rPr>
          <w:rFonts w:ascii="Helvetica" w:eastAsia="Times New Roman" w:hAnsi="Helvetica" w:cs="Helvetica"/>
          <w:color w:val="000000"/>
          <w:sz w:val="21"/>
          <w:szCs w:val="21"/>
        </w:rPr>
        <w:t xml:space="preserve"> </w:t>
      </w:r>
      <w:r w:rsidRPr="00731124">
        <w:rPr>
          <w:rFonts w:ascii="Helvetica" w:eastAsia="Times New Roman" w:hAnsi="Helvetica" w:cs="Helvetica"/>
          <w:color w:val="000000"/>
          <w:sz w:val="21"/>
          <w:szCs w:val="21"/>
        </w:rPr>
        <w:t>largest cluster (excluding the one that comic stores tend to fall in) for non-comic stores.</w:t>
      </w:r>
    </w:p>
    <w:p w14:paraId="2283C11C" w14:textId="33940F2A" w:rsidR="00251122" w:rsidRDefault="00251122" w:rsidP="00C71FC1">
      <w:pPr>
        <w:shd w:val="clear" w:color="auto" w:fill="FFFFFF"/>
        <w:spacing w:before="240" w:after="0" w:line="240" w:lineRule="auto"/>
        <w:jc w:val="both"/>
        <w:rPr>
          <w:rFonts w:ascii="Helvetica" w:eastAsia="Times New Roman" w:hAnsi="Helvetica" w:cs="Helvetica"/>
          <w:color w:val="000000"/>
          <w:sz w:val="21"/>
          <w:szCs w:val="21"/>
        </w:rPr>
      </w:pPr>
    </w:p>
    <w:p w14:paraId="52168D62" w14:textId="463ABB3F" w:rsidR="00251122" w:rsidRDefault="00251122" w:rsidP="00C71FC1">
      <w:pPr>
        <w:shd w:val="clear" w:color="auto" w:fill="FFFFFF"/>
        <w:spacing w:before="240" w:after="0" w:line="240" w:lineRule="auto"/>
        <w:jc w:val="both"/>
        <w:rPr>
          <w:rFonts w:ascii="Helvetica" w:eastAsia="Times New Roman" w:hAnsi="Helvetica" w:cs="Helvetica"/>
          <w:color w:val="000000"/>
          <w:sz w:val="21"/>
          <w:szCs w:val="21"/>
        </w:rPr>
      </w:pPr>
    </w:p>
    <w:p w14:paraId="562E4723" w14:textId="77777777" w:rsidR="00251122" w:rsidRDefault="00251122" w:rsidP="00C71FC1">
      <w:pPr>
        <w:shd w:val="clear" w:color="auto" w:fill="FFFFFF"/>
        <w:spacing w:before="240" w:after="0" w:line="240" w:lineRule="auto"/>
        <w:jc w:val="both"/>
        <w:rPr>
          <w:rFonts w:ascii="Helvetica" w:eastAsia="Times New Roman" w:hAnsi="Helvetica" w:cs="Helvetica"/>
          <w:color w:val="000000"/>
          <w:sz w:val="21"/>
          <w:szCs w:val="21"/>
        </w:rPr>
      </w:pPr>
    </w:p>
    <w:tbl>
      <w:tblPr>
        <w:tblpPr w:leftFromText="180" w:rightFromText="180" w:vertAnchor="text" w:tblpXSpec="center" w:tblpY="1"/>
        <w:tblOverlap w:val="never"/>
        <w:tblW w:w="9501" w:type="dxa"/>
        <w:shd w:val="clear" w:color="auto" w:fill="FFFFFF"/>
        <w:tblCellMar>
          <w:top w:w="15" w:type="dxa"/>
          <w:left w:w="15" w:type="dxa"/>
          <w:bottom w:w="15" w:type="dxa"/>
          <w:right w:w="15" w:type="dxa"/>
        </w:tblCellMar>
        <w:tblLook w:val="04A0" w:firstRow="1" w:lastRow="0" w:firstColumn="1" w:lastColumn="0" w:noHBand="0" w:noVBand="1"/>
      </w:tblPr>
      <w:tblGrid>
        <w:gridCol w:w="1020"/>
        <w:gridCol w:w="1171"/>
        <w:gridCol w:w="1191"/>
        <w:gridCol w:w="1191"/>
        <w:gridCol w:w="1031"/>
        <w:gridCol w:w="1031"/>
        <w:gridCol w:w="841"/>
        <w:gridCol w:w="1121"/>
        <w:gridCol w:w="1121"/>
        <w:gridCol w:w="961"/>
      </w:tblGrid>
      <w:tr w:rsidR="00251122" w:rsidRPr="00251122" w14:paraId="75A79767" w14:textId="17FC7F70" w:rsidTr="00251122">
        <w:trPr>
          <w:tblHeader/>
        </w:trPr>
        <w:tc>
          <w:tcPr>
            <w:tcW w:w="1800" w:type="dxa"/>
            <w:tcBorders>
              <w:top w:val="nil"/>
              <w:left w:val="nil"/>
              <w:bottom w:val="nil"/>
              <w:right w:val="nil"/>
            </w:tcBorders>
            <w:shd w:val="clear" w:color="auto" w:fill="FFFFFF"/>
            <w:tcMar>
              <w:top w:w="120" w:type="dxa"/>
              <w:left w:w="120" w:type="dxa"/>
              <w:bottom w:w="120" w:type="dxa"/>
              <w:right w:w="120" w:type="dxa"/>
            </w:tcMar>
            <w:vAlign w:val="center"/>
          </w:tcPr>
          <w:p w14:paraId="3C85BBA9" w14:textId="0AFF1C38" w:rsidR="00251122" w:rsidRPr="00251122" w:rsidRDefault="00251122" w:rsidP="00251122">
            <w:pPr>
              <w:spacing w:before="240" w:after="0" w:line="240" w:lineRule="auto"/>
              <w:jc w:val="right"/>
              <w:rPr>
                <w:rFonts w:ascii="Helvetica" w:eastAsia="Times New Roman" w:hAnsi="Helvetica" w:cs="Helvetica"/>
                <w:b/>
                <w:bCs/>
                <w:color w:val="000000"/>
                <w:sz w:val="18"/>
                <w:szCs w:val="18"/>
              </w:rPr>
            </w:pPr>
            <w:r w:rsidRPr="00EB2F5F">
              <w:rPr>
                <w:rFonts w:ascii="Helvetica" w:eastAsia="Times New Roman" w:hAnsi="Helvetica" w:cs="Helvetica"/>
                <w:b/>
                <w:bCs/>
                <w:color w:val="000000"/>
                <w:sz w:val="18"/>
                <w:szCs w:val="18"/>
              </w:rPr>
              <w:lastRenderedPageBreak/>
              <w:t>1st Most Common Venue</w:t>
            </w:r>
          </w:p>
        </w:tc>
        <w:tc>
          <w:tcPr>
            <w:tcW w:w="260" w:type="dxa"/>
            <w:tcBorders>
              <w:top w:val="nil"/>
              <w:left w:val="nil"/>
              <w:bottom w:val="nil"/>
              <w:right w:val="nil"/>
            </w:tcBorders>
            <w:shd w:val="clear" w:color="auto" w:fill="FFFFFF"/>
            <w:tcMar>
              <w:top w:w="120" w:type="dxa"/>
              <w:left w:w="120" w:type="dxa"/>
              <w:bottom w:w="120" w:type="dxa"/>
              <w:right w:w="120" w:type="dxa"/>
            </w:tcMar>
            <w:vAlign w:val="center"/>
          </w:tcPr>
          <w:p w14:paraId="717D2885" w14:textId="707249E2" w:rsidR="00251122" w:rsidRPr="00251122" w:rsidRDefault="00251122" w:rsidP="00251122">
            <w:pPr>
              <w:spacing w:before="240" w:after="0" w:line="240" w:lineRule="auto"/>
              <w:jc w:val="right"/>
              <w:rPr>
                <w:rFonts w:ascii="Helvetica" w:eastAsia="Times New Roman" w:hAnsi="Helvetica" w:cs="Helvetica"/>
                <w:b/>
                <w:bCs/>
                <w:color w:val="000000"/>
                <w:sz w:val="18"/>
                <w:szCs w:val="18"/>
              </w:rPr>
            </w:pPr>
            <w:r w:rsidRPr="00EB2F5F">
              <w:rPr>
                <w:rFonts w:ascii="Helvetica" w:eastAsia="Times New Roman" w:hAnsi="Helvetica" w:cs="Helvetica"/>
                <w:b/>
                <w:bCs/>
                <w:color w:val="000000"/>
                <w:sz w:val="18"/>
                <w:szCs w:val="18"/>
              </w:rPr>
              <w:t xml:space="preserve">2nd </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tcPr>
          <w:p w14:paraId="69886642" w14:textId="0D43E0A9" w:rsidR="00251122" w:rsidRPr="00251122" w:rsidRDefault="00251122" w:rsidP="00251122">
            <w:pPr>
              <w:spacing w:before="240" w:after="0" w:line="240" w:lineRule="auto"/>
              <w:jc w:val="right"/>
              <w:rPr>
                <w:rFonts w:ascii="Helvetica" w:eastAsia="Times New Roman" w:hAnsi="Helvetica" w:cs="Helvetica"/>
                <w:b/>
                <w:bCs/>
                <w:color w:val="000000"/>
                <w:sz w:val="18"/>
                <w:szCs w:val="18"/>
              </w:rPr>
            </w:pPr>
            <w:r w:rsidRPr="00EB2F5F">
              <w:rPr>
                <w:rFonts w:ascii="Helvetica" w:eastAsia="Times New Roman" w:hAnsi="Helvetica" w:cs="Helvetica"/>
                <w:b/>
                <w:bCs/>
                <w:color w:val="000000"/>
                <w:sz w:val="18"/>
                <w:szCs w:val="18"/>
              </w:rPr>
              <w:t xml:space="preserve">3rd </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tcPr>
          <w:p w14:paraId="30C7DA34" w14:textId="43CC87D7" w:rsidR="00251122" w:rsidRPr="00251122" w:rsidRDefault="00251122" w:rsidP="00251122">
            <w:pPr>
              <w:spacing w:before="240" w:after="0" w:line="240" w:lineRule="auto"/>
              <w:jc w:val="right"/>
              <w:rPr>
                <w:rFonts w:ascii="Helvetica" w:eastAsia="Times New Roman" w:hAnsi="Helvetica" w:cs="Helvetica"/>
                <w:b/>
                <w:bCs/>
                <w:color w:val="000000"/>
                <w:sz w:val="18"/>
                <w:szCs w:val="18"/>
              </w:rPr>
            </w:pPr>
            <w:r w:rsidRPr="00EB2F5F">
              <w:rPr>
                <w:rFonts w:ascii="Helvetica" w:eastAsia="Times New Roman" w:hAnsi="Helvetica" w:cs="Helvetica"/>
                <w:b/>
                <w:bCs/>
                <w:color w:val="000000"/>
                <w:sz w:val="18"/>
                <w:szCs w:val="18"/>
              </w:rPr>
              <w:t xml:space="preserve">4th </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tcPr>
          <w:p w14:paraId="7E0AC9C3" w14:textId="1D2F680E" w:rsidR="00251122" w:rsidRPr="00251122" w:rsidRDefault="00251122" w:rsidP="00251122">
            <w:pPr>
              <w:spacing w:before="240" w:after="0" w:line="240" w:lineRule="auto"/>
              <w:jc w:val="right"/>
              <w:rPr>
                <w:rFonts w:ascii="Helvetica" w:eastAsia="Times New Roman" w:hAnsi="Helvetica" w:cs="Helvetica"/>
                <w:b/>
                <w:bCs/>
                <w:color w:val="000000"/>
                <w:sz w:val="18"/>
                <w:szCs w:val="18"/>
              </w:rPr>
            </w:pPr>
            <w:r w:rsidRPr="00EB2F5F">
              <w:rPr>
                <w:rFonts w:ascii="Helvetica" w:eastAsia="Times New Roman" w:hAnsi="Helvetica" w:cs="Helvetica"/>
                <w:b/>
                <w:bCs/>
                <w:color w:val="000000"/>
                <w:sz w:val="18"/>
                <w:szCs w:val="18"/>
              </w:rPr>
              <w:t>5th</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tcPr>
          <w:p w14:paraId="7EEB4BFA" w14:textId="27A7FD80" w:rsidR="00251122" w:rsidRPr="00251122" w:rsidRDefault="00251122" w:rsidP="00251122">
            <w:pPr>
              <w:spacing w:before="240" w:after="0" w:line="240" w:lineRule="auto"/>
              <w:jc w:val="right"/>
              <w:rPr>
                <w:rFonts w:ascii="Helvetica" w:eastAsia="Times New Roman" w:hAnsi="Helvetica" w:cs="Helvetica"/>
                <w:b/>
                <w:bCs/>
                <w:color w:val="000000"/>
                <w:sz w:val="18"/>
                <w:szCs w:val="18"/>
              </w:rPr>
            </w:pPr>
            <w:r w:rsidRPr="00EB2F5F">
              <w:rPr>
                <w:rFonts w:ascii="Helvetica" w:eastAsia="Times New Roman" w:hAnsi="Helvetica" w:cs="Helvetica"/>
                <w:b/>
                <w:bCs/>
                <w:color w:val="000000"/>
                <w:sz w:val="18"/>
                <w:szCs w:val="18"/>
              </w:rPr>
              <w:t xml:space="preserve">6th </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tcPr>
          <w:p w14:paraId="23CEA5B1" w14:textId="1D0F682B" w:rsidR="00251122" w:rsidRPr="00251122" w:rsidRDefault="00251122" w:rsidP="00251122">
            <w:pPr>
              <w:spacing w:before="240" w:after="0" w:line="240" w:lineRule="auto"/>
              <w:jc w:val="right"/>
              <w:rPr>
                <w:rFonts w:ascii="Helvetica" w:eastAsia="Times New Roman" w:hAnsi="Helvetica" w:cs="Helvetica"/>
                <w:b/>
                <w:bCs/>
                <w:color w:val="000000"/>
                <w:sz w:val="18"/>
                <w:szCs w:val="18"/>
              </w:rPr>
            </w:pPr>
            <w:r w:rsidRPr="00EB2F5F">
              <w:rPr>
                <w:rFonts w:ascii="Helvetica" w:eastAsia="Times New Roman" w:hAnsi="Helvetica" w:cs="Helvetica"/>
                <w:b/>
                <w:bCs/>
                <w:color w:val="000000"/>
                <w:sz w:val="18"/>
                <w:szCs w:val="18"/>
              </w:rPr>
              <w:t xml:space="preserve">7th </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tcPr>
          <w:p w14:paraId="49B7321F" w14:textId="11B42623" w:rsidR="00251122" w:rsidRPr="00251122" w:rsidRDefault="00251122" w:rsidP="00251122">
            <w:pPr>
              <w:spacing w:before="240" w:after="0" w:line="240" w:lineRule="auto"/>
              <w:jc w:val="right"/>
              <w:rPr>
                <w:rFonts w:ascii="Helvetica" w:eastAsia="Times New Roman" w:hAnsi="Helvetica" w:cs="Helvetica"/>
                <w:b/>
                <w:bCs/>
                <w:color w:val="000000"/>
                <w:sz w:val="18"/>
                <w:szCs w:val="18"/>
              </w:rPr>
            </w:pPr>
            <w:r w:rsidRPr="00EB2F5F">
              <w:rPr>
                <w:rFonts w:ascii="Helvetica" w:eastAsia="Times New Roman" w:hAnsi="Helvetica" w:cs="Helvetica"/>
                <w:b/>
                <w:bCs/>
                <w:color w:val="000000"/>
                <w:sz w:val="18"/>
                <w:szCs w:val="18"/>
              </w:rPr>
              <w:t xml:space="preserve">8th </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tcPr>
          <w:p w14:paraId="140A994B" w14:textId="5AEDEA82" w:rsidR="00251122" w:rsidRPr="00251122" w:rsidRDefault="00251122" w:rsidP="00251122">
            <w:pPr>
              <w:spacing w:before="240" w:after="0" w:line="240" w:lineRule="auto"/>
              <w:jc w:val="right"/>
              <w:rPr>
                <w:rFonts w:ascii="Helvetica" w:eastAsia="Times New Roman" w:hAnsi="Helvetica" w:cs="Helvetica"/>
                <w:b/>
                <w:bCs/>
                <w:color w:val="000000"/>
                <w:sz w:val="18"/>
                <w:szCs w:val="18"/>
              </w:rPr>
            </w:pPr>
            <w:r w:rsidRPr="00EB2F5F">
              <w:rPr>
                <w:rFonts w:ascii="Helvetica" w:eastAsia="Times New Roman" w:hAnsi="Helvetica" w:cs="Helvetica"/>
                <w:b/>
                <w:bCs/>
                <w:color w:val="000000"/>
                <w:sz w:val="18"/>
                <w:szCs w:val="18"/>
              </w:rPr>
              <w:t xml:space="preserve">9th </w:t>
            </w:r>
          </w:p>
        </w:tc>
        <w:tc>
          <w:tcPr>
            <w:tcW w:w="0" w:type="auto"/>
            <w:vAlign w:val="center"/>
          </w:tcPr>
          <w:p w14:paraId="621AC2EF" w14:textId="77777777" w:rsidR="00251122" w:rsidRDefault="00251122" w:rsidP="00251122">
            <w:pPr>
              <w:rPr>
                <w:rFonts w:ascii="Helvetica" w:eastAsia="Times New Roman" w:hAnsi="Helvetica" w:cs="Helvetica"/>
                <w:b/>
                <w:bCs/>
                <w:color w:val="000000"/>
                <w:sz w:val="18"/>
                <w:szCs w:val="18"/>
              </w:rPr>
            </w:pPr>
          </w:p>
          <w:p w14:paraId="4CB1A0D0" w14:textId="37B532C0" w:rsidR="00251122" w:rsidRPr="00251122" w:rsidRDefault="00251122" w:rsidP="00251122">
            <w:pPr>
              <w:rPr>
                <w:rFonts w:ascii="Times New Roman" w:eastAsia="Times New Roman" w:hAnsi="Times New Roman" w:cs="Times New Roman"/>
                <w:sz w:val="20"/>
                <w:szCs w:val="20"/>
              </w:rPr>
            </w:pPr>
            <w:r w:rsidRPr="00EB2F5F">
              <w:rPr>
                <w:rFonts w:ascii="Helvetica" w:eastAsia="Times New Roman" w:hAnsi="Helvetica" w:cs="Helvetica"/>
                <w:b/>
                <w:bCs/>
                <w:color w:val="000000"/>
                <w:sz w:val="18"/>
                <w:szCs w:val="18"/>
              </w:rPr>
              <w:t>10th</w:t>
            </w:r>
          </w:p>
        </w:tc>
      </w:tr>
      <w:tr w:rsidR="00251122" w:rsidRPr="00251122" w14:paraId="6B49CDA5" w14:textId="77777777" w:rsidTr="00251122">
        <w:tc>
          <w:tcPr>
            <w:tcW w:w="1800" w:type="dxa"/>
            <w:tcBorders>
              <w:top w:val="nil"/>
              <w:left w:val="nil"/>
              <w:bottom w:val="nil"/>
              <w:right w:val="nil"/>
            </w:tcBorders>
            <w:shd w:val="clear" w:color="auto" w:fill="F5F5F5"/>
            <w:tcMar>
              <w:top w:w="120" w:type="dxa"/>
              <w:left w:w="120" w:type="dxa"/>
              <w:bottom w:w="120" w:type="dxa"/>
              <w:right w:w="120" w:type="dxa"/>
            </w:tcMar>
            <w:vAlign w:val="center"/>
            <w:hideMark/>
          </w:tcPr>
          <w:p w14:paraId="7148AB6A" w14:textId="77777777" w:rsidR="00251122" w:rsidRPr="00251122" w:rsidRDefault="00251122" w:rsidP="00251122">
            <w:pPr>
              <w:spacing w:before="240" w:after="0" w:line="240" w:lineRule="auto"/>
              <w:jc w:val="right"/>
              <w:rPr>
                <w:rFonts w:ascii="Helvetica" w:eastAsia="Times New Roman" w:hAnsi="Helvetica" w:cs="Helvetica"/>
                <w:color w:val="000000"/>
                <w:sz w:val="18"/>
                <w:szCs w:val="18"/>
              </w:rPr>
            </w:pPr>
            <w:r w:rsidRPr="00251122">
              <w:rPr>
                <w:rFonts w:ascii="Helvetica" w:eastAsia="Times New Roman" w:hAnsi="Helvetica" w:cs="Helvetica"/>
                <w:color w:val="000000"/>
                <w:sz w:val="18"/>
                <w:szCs w:val="18"/>
              </w:rPr>
              <w:t>Trail</w:t>
            </w:r>
          </w:p>
        </w:tc>
        <w:tc>
          <w:tcPr>
            <w:tcW w:w="260" w:type="dxa"/>
            <w:tcBorders>
              <w:top w:val="nil"/>
              <w:left w:val="nil"/>
              <w:bottom w:val="nil"/>
              <w:right w:val="nil"/>
            </w:tcBorders>
            <w:shd w:val="clear" w:color="auto" w:fill="F5F5F5"/>
            <w:tcMar>
              <w:top w:w="120" w:type="dxa"/>
              <w:left w:w="120" w:type="dxa"/>
              <w:bottom w:w="120" w:type="dxa"/>
              <w:right w:w="120" w:type="dxa"/>
            </w:tcMar>
            <w:vAlign w:val="center"/>
            <w:hideMark/>
          </w:tcPr>
          <w:p w14:paraId="0BE4EE3B" w14:textId="77777777" w:rsidR="00251122" w:rsidRPr="00251122" w:rsidRDefault="00251122" w:rsidP="00251122">
            <w:pPr>
              <w:spacing w:before="240" w:after="0" w:line="240" w:lineRule="auto"/>
              <w:jc w:val="right"/>
              <w:rPr>
                <w:rFonts w:ascii="Helvetica" w:eastAsia="Times New Roman" w:hAnsi="Helvetica" w:cs="Helvetica"/>
                <w:color w:val="000000"/>
                <w:sz w:val="18"/>
                <w:szCs w:val="18"/>
              </w:rPr>
            </w:pPr>
            <w:r w:rsidRPr="00251122">
              <w:rPr>
                <w:rFonts w:ascii="Helvetica" w:eastAsia="Times New Roman" w:hAnsi="Helvetica" w:cs="Helvetica"/>
                <w:color w:val="000000"/>
                <w:sz w:val="18"/>
                <w:szCs w:val="18"/>
              </w:rPr>
              <w:t>Intersection</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894167D" w14:textId="77777777" w:rsidR="00251122" w:rsidRPr="00251122" w:rsidRDefault="00251122" w:rsidP="00251122">
            <w:pPr>
              <w:spacing w:before="240" w:after="0" w:line="240" w:lineRule="auto"/>
              <w:jc w:val="right"/>
              <w:rPr>
                <w:rFonts w:ascii="Helvetica" w:eastAsia="Times New Roman" w:hAnsi="Helvetica" w:cs="Helvetica"/>
                <w:color w:val="000000"/>
                <w:sz w:val="18"/>
                <w:szCs w:val="18"/>
              </w:rPr>
            </w:pPr>
            <w:r w:rsidRPr="00251122">
              <w:rPr>
                <w:rFonts w:ascii="Helvetica" w:eastAsia="Times New Roman" w:hAnsi="Helvetica" w:cs="Helvetica"/>
                <w:color w:val="000000"/>
                <w:sz w:val="18"/>
                <w:szCs w:val="18"/>
              </w:rPr>
              <w:t>Vietnamese Restaurant</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42F9713" w14:textId="77777777" w:rsidR="00251122" w:rsidRPr="00251122" w:rsidRDefault="00251122" w:rsidP="00251122">
            <w:pPr>
              <w:spacing w:before="240" w:after="0" w:line="240" w:lineRule="auto"/>
              <w:jc w:val="right"/>
              <w:rPr>
                <w:rFonts w:ascii="Helvetica" w:eastAsia="Times New Roman" w:hAnsi="Helvetica" w:cs="Helvetica"/>
                <w:color w:val="000000"/>
                <w:sz w:val="18"/>
                <w:szCs w:val="18"/>
              </w:rPr>
            </w:pPr>
            <w:r w:rsidRPr="00251122">
              <w:rPr>
                <w:rFonts w:ascii="Helvetica" w:eastAsia="Times New Roman" w:hAnsi="Helvetica" w:cs="Helvetica"/>
                <w:color w:val="000000"/>
                <w:sz w:val="18"/>
                <w:szCs w:val="18"/>
              </w:rPr>
              <w:t>Fried Chicken Joint</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0C36955" w14:textId="77777777" w:rsidR="00251122" w:rsidRPr="00251122" w:rsidRDefault="00251122" w:rsidP="00251122">
            <w:pPr>
              <w:spacing w:before="240" w:after="0" w:line="240" w:lineRule="auto"/>
              <w:jc w:val="right"/>
              <w:rPr>
                <w:rFonts w:ascii="Helvetica" w:eastAsia="Times New Roman" w:hAnsi="Helvetica" w:cs="Helvetica"/>
                <w:color w:val="000000"/>
                <w:sz w:val="18"/>
                <w:szCs w:val="18"/>
              </w:rPr>
            </w:pPr>
            <w:r w:rsidRPr="00251122">
              <w:rPr>
                <w:rFonts w:ascii="Helvetica" w:eastAsia="Times New Roman" w:hAnsi="Helvetica" w:cs="Helvetica"/>
                <w:color w:val="000000"/>
                <w:sz w:val="18"/>
                <w:szCs w:val="18"/>
              </w:rPr>
              <w:t>Drugstore</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3AC828C" w14:textId="77777777" w:rsidR="00251122" w:rsidRPr="00251122" w:rsidRDefault="00251122" w:rsidP="00251122">
            <w:pPr>
              <w:spacing w:before="240" w:after="0" w:line="240" w:lineRule="auto"/>
              <w:jc w:val="right"/>
              <w:rPr>
                <w:rFonts w:ascii="Helvetica" w:eastAsia="Times New Roman" w:hAnsi="Helvetica" w:cs="Helvetica"/>
                <w:color w:val="000000"/>
                <w:sz w:val="18"/>
                <w:szCs w:val="18"/>
              </w:rPr>
            </w:pPr>
            <w:r w:rsidRPr="00251122">
              <w:rPr>
                <w:rFonts w:ascii="Helvetica" w:eastAsia="Times New Roman" w:hAnsi="Helvetica" w:cs="Helvetica"/>
                <w:color w:val="000000"/>
                <w:sz w:val="18"/>
                <w:szCs w:val="18"/>
              </w:rPr>
              <w:t>Event Service</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C191631" w14:textId="77777777" w:rsidR="00251122" w:rsidRPr="00251122" w:rsidRDefault="00251122" w:rsidP="00251122">
            <w:pPr>
              <w:spacing w:before="240" w:after="0" w:line="240" w:lineRule="auto"/>
              <w:jc w:val="right"/>
              <w:rPr>
                <w:rFonts w:ascii="Helvetica" w:eastAsia="Times New Roman" w:hAnsi="Helvetica" w:cs="Helvetica"/>
                <w:color w:val="000000"/>
                <w:sz w:val="18"/>
                <w:szCs w:val="18"/>
              </w:rPr>
            </w:pPr>
            <w:r w:rsidRPr="00251122">
              <w:rPr>
                <w:rFonts w:ascii="Helvetica" w:eastAsia="Times New Roman" w:hAnsi="Helvetica" w:cs="Helvetica"/>
                <w:color w:val="000000"/>
                <w:sz w:val="18"/>
                <w:szCs w:val="18"/>
              </w:rPr>
              <w:t>Farm</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975393C" w14:textId="77777777" w:rsidR="00251122" w:rsidRPr="00251122" w:rsidRDefault="00251122" w:rsidP="00251122">
            <w:pPr>
              <w:spacing w:before="240" w:after="0" w:line="240" w:lineRule="auto"/>
              <w:jc w:val="right"/>
              <w:rPr>
                <w:rFonts w:ascii="Helvetica" w:eastAsia="Times New Roman" w:hAnsi="Helvetica" w:cs="Helvetica"/>
                <w:color w:val="000000"/>
                <w:sz w:val="18"/>
                <w:szCs w:val="18"/>
              </w:rPr>
            </w:pPr>
            <w:r w:rsidRPr="00251122">
              <w:rPr>
                <w:rFonts w:ascii="Helvetica" w:eastAsia="Times New Roman" w:hAnsi="Helvetica" w:cs="Helvetica"/>
                <w:color w:val="000000"/>
                <w:sz w:val="18"/>
                <w:szCs w:val="18"/>
              </w:rPr>
              <w:t>Fast Food Restaurant</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12167C5" w14:textId="77777777" w:rsidR="00251122" w:rsidRPr="00251122" w:rsidRDefault="00251122" w:rsidP="00251122">
            <w:pPr>
              <w:spacing w:before="240" w:after="0" w:line="240" w:lineRule="auto"/>
              <w:jc w:val="right"/>
              <w:rPr>
                <w:rFonts w:ascii="Helvetica" w:eastAsia="Times New Roman" w:hAnsi="Helvetica" w:cs="Helvetica"/>
                <w:color w:val="000000"/>
                <w:sz w:val="18"/>
                <w:szCs w:val="18"/>
              </w:rPr>
            </w:pPr>
            <w:r w:rsidRPr="00251122">
              <w:rPr>
                <w:rFonts w:ascii="Helvetica" w:eastAsia="Times New Roman" w:hAnsi="Helvetica" w:cs="Helvetica"/>
                <w:color w:val="000000"/>
                <w:sz w:val="18"/>
                <w:szCs w:val="18"/>
              </w:rPr>
              <w:t>Financial or Legal Service</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996DA84" w14:textId="77777777" w:rsidR="00251122" w:rsidRPr="00251122" w:rsidRDefault="00251122" w:rsidP="00251122">
            <w:pPr>
              <w:spacing w:before="240" w:after="0" w:line="240" w:lineRule="auto"/>
              <w:jc w:val="right"/>
              <w:rPr>
                <w:rFonts w:ascii="Helvetica" w:eastAsia="Times New Roman" w:hAnsi="Helvetica" w:cs="Helvetica"/>
                <w:color w:val="000000"/>
                <w:sz w:val="18"/>
                <w:szCs w:val="18"/>
              </w:rPr>
            </w:pPr>
            <w:r w:rsidRPr="00251122">
              <w:rPr>
                <w:rFonts w:ascii="Helvetica" w:eastAsia="Times New Roman" w:hAnsi="Helvetica" w:cs="Helvetica"/>
                <w:color w:val="000000"/>
                <w:sz w:val="18"/>
                <w:szCs w:val="18"/>
              </w:rPr>
              <w:t>Flower Shop</w:t>
            </w:r>
          </w:p>
        </w:tc>
      </w:tr>
      <w:tr w:rsidR="00251122" w:rsidRPr="00251122" w14:paraId="37A4072B" w14:textId="77777777" w:rsidTr="00251122">
        <w:tc>
          <w:tcPr>
            <w:tcW w:w="1800" w:type="dxa"/>
            <w:tcBorders>
              <w:top w:val="nil"/>
              <w:left w:val="nil"/>
              <w:bottom w:val="nil"/>
              <w:right w:val="nil"/>
            </w:tcBorders>
            <w:shd w:val="clear" w:color="auto" w:fill="FFFFFF"/>
            <w:tcMar>
              <w:top w:w="120" w:type="dxa"/>
              <w:left w:w="120" w:type="dxa"/>
              <w:bottom w:w="120" w:type="dxa"/>
              <w:right w:w="120" w:type="dxa"/>
            </w:tcMar>
            <w:vAlign w:val="center"/>
            <w:hideMark/>
          </w:tcPr>
          <w:p w14:paraId="3676AD9C" w14:textId="77777777" w:rsidR="00251122" w:rsidRPr="00251122" w:rsidRDefault="00251122" w:rsidP="00251122">
            <w:pPr>
              <w:spacing w:before="240" w:after="0" w:line="240" w:lineRule="auto"/>
              <w:jc w:val="right"/>
              <w:rPr>
                <w:rFonts w:ascii="Helvetica" w:eastAsia="Times New Roman" w:hAnsi="Helvetica" w:cs="Helvetica"/>
                <w:color w:val="000000"/>
                <w:sz w:val="18"/>
                <w:szCs w:val="18"/>
              </w:rPr>
            </w:pPr>
            <w:r w:rsidRPr="00251122">
              <w:rPr>
                <w:rFonts w:ascii="Helvetica" w:eastAsia="Times New Roman" w:hAnsi="Helvetica" w:cs="Helvetica"/>
                <w:color w:val="000000"/>
                <w:sz w:val="18"/>
                <w:szCs w:val="18"/>
              </w:rPr>
              <w:t>Trail</w:t>
            </w:r>
          </w:p>
        </w:tc>
        <w:tc>
          <w:tcPr>
            <w:tcW w:w="260" w:type="dxa"/>
            <w:tcBorders>
              <w:top w:val="nil"/>
              <w:left w:val="nil"/>
              <w:bottom w:val="nil"/>
              <w:right w:val="nil"/>
            </w:tcBorders>
            <w:shd w:val="clear" w:color="auto" w:fill="FFFFFF"/>
            <w:tcMar>
              <w:top w:w="120" w:type="dxa"/>
              <w:left w:w="120" w:type="dxa"/>
              <w:bottom w:w="120" w:type="dxa"/>
              <w:right w:w="120" w:type="dxa"/>
            </w:tcMar>
            <w:vAlign w:val="center"/>
            <w:hideMark/>
          </w:tcPr>
          <w:p w14:paraId="01EF1A69" w14:textId="77777777" w:rsidR="00251122" w:rsidRPr="00251122" w:rsidRDefault="00251122" w:rsidP="00251122">
            <w:pPr>
              <w:spacing w:before="240" w:after="0" w:line="240" w:lineRule="auto"/>
              <w:jc w:val="right"/>
              <w:rPr>
                <w:rFonts w:ascii="Helvetica" w:eastAsia="Times New Roman" w:hAnsi="Helvetica" w:cs="Helvetica"/>
                <w:color w:val="000000"/>
                <w:sz w:val="18"/>
                <w:szCs w:val="18"/>
              </w:rPr>
            </w:pPr>
            <w:r w:rsidRPr="00251122">
              <w:rPr>
                <w:rFonts w:ascii="Helvetica" w:eastAsia="Times New Roman" w:hAnsi="Helvetica" w:cs="Helvetica"/>
                <w:color w:val="000000"/>
                <w:sz w:val="18"/>
                <w:szCs w:val="18"/>
              </w:rPr>
              <w:t>Scenic Lookout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CD4CE5D" w14:textId="77777777" w:rsidR="00251122" w:rsidRPr="00251122" w:rsidRDefault="00251122" w:rsidP="00251122">
            <w:pPr>
              <w:spacing w:before="240" w:after="0" w:line="240" w:lineRule="auto"/>
              <w:jc w:val="right"/>
              <w:rPr>
                <w:rFonts w:ascii="Helvetica" w:eastAsia="Times New Roman" w:hAnsi="Helvetica" w:cs="Helvetica"/>
                <w:color w:val="000000"/>
                <w:sz w:val="18"/>
                <w:szCs w:val="18"/>
              </w:rPr>
            </w:pPr>
            <w:r w:rsidRPr="00251122">
              <w:rPr>
                <w:rFonts w:ascii="Helvetica" w:eastAsia="Times New Roman" w:hAnsi="Helvetica" w:cs="Helvetica"/>
                <w:color w:val="000000"/>
                <w:sz w:val="18"/>
                <w:szCs w:val="18"/>
              </w:rPr>
              <w:t>Vietnamese Restaurant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AFDA3AD" w14:textId="77777777" w:rsidR="00251122" w:rsidRPr="00251122" w:rsidRDefault="00251122" w:rsidP="00251122">
            <w:pPr>
              <w:spacing w:before="240" w:after="0" w:line="240" w:lineRule="auto"/>
              <w:jc w:val="right"/>
              <w:rPr>
                <w:rFonts w:ascii="Helvetica" w:eastAsia="Times New Roman" w:hAnsi="Helvetica" w:cs="Helvetica"/>
                <w:color w:val="000000"/>
                <w:sz w:val="18"/>
                <w:szCs w:val="18"/>
              </w:rPr>
            </w:pPr>
            <w:r w:rsidRPr="00251122">
              <w:rPr>
                <w:rFonts w:ascii="Helvetica" w:eastAsia="Times New Roman" w:hAnsi="Helvetica" w:cs="Helvetica"/>
                <w:color w:val="000000"/>
                <w:sz w:val="18"/>
                <w:szCs w:val="18"/>
              </w:rPr>
              <w:t>Food</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F7CDED2" w14:textId="77777777" w:rsidR="00251122" w:rsidRPr="00251122" w:rsidRDefault="00251122" w:rsidP="00251122">
            <w:pPr>
              <w:spacing w:before="240" w:after="0" w:line="240" w:lineRule="auto"/>
              <w:jc w:val="right"/>
              <w:rPr>
                <w:rFonts w:ascii="Helvetica" w:eastAsia="Times New Roman" w:hAnsi="Helvetica" w:cs="Helvetica"/>
                <w:color w:val="000000"/>
                <w:sz w:val="18"/>
                <w:szCs w:val="18"/>
              </w:rPr>
            </w:pPr>
            <w:r w:rsidRPr="00251122">
              <w:rPr>
                <w:rFonts w:ascii="Helvetica" w:eastAsia="Times New Roman" w:hAnsi="Helvetica" w:cs="Helvetica"/>
                <w:color w:val="000000"/>
                <w:sz w:val="18"/>
                <w:szCs w:val="18"/>
              </w:rPr>
              <w:t>Donut Shop</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47CCFE4" w14:textId="77777777" w:rsidR="00251122" w:rsidRPr="00251122" w:rsidRDefault="00251122" w:rsidP="00251122">
            <w:pPr>
              <w:spacing w:before="240" w:after="0" w:line="240" w:lineRule="auto"/>
              <w:jc w:val="right"/>
              <w:rPr>
                <w:rFonts w:ascii="Helvetica" w:eastAsia="Times New Roman" w:hAnsi="Helvetica" w:cs="Helvetica"/>
                <w:color w:val="000000"/>
                <w:sz w:val="18"/>
                <w:szCs w:val="18"/>
              </w:rPr>
            </w:pPr>
            <w:r w:rsidRPr="00251122">
              <w:rPr>
                <w:rFonts w:ascii="Helvetica" w:eastAsia="Times New Roman" w:hAnsi="Helvetica" w:cs="Helvetica"/>
                <w:color w:val="000000"/>
                <w:sz w:val="18"/>
                <w:szCs w:val="18"/>
              </w:rPr>
              <w:t>Drugstore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340411D" w14:textId="77777777" w:rsidR="00251122" w:rsidRPr="00251122" w:rsidRDefault="00251122" w:rsidP="00251122">
            <w:pPr>
              <w:spacing w:before="240" w:after="0" w:line="240" w:lineRule="auto"/>
              <w:jc w:val="right"/>
              <w:rPr>
                <w:rFonts w:ascii="Helvetica" w:eastAsia="Times New Roman" w:hAnsi="Helvetica" w:cs="Helvetica"/>
                <w:color w:val="000000"/>
                <w:sz w:val="18"/>
                <w:szCs w:val="18"/>
              </w:rPr>
            </w:pPr>
            <w:r w:rsidRPr="00251122">
              <w:rPr>
                <w:rFonts w:ascii="Helvetica" w:eastAsia="Times New Roman" w:hAnsi="Helvetica" w:cs="Helvetica"/>
                <w:color w:val="000000"/>
                <w:sz w:val="18"/>
                <w:szCs w:val="18"/>
              </w:rPr>
              <w:t>Event Service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30E9C7F" w14:textId="77777777" w:rsidR="00251122" w:rsidRPr="00251122" w:rsidRDefault="00251122" w:rsidP="00251122">
            <w:pPr>
              <w:spacing w:before="240" w:after="0" w:line="240" w:lineRule="auto"/>
              <w:jc w:val="right"/>
              <w:rPr>
                <w:rFonts w:ascii="Helvetica" w:eastAsia="Times New Roman" w:hAnsi="Helvetica" w:cs="Helvetica"/>
                <w:color w:val="000000"/>
                <w:sz w:val="18"/>
                <w:szCs w:val="18"/>
              </w:rPr>
            </w:pPr>
            <w:r w:rsidRPr="00251122">
              <w:rPr>
                <w:rFonts w:ascii="Helvetica" w:eastAsia="Times New Roman" w:hAnsi="Helvetica" w:cs="Helvetica"/>
                <w:color w:val="000000"/>
                <w:sz w:val="18"/>
                <w:szCs w:val="18"/>
              </w:rPr>
              <w:t>Farm</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2969F5C" w14:textId="77777777" w:rsidR="00251122" w:rsidRPr="00251122" w:rsidRDefault="00251122" w:rsidP="00251122">
            <w:pPr>
              <w:spacing w:before="240" w:after="0" w:line="240" w:lineRule="auto"/>
              <w:jc w:val="right"/>
              <w:rPr>
                <w:rFonts w:ascii="Helvetica" w:eastAsia="Times New Roman" w:hAnsi="Helvetica" w:cs="Helvetica"/>
                <w:color w:val="000000"/>
                <w:sz w:val="18"/>
                <w:szCs w:val="18"/>
              </w:rPr>
            </w:pPr>
            <w:r w:rsidRPr="00251122">
              <w:rPr>
                <w:rFonts w:ascii="Helvetica" w:eastAsia="Times New Roman" w:hAnsi="Helvetica" w:cs="Helvetica"/>
                <w:color w:val="000000"/>
                <w:sz w:val="18"/>
                <w:szCs w:val="18"/>
              </w:rPr>
              <w:t>Fast Food Restaurant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76C7A7F" w14:textId="77777777" w:rsidR="00251122" w:rsidRPr="00251122" w:rsidRDefault="00251122" w:rsidP="00251122">
            <w:pPr>
              <w:spacing w:before="240" w:after="0" w:line="240" w:lineRule="auto"/>
              <w:jc w:val="right"/>
              <w:rPr>
                <w:rFonts w:ascii="Helvetica" w:eastAsia="Times New Roman" w:hAnsi="Helvetica" w:cs="Helvetica"/>
                <w:color w:val="000000"/>
                <w:sz w:val="18"/>
                <w:szCs w:val="18"/>
              </w:rPr>
            </w:pPr>
            <w:r w:rsidRPr="00251122">
              <w:rPr>
                <w:rFonts w:ascii="Helvetica" w:eastAsia="Times New Roman" w:hAnsi="Helvetica" w:cs="Helvetica"/>
                <w:color w:val="000000"/>
                <w:sz w:val="18"/>
                <w:szCs w:val="18"/>
              </w:rPr>
              <w:t>Financial or Legal Service</w:t>
            </w:r>
          </w:p>
        </w:tc>
      </w:tr>
      <w:tr w:rsidR="00251122" w:rsidRPr="00251122" w14:paraId="6416930E" w14:textId="77777777" w:rsidTr="00251122">
        <w:tc>
          <w:tcPr>
            <w:tcW w:w="1800" w:type="dxa"/>
            <w:tcBorders>
              <w:top w:val="nil"/>
              <w:left w:val="nil"/>
              <w:bottom w:val="nil"/>
              <w:right w:val="nil"/>
            </w:tcBorders>
            <w:shd w:val="clear" w:color="auto" w:fill="FFFFFF"/>
            <w:tcMar>
              <w:top w:w="120" w:type="dxa"/>
              <w:left w:w="120" w:type="dxa"/>
              <w:bottom w:w="120" w:type="dxa"/>
              <w:right w:w="120" w:type="dxa"/>
            </w:tcMar>
            <w:vAlign w:val="center"/>
            <w:hideMark/>
          </w:tcPr>
          <w:p w14:paraId="25976166" w14:textId="77777777" w:rsidR="00251122" w:rsidRPr="00251122" w:rsidRDefault="00251122" w:rsidP="00251122">
            <w:pPr>
              <w:spacing w:before="240" w:after="0" w:line="240" w:lineRule="auto"/>
              <w:jc w:val="right"/>
              <w:rPr>
                <w:rFonts w:ascii="Helvetica" w:eastAsia="Times New Roman" w:hAnsi="Helvetica" w:cs="Helvetica"/>
                <w:color w:val="000000"/>
                <w:sz w:val="18"/>
                <w:szCs w:val="18"/>
              </w:rPr>
            </w:pPr>
            <w:r w:rsidRPr="00251122">
              <w:rPr>
                <w:rFonts w:ascii="Helvetica" w:eastAsia="Times New Roman" w:hAnsi="Helvetica" w:cs="Helvetica"/>
                <w:color w:val="000000"/>
                <w:sz w:val="18"/>
                <w:szCs w:val="18"/>
              </w:rPr>
              <w:t>Trail</w:t>
            </w:r>
          </w:p>
        </w:tc>
        <w:tc>
          <w:tcPr>
            <w:tcW w:w="260" w:type="dxa"/>
            <w:tcBorders>
              <w:top w:val="nil"/>
              <w:left w:val="nil"/>
              <w:bottom w:val="nil"/>
              <w:right w:val="nil"/>
            </w:tcBorders>
            <w:shd w:val="clear" w:color="auto" w:fill="FFFFFF"/>
            <w:tcMar>
              <w:top w:w="120" w:type="dxa"/>
              <w:left w:w="120" w:type="dxa"/>
              <w:bottom w:w="120" w:type="dxa"/>
              <w:right w:w="120" w:type="dxa"/>
            </w:tcMar>
            <w:vAlign w:val="center"/>
            <w:hideMark/>
          </w:tcPr>
          <w:p w14:paraId="3B805F4B" w14:textId="77777777" w:rsidR="00251122" w:rsidRPr="00251122" w:rsidRDefault="00251122" w:rsidP="00251122">
            <w:pPr>
              <w:spacing w:before="240" w:after="0" w:line="240" w:lineRule="auto"/>
              <w:jc w:val="right"/>
              <w:rPr>
                <w:rFonts w:ascii="Helvetica" w:eastAsia="Times New Roman" w:hAnsi="Helvetica" w:cs="Helvetica"/>
                <w:color w:val="000000"/>
                <w:sz w:val="18"/>
                <w:szCs w:val="18"/>
              </w:rPr>
            </w:pPr>
            <w:r w:rsidRPr="00251122">
              <w:rPr>
                <w:rFonts w:ascii="Helvetica" w:eastAsia="Times New Roman" w:hAnsi="Helvetica" w:cs="Helvetica"/>
                <w:color w:val="000000"/>
                <w:sz w:val="18"/>
                <w:szCs w:val="18"/>
              </w:rPr>
              <w:t>Scenic Lookout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6D4A6E6" w14:textId="77777777" w:rsidR="00251122" w:rsidRPr="00251122" w:rsidRDefault="00251122" w:rsidP="00251122">
            <w:pPr>
              <w:spacing w:before="240" w:after="0" w:line="240" w:lineRule="auto"/>
              <w:jc w:val="right"/>
              <w:rPr>
                <w:rFonts w:ascii="Helvetica" w:eastAsia="Times New Roman" w:hAnsi="Helvetica" w:cs="Helvetica"/>
                <w:color w:val="000000"/>
                <w:sz w:val="18"/>
                <w:szCs w:val="18"/>
              </w:rPr>
            </w:pPr>
            <w:r w:rsidRPr="00251122">
              <w:rPr>
                <w:rFonts w:ascii="Helvetica" w:eastAsia="Times New Roman" w:hAnsi="Helvetica" w:cs="Helvetica"/>
                <w:color w:val="000000"/>
                <w:sz w:val="18"/>
                <w:szCs w:val="18"/>
              </w:rPr>
              <w:t>Park</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713998C" w14:textId="77777777" w:rsidR="00251122" w:rsidRPr="00251122" w:rsidRDefault="00251122" w:rsidP="00251122">
            <w:pPr>
              <w:spacing w:before="240" w:after="0" w:line="240" w:lineRule="auto"/>
              <w:jc w:val="right"/>
              <w:rPr>
                <w:rFonts w:ascii="Helvetica" w:eastAsia="Times New Roman" w:hAnsi="Helvetica" w:cs="Helvetica"/>
                <w:color w:val="000000"/>
                <w:sz w:val="18"/>
                <w:szCs w:val="18"/>
              </w:rPr>
            </w:pPr>
            <w:r w:rsidRPr="00251122">
              <w:rPr>
                <w:rFonts w:ascii="Helvetica" w:eastAsia="Times New Roman" w:hAnsi="Helvetica" w:cs="Helvetica"/>
                <w:color w:val="000000"/>
                <w:sz w:val="18"/>
                <w:szCs w:val="18"/>
              </w:rPr>
              <w:t>Vietnamese Restaurant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5F68173" w14:textId="77777777" w:rsidR="00251122" w:rsidRPr="00251122" w:rsidRDefault="00251122" w:rsidP="00251122">
            <w:pPr>
              <w:spacing w:before="240" w:after="0" w:line="240" w:lineRule="auto"/>
              <w:jc w:val="right"/>
              <w:rPr>
                <w:rFonts w:ascii="Helvetica" w:eastAsia="Times New Roman" w:hAnsi="Helvetica" w:cs="Helvetica"/>
                <w:color w:val="000000"/>
                <w:sz w:val="18"/>
                <w:szCs w:val="18"/>
              </w:rPr>
            </w:pPr>
            <w:r w:rsidRPr="00251122">
              <w:rPr>
                <w:rFonts w:ascii="Helvetica" w:eastAsia="Times New Roman" w:hAnsi="Helvetica" w:cs="Helvetica"/>
                <w:color w:val="000000"/>
                <w:sz w:val="18"/>
                <w:szCs w:val="18"/>
              </w:rPr>
              <w:t>Financial or Legal Service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CD100B5" w14:textId="77777777" w:rsidR="00251122" w:rsidRPr="00251122" w:rsidRDefault="00251122" w:rsidP="00251122">
            <w:pPr>
              <w:spacing w:before="240" w:after="0" w:line="240" w:lineRule="auto"/>
              <w:jc w:val="right"/>
              <w:rPr>
                <w:rFonts w:ascii="Helvetica" w:eastAsia="Times New Roman" w:hAnsi="Helvetica" w:cs="Helvetica"/>
                <w:color w:val="000000"/>
                <w:sz w:val="18"/>
                <w:szCs w:val="18"/>
              </w:rPr>
            </w:pPr>
            <w:r w:rsidRPr="00251122">
              <w:rPr>
                <w:rFonts w:ascii="Helvetica" w:eastAsia="Times New Roman" w:hAnsi="Helvetica" w:cs="Helvetica"/>
                <w:color w:val="000000"/>
                <w:sz w:val="18"/>
                <w:szCs w:val="18"/>
              </w:rPr>
              <w:t>Discount Store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914D0D5" w14:textId="77777777" w:rsidR="00251122" w:rsidRPr="00251122" w:rsidRDefault="00251122" w:rsidP="00251122">
            <w:pPr>
              <w:spacing w:before="240" w:after="0" w:line="240" w:lineRule="auto"/>
              <w:jc w:val="right"/>
              <w:rPr>
                <w:rFonts w:ascii="Helvetica" w:eastAsia="Times New Roman" w:hAnsi="Helvetica" w:cs="Helvetica"/>
                <w:color w:val="000000"/>
                <w:sz w:val="18"/>
                <w:szCs w:val="18"/>
              </w:rPr>
            </w:pPr>
            <w:r w:rsidRPr="00251122">
              <w:rPr>
                <w:rFonts w:ascii="Helvetica" w:eastAsia="Times New Roman" w:hAnsi="Helvetica" w:cs="Helvetica"/>
                <w:color w:val="000000"/>
                <w:sz w:val="18"/>
                <w:szCs w:val="18"/>
              </w:rPr>
              <w:t>Donut Shop</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E9C543F" w14:textId="77777777" w:rsidR="00251122" w:rsidRPr="00251122" w:rsidRDefault="00251122" w:rsidP="00251122">
            <w:pPr>
              <w:spacing w:before="240" w:after="0" w:line="240" w:lineRule="auto"/>
              <w:jc w:val="right"/>
              <w:rPr>
                <w:rFonts w:ascii="Helvetica" w:eastAsia="Times New Roman" w:hAnsi="Helvetica" w:cs="Helvetica"/>
                <w:color w:val="000000"/>
                <w:sz w:val="18"/>
                <w:szCs w:val="18"/>
              </w:rPr>
            </w:pPr>
            <w:r w:rsidRPr="00251122">
              <w:rPr>
                <w:rFonts w:ascii="Helvetica" w:eastAsia="Times New Roman" w:hAnsi="Helvetica" w:cs="Helvetica"/>
                <w:color w:val="000000"/>
                <w:sz w:val="18"/>
                <w:szCs w:val="18"/>
              </w:rPr>
              <w:t>Drugstore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E58B8B3" w14:textId="77777777" w:rsidR="00251122" w:rsidRPr="00251122" w:rsidRDefault="00251122" w:rsidP="00251122">
            <w:pPr>
              <w:spacing w:before="240" w:after="0" w:line="240" w:lineRule="auto"/>
              <w:jc w:val="right"/>
              <w:rPr>
                <w:rFonts w:ascii="Helvetica" w:eastAsia="Times New Roman" w:hAnsi="Helvetica" w:cs="Helvetica"/>
                <w:color w:val="000000"/>
                <w:sz w:val="18"/>
                <w:szCs w:val="18"/>
              </w:rPr>
            </w:pPr>
            <w:r w:rsidRPr="00251122">
              <w:rPr>
                <w:rFonts w:ascii="Helvetica" w:eastAsia="Times New Roman" w:hAnsi="Helvetica" w:cs="Helvetica"/>
                <w:color w:val="000000"/>
                <w:sz w:val="18"/>
                <w:szCs w:val="18"/>
              </w:rPr>
              <w:t>Event Service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CB26D43" w14:textId="77777777" w:rsidR="00251122" w:rsidRPr="00251122" w:rsidRDefault="00251122" w:rsidP="00251122">
            <w:pPr>
              <w:spacing w:before="240" w:after="0" w:line="240" w:lineRule="auto"/>
              <w:jc w:val="right"/>
              <w:rPr>
                <w:rFonts w:ascii="Helvetica" w:eastAsia="Times New Roman" w:hAnsi="Helvetica" w:cs="Helvetica"/>
                <w:color w:val="000000"/>
                <w:sz w:val="18"/>
                <w:szCs w:val="18"/>
              </w:rPr>
            </w:pPr>
            <w:r w:rsidRPr="00251122">
              <w:rPr>
                <w:rFonts w:ascii="Helvetica" w:eastAsia="Times New Roman" w:hAnsi="Helvetica" w:cs="Helvetica"/>
                <w:color w:val="000000"/>
                <w:sz w:val="18"/>
                <w:szCs w:val="18"/>
              </w:rPr>
              <w:t>Farm</w:t>
            </w:r>
          </w:p>
        </w:tc>
      </w:tr>
    </w:tbl>
    <w:p w14:paraId="439E670B" w14:textId="511479B2" w:rsidR="00251122" w:rsidRPr="00731124" w:rsidRDefault="00251122" w:rsidP="00C71FC1">
      <w:pPr>
        <w:shd w:val="clear" w:color="auto" w:fill="FFFFFF"/>
        <w:spacing w:before="240" w:after="0" w:line="240" w:lineRule="auto"/>
        <w:jc w:val="both"/>
        <w:rPr>
          <w:rFonts w:ascii="Helvetica" w:eastAsia="Times New Roman" w:hAnsi="Helvetica" w:cs="Helvetica"/>
          <w:color w:val="000000"/>
          <w:sz w:val="21"/>
          <w:szCs w:val="21"/>
        </w:rPr>
      </w:pPr>
      <w:r>
        <w:rPr>
          <w:rFonts w:ascii="Helvetica" w:eastAsia="Times New Roman" w:hAnsi="Helvetica" w:cs="Helvetica"/>
          <w:color w:val="000000"/>
          <w:sz w:val="21"/>
          <w:szCs w:val="21"/>
        </w:rPr>
        <w:br w:type="textWrapping" w:clear="all"/>
      </w:r>
    </w:p>
    <w:p w14:paraId="0C4975BF" w14:textId="77777777" w:rsidR="00C71FC1" w:rsidRDefault="00C71FC1" w:rsidP="00C71FC1">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These non-comic areas seem to prominently feature open spaces, like parks, trails, and lakes. Comic stores are more reliably in dense business areas.</w:t>
      </w:r>
    </w:p>
    <w:p w14:paraId="7936D475" w14:textId="77777777" w:rsidR="00C71FC1" w:rsidRDefault="00C71FC1" w:rsidP="00C71FC1">
      <w:pPr>
        <w:pStyle w:val="Heading3"/>
        <w:shd w:val="clear" w:color="auto" w:fill="FFFFFF"/>
        <w:spacing w:before="0" w:beforeAutospacing="0" w:after="0" w:afterAutospacing="0"/>
        <w:rPr>
          <w:rFonts w:ascii="Helvetica" w:hAnsi="Helvetica" w:cs="Helvetica"/>
          <w:color w:val="000000"/>
        </w:rPr>
      </w:pPr>
      <w:r>
        <w:rPr>
          <w:rFonts w:ascii="Helvetica" w:hAnsi="Helvetica" w:cs="Helvetica"/>
          <w:color w:val="000000"/>
        </w:rPr>
        <w:t>Clustering Conclusions</w:t>
      </w:r>
    </w:p>
    <w:p w14:paraId="478195EC" w14:textId="0070DFBC" w:rsidR="00C71FC1" w:rsidRDefault="00C71FC1" w:rsidP="00C71FC1">
      <w:pPr>
        <w:pStyle w:val="NormalWeb"/>
        <w:shd w:val="clear" w:color="auto" w:fill="FFFFFF"/>
        <w:spacing w:before="240" w:beforeAutospacing="0" w:after="0" w:afterAutospacing="0"/>
        <w:jc w:val="both"/>
        <w:rPr>
          <w:rFonts w:ascii="Helvetica" w:hAnsi="Helvetica" w:cs="Helvetica"/>
          <w:color w:val="000000"/>
          <w:sz w:val="21"/>
          <w:szCs w:val="21"/>
        </w:rPr>
      </w:pPr>
      <w:r>
        <w:rPr>
          <w:rFonts w:ascii="Helvetica" w:hAnsi="Helvetica" w:cs="Helvetica"/>
          <w:color w:val="000000"/>
          <w:sz w:val="21"/>
          <w:szCs w:val="21"/>
        </w:rPr>
        <w:t>With all that said, what area would then be good near me? I</w:t>
      </w:r>
      <w:r w:rsidR="00251122">
        <w:rPr>
          <w:rFonts w:ascii="Helvetica" w:hAnsi="Helvetica" w:cs="Helvetica"/>
          <w:color w:val="000000"/>
          <w:sz w:val="21"/>
          <w:szCs w:val="21"/>
        </w:rPr>
        <w:t xml:space="preserve"> performed</w:t>
      </w:r>
      <w:r>
        <w:rPr>
          <w:rFonts w:ascii="Helvetica" w:hAnsi="Helvetica" w:cs="Helvetica"/>
          <w:color w:val="000000"/>
          <w:sz w:val="21"/>
          <w:szCs w:val="21"/>
        </w:rPr>
        <w:t xml:space="preserve"> a Foursquare search in my area for a few key words like 'restaurant', 'store', and 'bar', along with 'lake' and 'trail', and </w:t>
      </w:r>
      <w:r w:rsidR="00251122">
        <w:rPr>
          <w:rFonts w:ascii="Helvetica" w:hAnsi="Helvetica" w:cs="Helvetica"/>
          <w:color w:val="000000"/>
          <w:sz w:val="21"/>
          <w:szCs w:val="21"/>
        </w:rPr>
        <w:t xml:space="preserve">then </w:t>
      </w:r>
      <w:r>
        <w:rPr>
          <w:rFonts w:ascii="Helvetica" w:hAnsi="Helvetica" w:cs="Helvetica"/>
          <w:color w:val="000000"/>
          <w:sz w:val="21"/>
          <w:szCs w:val="21"/>
        </w:rPr>
        <w:t>map</w:t>
      </w:r>
      <w:r w:rsidR="00251122">
        <w:rPr>
          <w:rFonts w:ascii="Helvetica" w:hAnsi="Helvetica" w:cs="Helvetica"/>
          <w:color w:val="000000"/>
          <w:sz w:val="21"/>
          <w:szCs w:val="21"/>
        </w:rPr>
        <w:t>ped</w:t>
      </w:r>
      <w:r>
        <w:rPr>
          <w:rFonts w:ascii="Helvetica" w:hAnsi="Helvetica" w:cs="Helvetica"/>
          <w:color w:val="000000"/>
          <w:sz w:val="21"/>
          <w:szCs w:val="21"/>
        </w:rPr>
        <w:t xml:space="preserve"> them.</w:t>
      </w:r>
    </w:p>
    <w:p w14:paraId="51615DAB" w14:textId="547C616C" w:rsidR="00C71FC1" w:rsidRDefault="007B6F55" w:rsidP="007B6F55">
      <w:pPr>
        <w:pStyle w:val="NormalWeb"/>
        <w:shd w:val="clear" w:color="auto" w:fill="FFFFFF"/>
        <w:spacing w:before="240" w:beforeAutospacing="0" w:after="0" w:afterAutospacing="0"/>
        <w:jc w:val="center"/>
        <w:rPr>
          <w:rFonts w:ascii="Helvetica" w:hAnsi="Helvetica" w:cs="Helvetica"/>
          <w:color w:val="000000"/>
          <w:sz w:val="21"/>
          <w:szCs w:val="21"/>
        </w:rPr>
      </w:pPr>
      <w:r>
        <w:rPr>
          <w:noProof/>
        </w:rPr>
        <w:drawing>
          <wp:inline distT="0" distB="0" distL="0" distR="0" wp14:anchorId="42B25176" wp14:editId="54E3C3DF">
            <wp:extent cx="5533755" cy="273685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2072" t="34188" r="19017" b="5223"/>
                    <a:stretch/>
                  </pic:blipFill>
                  <pic:spPr bwMode="auto">
                    <a:xfrm>
                      <a:off x="0" y="0"/>
                      <a:ext cx="5543657" cy="2741747"/>
                    </a:xfrm>
                    <a:prstGeom prst="rect">
                      <a:avLst/>
                    </a:prstGeom>
                    <a:ln>
                      <a:noFill/>
                    </a:ln>
                    <a:extLst>
                      <a:ext uri="{53640926-AAD7-44D8-BBD7-CCE9431645EC}">
                        <a14:shadowObscured xmlns:a14="http://schemas.microsoft.com/office/drawing/2010/main"/>
                      </a:ext>
                    </a:extLst>
                  </pic:spPr>
                </pic:pic>
              </a:graphicData>
            </a:graphic>
          </wp:inline>
        </w:drawing>
      </w:r>
    </w:p>
    <w:p w14:paraId="263530F8" w14:textId="77777777" w:rsidR="007B6F55" w:rsidRDefault="007B6F55" w:rsidP="00C71FC1">
      <w:pPr>
        <w:shd w:val="clear" w:color="auto" w:fill="FFFFFF"/>
        <w:spacing w:after="0" w:line="240" w:lineRule="auto"/>
        <w:jc w:val="both"/>
        <w:rPr>
          <w:rFonts w:ascii="Helvetica" w:eastAsia="Times New Roman" w:hAnsi="Helvetica" w:cs="Helvetica"/>
          <w:color w:val="000000"/>
          <w:sz w:val="21"/>
          <w:szCs w:val="21"/>
        </w:rPr>
      </w:pPr>
    </w:p>
    <w:p w14:paraId="5908BFDB" w14:textId="40DE2B70" w:rsidR="00C71FC1" w:rsidRPr="00731124" w:rsidRDefault="00C71FC1" w:rsidP="00C71FC1">
      <w:pPr>
        <w:shd w:val="clear" w:color="auto" w:fill="FFFFFF"/>
        <w:spacing w:after="0" w:line="240" w:lineRule="auto"/>
        <w:jc w:val="both"/>
        <w:rPr>
          <w:rFonts w:ascii="Helvetica" w:eastAsia="Times New Roman" w:hAnsi="Helvetica" w:cs="Helvetica"/>
          <w:color w:val="000000"/>
          <w:sz w:val="21"/>
          <w:szCs w:val="21"/>
        </w:rPr>
      </w:pPr>
      <w:r w:rsidRPr="00731124">
        <w:rPr>
          <w:rFonts w:ascii="Helvetica" w:eastAsia="Times New Roman" w:hAnsi="Helvetica" w:cs="Helvetica"/>
          <w:color w:val="000000"/>
          <w:sz w:val="21"/>
          <w:szCs w:val="21"/>
        </w:rPr>
        <w:t>Looking at the map, my immediate area (the 'Egg Harbor Township' label) is not a great place for a comic store. It mostly has parks and green space, not a lot of businesses.</w:t>
      </w:r>
    </w:p>
    <w:p w14:paraId="3FB51C42" w14:textId="0F270917" w:rsidR="00C71FC1" w:rsidRPr="00731124" w:rsidRDefault="00C71FC1" w:rsidP="00C71FC1">
      <w:pPr>
        <w:shd w:val="clear" w:color="auto" w:fill="FFFFFF"/>
        <w:spacing w:before="240" w:after="0" w:line="240" w:lineRule="auto"/>
        <w:jc w:val="both"/>
        <w:rPr>
          <w:rFonts w:ascii="Helvetica" w:eastAsia="Times New Roman" w:hAnsi="Helvetica" w:cs="Helvetica"/>
          <w:color w:val="000000"/>
          <w:sz w:val="21"/>
          <w:szCs w:val="21"/>
        </w:rPr>
      </w:pPr>
      <w:r w:rsidRPr="00731124">
        <w:rPr>
          <w:rFonts w:ascii="Helvetica" w:eastAsia="Times New Roman" w:hAnsi="Helvetica" w:cs="Helvetica"/>
          <w:color w:val="000000"/>
          <w:sz w:val="21"/>
          <w:szCs w:val="21"/>
        </w:rPr>
        <w:lastRenderedPageBreak/>
        <w:t xml:space="preserve">To the north, </w:t>
      </w:r>
      <w:r w:rsidR="007B6F55">
        <w:rPr>
          <w:rFonts w:ascii="Helvetica" w:eastAsia="Times New Roman" w:hAnsi="Helvetica" w:cs="Helvetica"/>
          <w:color w:val="000000"/>
          <w:sz w:val="21"/>
          <w:szCs w:val="21"/>
        </w:rPr>
        <w:t>to the right of</w:t>
      </w:r>
      <w:r w:rsidRPr="00731124">
        <w:rPr>
          <w:rFonts w:ascii="Helvetica" w:eastAsia="Times New Roman" w:hAnsi="Helvetica" w:cs="Helvetica"/>
          <w:color w:val="000000"/>
          <w:sz w:val="21"/>
          <w:szCs w:val="21"/>
        </w:rPr>
        <w:t xml:space="preserve"> the US-40 label, would be a possibility. However, that's where the mall is, which already has one of the two comic stores in the area. That's likely a no-go</w:t>
      </w:r>
      <w:r w:rsidR="007B6F55">
        <w:rPr>
          <w:rFonts w:ascii="Helvetica" w:eastAsia="Times New Roman" w:hAnsi="Helvetica" w:cs="Helvetica"/>
          <w:color w:val="000000"/>
          <w:sz w:val="21"/>
          <w:szCs w:val="21"/>
        </w:rPr>
        <w:t xml:space="preserve"> due to competiton</w:t>
      </w:r>
      <w:r w:rsidRPr="00731124">
        <w:rPr>
          <w:rFonts w:ascii="Helvetica" w:eastAsia="Times New Roman" w:hAnsi="Helvetica" w:cs="Helvetica"/>
          <w:color w:val="000000"/>
          <w:sz w:val="21"/>
          <w:szCs w:val="21"/>
        </w:rPr>
        <w:t>.</w:t>
      </w:r>
    </w:p>
    <w:p w14:paraId="2209F8CE" w14:textId="4F68767A" w:rsidR="00C71FC1" w:rsidRPr="00731124" w:rsidRDefault="00C71FC1" w:rsidP="00C71FC1">
      <w:pPr>
        <w:shd w:val="clear" w:color="auto" w:fill="FFFFFF"/>
        <w:spacing w:before="240" w:after="0" w:line="240" w:lineRule="auto"/>
        <w:jc w:val="both"/>
        <w:rPr>
          <w:rFonts w:ascii="Helvetica" w:eastAsia="Times New Roman" w:hAnsi="Helvetica" w:cs="Helvetica"/>
          <w:color w:val="000000"/>
          <w:sz w:val="21"/>
          <w:szCs w:val="21"/>
        </w:rPr>
      </w:pPr>
      <w:r w:rsidRPr="00731124">
        <w:rPr>
          <w:rFonts w:ascii="Helvetica" w:eastAsia="Times New Roman" w:hAnsi="Helvetica" w:cs="Helvetica"/>
          <w:color w:val="000000"/>
          <w:sz w:val="21"/>
          <w:szCs w:val="21"/>
        </w:rPr>
        <w:t>I see three possibilities near me: Pleasantville, Somers Point, and Absecon Island (the island with Atlantic City, Ventnor, Margate, and Longport). Pleasantville does have a fair density of businesses but is generally a low-SES area. Somers Point is a mix of business and residential with a reasonable SES, and Absecon Island on the whole would be described about the same but with a wide range of SES (lowest in Atlantic City and increasing as you move toward Longport).</w:t>
      </w:r>
      <w:r w:rsidR="007B6F55">
        <w:rPr>
          <w:rFonts w:ascii="Helvetica" w:eastAsia="Times New Roman" w:hAnsi="Helvetica" w:cs="Helvetica"/>
          <w:color w:val="000000"/>
          <w:sz w:val="21"/>
          <w:szCs w:val="21"/>
        </w:rPr>
        <w:t xml:space="preserve">  Ocean City, at the very bottom center of the map, could be another option.  It is known as the ‘family friendly’ Atlantic City, with a boardwalk and collection of businesses but no casinos or alcohol allowed on the island.</w:t>
      </w:r>
    </w:p>
    <w:p w14:paraId="6BB7D032" w14:textId="77777777" w:rsidR="007B6F55" w:rsidRDefault="007B6F55" w:rsidP="007B6F55">
      <w:pPr>
        <w:pStyle w:val="Heading3"/>
        <w:shd w:val="clear" w:color="auto" w:fill="FFFFFF"/>
        <w:spacing w:before="0" w:beforeAutospacing="0" w:after="0" w:afterAutospacing="0"/>
        <w:rPr>
          <w:rFonts w:ascii="Helvetica" w:hAnsi="Helvetica" w:cs="Helvetica"/>
          <w:color w:val="000000"/>
        </w:rPr>
      </w:pPr>
    </w:p>
    <w:p w14:paraId="675ADBF3" w14:textId="06B1DC29" w:rsidR="007B6F55" w:rsidRDefault="007B6F55" w:rsidP="007B6F55">
      <w:pPr>
        <w:pStyle w:val="Heading3"/>
        <w:shd w:val="clear" w:color="auto" w:fill="FFFFFF"/>
        <w:spacing w:before="0" w:beforeAutospacing="0" w:after="0" w:afterAutospacing="0"/>
        <w:rPr>
          <w:rFonts w:ascii="Helvetica" w:hAnsi="Helvetica" w:cs="Helvetica"/>
          <w:color w:val="000000"/>
        </w:rPr>
      </w:pPr>
      <w:r>
        <w:rPr>
          <w:rFonts w:ascii="Helvetica" w:hAnsi="Helvetica" w:cs="Helvetica"/>
          <w:color w:val="000000"/>
        </w:rPr>
        <w:t>Statistical</w:t>
      </w:r>
      <w:r>
        <w:rPr>
          <w:rFonts w:ascii="Helvetica" w:hAnsi="Helvetica" w:cs="Helvetica"/>
          <w:color w:val="000000"/>
        </w:rPr>
        <w:t xml:space="preserve"> Conclusions</w:t>
      </w:r>
    </w:p>
    <w:p w14:paraId="13FE382E" w14:textId="7A194B45" w:rsidR="00C71FC1" w:rsidRPr="00894253" w:rsidRDefault="00C71FC1" w:rsidP="00C71FC1">
      <w:pPr>
        <w:shd w:val="clear" w:color="auto" w:fill="FFFFFF"/>
        <w:spacing w:before="240" w:after="0" w:line="240" w:lineRule="auto"/>
        <w:rPr>
          <w:rFonts w:ascii="Helvetica" w:eastAsia="Times New Roman" w:hAnsi="Helvetica" w:cs="Helvetica"/>
          <w:color w:val="000000"/>
          <w:sz w:val="21"/>
          <w:szCs w:val="21"/>
        </w:rPr>
      </w:pPr>
      <w:r w:rsidRPr="00894253">
        <w:rPr>
          <w:rFonts w:ascii="Helvetica" w:eastAsia="Times New Roman" w:hAnsi="Helvetica" w:cs="Helvetica"/>
          <w:color w:val="000000"/>
          <w:sz w:val="21"/>
          <w:szCs w:val="21"/>
        </w:rPr>
        <w:t>The high (perfect, since there are only seven cities) correlation with population is not surprising as larger cities will generally have more of anything. But the</w:t>
      </w:r>
      <w:r w:rsidR="007B6F55">
        <w:rPr>
          <w:rFonts w:ascii="Helvetica" w:eastAsia="Times New Roman" w:hAnsi="Helvetica" w:cs="Helvetica"/>
          <w:color w:val="000000"/>
          <w:sz w:val="21"/>
          <w:szCs w:val="21"/>
        </w:rPr>
        <w:t>re are other city-level predictors associated with having more comic book stores as seen in the heatmap</w:t>
      </w:r>
      <w:r w:rsidRPr="00894253">
        <w:rPr>
          <w:rFonts w:ascii="Helvetica" w:eastAsia="Times New Roman" w:hAnsi="Helvetica" w:cs="Helvetica"/>
          <w:color w:val="000000"/>
          <w:sz w:val="21"/>
          <w:szCs w:val="21"/>
        </w:rPr>
        <w:t>. Atlantic City is low population compared to these other cities but does fairly well on the other measures: for example, labor share manufacturing is negatively correlated with number of stores and AC is low on that, and it has a relatively high 'young adult' population percent and high home value to income ratio.</w:t>
      </w:r>
    </w:p>
    <w:p w14:paraId="712783F5" w14:textId="49E7EC7A" w:rsidR="00C71FC1" w:rsidRDefault="007B6F55" w:rsidP="00894253">
      <w:pPr>
        <w:shd w:val="clear" w:color="auto" w:fill="FFFFFF"/>
        <w:spacing w:before="240" w:after="0" w:line="240" w:lineRule="auto"/>
        <w:rPr>
          <w:rFonts w:ascii="Helvetica" w:eastAsia="Times New Roman" w:hAnsi="Helvetica" w:cs="Helvetica"/>
          <w:color w:val="000000"/>
          <w:sz w:val="21"/>
          <w:szCs w:val="21"/>
        </w:rPr>
      </w:pPr>
      <w:r>
        <w:rPr>
          <w:rFonts w:ascii="Helvetica" w:eastAsia="Times New Roman" w:hAnsi="Helvetica" w:cs="Helvetica"/>
          <w:color w:val="000000"/>
          <w:sz w:val="21"/>
          <w:szCs w:val="21"/>
        </w:rPr>
        <w:t>In summary:</w:t>
      </w:r>
    </w:p>
    <w:p w14:paraId="4C69ABF9" w14:textId="77777777" w:rsidR="00894253" w:rsidRPr="00894253" w:rsidRDefault="00894253" w:rsidP="00894253">
      <w:pPr>
        <w:numPr>
          <w:ilvl w:val="0"/>
          <w:numId w:val="5"/>
        </w:numPr>
        <w:shd w:val="clear" w:color="auto" w:fill="FFFFFF"/>
        <w:spacing w:before="100" w:beforeAutospacing="1" w:after="100" w:afterAutospacing="1" w:line="240" w:lineRule="auto"/>
        <w:rPr>
          <w:rFonts w:ascii="Helvetica" w:eastAsia="Times New Roman" w:hAnsi="Helvetica" w:cs="Helvetica"/>
          <w:color w:val="000000"/>
          <w:sz w:val="21"/>
          <w:szCs w:val="21"/>
        </w:rPr>
      </w:pPr>
      <w:r w:rsidRPr="00894253">
        <w:rPr>
          <w:rFonts w:ascii="Helvetica" w:eastAsia="Times New Roman" w:hAnsi="Helvetica" w:cs="Helvetica"/>
          <w:color w:val="000000"/>
          <w:sz w:val="21"/>
          <w:szCs w:val="21"/>
        </w:rPr>
        <w:t>For my seven comparison cities, I found comic stores in the area using Foursquare's API. The cities ranged from having 1 to 29 comic stores.</w:t>
      </w:r>
    </w:p>
    <w:p w14:paraId="0CF752F7" w14:textId="77777777" w:rsidR="00894253" w:rsidRPr="00894253" w:rsidRDefault="00894253" w:rsidP="00894253">
      <w:pPr>
        <w:numPr>
          <w:ilvl w:val="0"/>
          <w:numId w:val="5"/>
        </w:numPr>
        <w:shd w:val="clear" w:color="auto" w:fill="FFFFFF"/>
        <w:spacing w:before="100" w:beforeAutospacing="1" w:after="100" w:afterAutospacing="1" w:line="240" w:lineRule="auto"/>
        <w:rPr>
          <w:rFonts w:ascii="Helvetica" w:eastAsia="Times New Roman" w:hAnsi="Helvetica" w:cs="Helvetica"/>
          <w:color w:val="000000"/>
          <w:sz w:val="21"/>
          <w:szCs w:val="21"/>
        </w:rPr>
      </w:pPr>
      <w:r w:rsidRPr="00894253">
        <w:rPr>
          <w:rFonts w:ascii="Helvetica" w:eastAsia="Times New Roman" w:hAnsi="Helvetica" w:cs="Helvetica"/>
          <w:color w:val="000000"/>
          <w:sz w:val="21"/>
          <w:szCs w:val="21"/>
        </w:rPr>
        <w:t>For each comic store and (as much as possible) a nearby comparison location, I found the other Foursquare venues nearby so that I could analyze what kinds of areas comic stores tend to be in.</w:t>
      </w:r>
    </w:p>
    <w:p w14:paraId="0736899A" w14:textId="77777777" w:rsidR="00894253" w:rsidRPr="00894253" w:rsidRDefault="00894253" w:rsidP="00894253">
      <w:pPr>
        <w:numPr>
          <w:ilvl w:val="0"/>
          <w:numId w:val="5"/>
        </w:numPr>
        <w:shd w:val="clear" w:color="auto" w:fill="FFFFFF"/>
        <w:spacing w:before="100" w:beforeAutospacing="1" w:after="100" w:afterAutospacing="1" w:line="240" w:lineRule="auto"/>
        <w:rPr>
          <w:rFonts w:ascii="Helvetica" w:eastAsia="Times New Roman" w:hAnsi="Helvetica" w:cs="Helvetica"/>
          <w:color w:val="000000"/>
          <w:sz w:val="21"/>
          <w:szCs w:val="21"/>
        </w:rPr>
      </w:pPr>
      <w:r w:rsidRPr="00894253">
        <w:rPr>
          <w:rFonts w:ascii="Helvetica" w:eastAsia="Times New Roman" w:hAnsi="Helvetica" w:cs="Helvetica"/>
          <w:color w:val="000000"/>
          <w:sz w:val="21"/>
          <w:szCs w:val="21"/>
        </w:rPr>
        <w:t>Using cluster analysis, comic book stores tend to be in business areas, with restaurants, bars, and so on nearby. Matching areas without a comic store tended to be near parks, trails, or airports; that is, not business-centric areas.</w:t>
      </w:r>
    </w:p>
    <w:p w14:paraId="52499171" w14:textId="77777777" w:rsidR="00894253" w:rsidRPr="00894253" w:rsidRDefault="00894253" w:rsidP="00894253">
      <w:pPr>
        <w:numPr>
          <w:ilvl w:val="0"/>
          <w:numId w:val="5"/>
        </w:numPr>
        <w:shd w:val="clear" w:color="auto" w:fill="FFFFFF"/>
        <w:spacing w:before="100" w:beforeAutospacing="1" w:after="100" w:afterAutospacing="1" w:line="240" w:lineRule="auto"/>
        <w:rPr>
          <w:rFonts w:ascii="Helvetica" w:eastAsia="Times New Roman" w:hAnsi="Helvetica" w:cs="Helvetica"/>
          <w:color w:val="000000"/>
          <w:sz w:val="21"/>
          <w:szCs w:val="21"/>
        </w:rPr>
      </w:pPr>
      <w:r w:rsidRPr="00894253">
        <w:rPr>
          <w:rFonts w:ascii="Helvetica" w:eastAsia="Times New Roman" w:hAnsi="Helvetica" w:cs="Helvetica"/>
          <w:color w:val="000000"/>
          <w:sz w:val="21"/>
          <w:szCs w:val="21"/>
        </w:rPr>
        <w:t>I mapped restaurants, stores, and bars in my area along with parks, trails, and lakes. This produced a visualization of where a comic store might do well in my area.</w:t>
      </w:r>
    </w:p>
    <w:p w14:paraId="6B5D743D" w14:textId="77777777" w:rsidR="00894253" w:rsidRPr="00894253" w:rsidRDefault="00894253" w:rsidP="00894253">
      <w:pPr>
        <w:numPr>
          <w:ilvl w:val="0"/>
          <w:numId w:val="5"/>
        </w:numPr>
        <w:shd w:val="clear" w:color="auto" w:fill="FFFFFF"/>
        <w:spacing w:before="100" w:beforeAutospacing="1" w:after="100" w:afterAutospacing="1" w:line="240" w:lineRule="auto"/>
        <w:rPr>
          <w:rFonts w:ascii="Helvetica" w:eastAsia="Times New Roman" w:hAnsi="Helvetica" w:cs="Helvetica"/>
          <w:color w:val="000000"/>
          <w:sz w:val="21"/>
          <w:szCs w:val="21"/>
        </w:rPr>
      </w:pPr>
      <w:r w:rsidRPr="00894253">
        <w:rPr>
          <w:rFonts w:ascii="Helvetica" w:eastAsia="Times New Roman" w:hAnsi="Helvetica" w:cs="Helvetica"/>
          <w:color w:val="000000"/>
          <w:sz w:val="21"/>
          <w:szCs w:val="21"/>
        </w:rPr>
        <w:t>Finally, I found the correlation between number of stores in a city and various city-level characteristics to see what features correspond to having more comic stores. Population was, unsurprisingly, number one but there was also a high correlation with having more working age (20 to 64) adults and a low share of the workforce in manufacturing.</w:t>
      </w:r>
    </w:p>
    <w:p w14:paraId="4D0B41AD" w14:textId="77777777" w:rsidR="00894253" w:rsidRDefault="00894253" w:rsidP="00894253">
      <w:pPr>
        <w:pStyle w:val="Heading1"/>
        <w:shd w:val="clear" w:color="auto" w:fill="FFFFFF"/>
        <w:spacing w:before="259" w:beforeAutospacing="0" w:after="0" w:afterAutospacing="0"/>
        <w:rPr>
          <w:rFonts w:ascii="Helvetica" w:hAnsi="Helvetica" w:cs="Helvetica"/>
          <w:color w:val="000000"/>
          <w:sz w:val="39"/>
          <w:szCs w:val="39"/>
        </w:rPr>
      </w:pPr>
      <w:r>
        <w:rPr>
          <w:rFonts w:ascii="Helvetica" w:hAnsi="Helvetica" w:cs="Helvetica"/>
          <w:color w:val="000000"/>
          <w:sz w:val="39"/>
          <w:szCs w:val="39"/>
        </w:rPr>
        <w:t>Discussion</w:t>
      </w:r>
    </w:p>
    <w:p w14:paraId="43E361D0" w14:textId="77777777" w:rsidR="00894253" w:rsidRDefault="00894253" w:rsidP="00894253">
      <w:pPr>
        <w:pStyle w:val="NormalWeb"/>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Following on the results, it seems like opening a comic store in Egg Harbor Township, New Jersey (or nearby) would be a dicey proposition. On one hand, there are business areas similar to where comic stores exist in other cities. Atlantic City (the largest city nearby which has city-level data associated with it) also has characteristics similar to other cities that can support multiple comic stores. On the other hand, the number one predictor of having more comic stores is population, and Atlantic City/Egg Harbor Township does not have a large population. Additionally, there are already two comic stores in the area; this could be as many as the area can support. A deeper dive into the area would be needed in order to make a final decision as to if another comic store could thrive here.</w:t>
      </w:r>
    </w:p>
    <w:p w14:paraId="052C4BD9" w14:textId="77777777" w:rsidR="00894253" w:rsidRDefault="00894253" w:rsidP="00894253">
      <w:pPr>
        <w:pStyle w:val="Heading1"/>
        <w:shd w:val="clear" w:color="auto" w:fill="FFFFFF"/>
        <w:spacing w:before="259" w:beforeAutospacing="0" w:after="0" w:afterAutospacing="0"/>
        <w:rPr>
          <w:rFonts w:ascii="Helvetica" w:hAnsi="Helvetica" w:cs="Helvetica"/>
          <w:color w:val="000000"/>
          <w:sz w:val="39"/>
          <w:szCs w:val="39"/>
        </w:rPr>
      </w:pPr>
      <w:r>
        <w:rPr>
          <w:rFonts w:ascii="Helvetica" w:hAnsi="Helvetica" w:cs="Helvetica"/>
          <w:color w:val="000000"/>
          <w:sz w:val="39"/>
          <w:szCs w:val="39"/>
        </w:rPr>
        <w:t>Conclusion</w:t>
      </w:r>
    </w:p>
    <w:p w14:paraId="0F666ACC" w14:textId="77777777" w:rsidR="00894253" w:rsidRDefault="00894253" w:rsidP="00894253">
      <w:pPr>
        <w:pStyle w:val="NormalWeb"/>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lastRenderedPageBreak/>
        <w:t>This report aimed to determine if Egg Harbor Township, New Jersey (a suburb of Atlantic City) would be a good place to open a comic store. Using Foursquare data with clustering analysis and city-level descriptors (such as demographics) with correlation analysis, the conclusion is that such a store would be hit or miss. Given that two stores already exist in the area, it might be safer to open a different kind of business or else aim for more of an online presence and less of a brick-and-mortar storefront.</w:t>
      </w:r>
    </w:p>
    <w:p w14:paraId="7F25953A" w14:textId="77777777" w:rsidR="00894253" w:rsidRDefault="00894253"/>
    <w:sectPr w:rsidR="0089425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inherit">
    <w:altName w:val="Cambria"/>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A657F4"/>
    <w:multiLevelType w:val="multilevel"/>
    <w:tmpl w:val="F01891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F93799F"/>
    <w:multiLevelType w:val="multilevel"/>
    <w:tmpl w:val="573041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50A64E4"/>
    <w:multiLevelType w:val="multilevel"/>
    <w:tmpl w:val="AA504B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4ADB6FF1"/>
    <w:multiLevelType w:val="multilevel"/>
    <w:tmpl w:val="63B47A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6CF410CA"/>
    <w:multiLevelType w:val="multilevel"/>
    <w:tmpl w:val="8B50FB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
  </w:num>
  <w:num w:numId="2">
    <w:abstractNumId w:val="3"/>
  </w:num>
  <w:num w:numId="3">
    <w:abstractNumId w:val="1"/>
  </w:num>
  <w:num w:numId="4">
    <w:abstractNumId w:val="0"/>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1124"/>
    <w:rsid w:val="00136421"/>
    <w:rsid w:val="00251122"/>
    <w:rsid w:val="006F3903"/>
    <w:rsid w:val="00731124"/>
    <w:rsid w:val="007B6F55"/>
    <w:rsid w:val="00894253"/>
    <w:rsid w:val="00C71FC1"/>
    <w:rsid w:val="00DC63F6"/>
    <w:rsid w:val="00EB2F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09BF56"/>
  <w15:chartTrackingRefBased/>
  <w15:docId w15:val="{81EB9CF3-90DC-4709-B27A-62BB1FDA05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731124"/>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73112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731124"/>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31124"/>
    <w:rPr>
      <w:rFonts w:ascii="Times New Roman" w:eastAsia="Times New Roman" w:hAnsi="Times New Roman" w:cs="Times New Roman"/>
      <w:b/>
      <w:bCs/>
      <w:kern w:val="36"/>
      <w:sz w:val="48"/>
      <w:szCs w:val="48"/>
    </w:rPr>
  </w:style>
  <w:style w:type="character" w:customStyle="1" w:styleId="Heading3Char">
    <w:name w:val="Heading 3 Char"/>
    <w:basedOn w:val="DefaultParagraphFont"/>
    <w:link w:val="Heading3"/>
    <w:uiPriority w:val="9"/>
    <w:rsid w:val="00731124"/>
    <w:rPr>
      <w:rFonts w:ascii="Times New Roman" w:eastAsia="Times New Roman" w:hAnsi="Times New Roman" w:cs="Times New Roman"/>
      <w:b/>
      <w:bCs/>
      <w:sz w:val="27"/>
      <w:szCs w:val="27"/>
    </w:rPr>
  </w:style>
  <w:style w:type="paragraph" w:styleId="NormalWeb">
    <w:name w:val="Normal (Web)"/>
    <w:basedOn w:val="Normal"/>
    <w:uiPriority w:val="99"/>
    <w:unhideWhenUsed/>
    <w:rsid w:val="00731124"/>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731124"/>
    <w:rPr>
      <w:color w:val="0000FF"/>
      <w:u w:val="single"/>
    </w:rPr>
  </w:style>
  <w:style w:type="character" w:styleId="Strong">
    <w:name w:val="Strong"/>
    <w:basedOn w:val="DefaultParagraphFont"/>
    <w:uiPriority w:val="22"/>
    <w:qFormat/>
    <w:rsid w:val="00731124"/>
    <w:rPr>
      <w:b/>
      <w:bCs/>
    </w:rPr>
  </w:style>
  <w:style w:type="character" w:customStyle="1" w:styleId="Heading2Char">
    <w:name w:val="Heading 2 Char"/>
    <w:basedOn w:val="DefaultParagraphFont"/>
    <w:link w:val="Heading2"/>
    <w:uiPriority w:val="9"/>
    <w:semiHidden/>
    <w:rsid w:val="00731124"/>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6839630">
      <w:bodyDiv w:val="1"/>
      <w:marLeft w:val="0"/>
      <w:marRight w:val="0"/>
      <w:marTop w:val="0"/>
      <w:marBottom w:val="0"/>
      <w:divBdr>
        <w:top w:val="none" w:sz="0" w:space="0" w:color="auto"/>
        <w:left w:val="none" w:sz="0" w:space="0" w:color="auto"/>
        <w:bottom w:val="none" w:sz="0" w:space="0" w:color="auto"/>
        <w:right w:val="none" w:sz="0" w:space="0" w:color="auto"/>
      </w:divBdr>
    </w:div>
    <w:div w:id="232669055">
      <w:bodyDiv w:val="1"/>
      <w:marLeft w:val="0"/>
      <w:marRight w:val="0"/>
      <w:marTop w:val="0"/>
      <w:marBottom w:val="0"/>
      <w:divBdr>
        <w:top w:val="none" w:sz="0" w:space="0" w:color="auto"/>
        <w:left w:val="none" w:sz="0" w:space="0" w:color="auto"/>
        <w:bottom w:val="none" w:sz="0" w:space="0" w:color="auto"/>
        <w:right w:val="none" w:sz="0" w:space="0" w:color="auto"/>
      </w:divBdr>
      <w:divsChild>
        <w:div w:id="580455690">
          <w:marLeft w:val="0"/>
          <w:marRight w:val="0"/>
          <w:marTop w:val="0"/>
          <w:marBottom w:val="0"/>
          <w:divBdr>
            <w:top w:val="none" w:sz="0" w:space="0" w:color="auto"/>
            <w:left w:val="none" w:sz="0" w:space="0" w:color="auto"/>
            <w:bottom w:val="none" w:sz="0" w:space="0" w:color="auto"/>
            <w:right w:val="none" w:sz="0" w:space="0" w:color="auto"/>
          </w:divBdr>
          <w:divsChild>
            <w:div w:id="2038701716">
              <w:marLeft w:val="0"/>
              <w:marRight w:val="0"/>
              <w:marTop w:val="0"/>
              <w:marBottom w:val="0"/>
              <w:divBdr>
                <w:top w:val="none" w:sz="0" w:space="0" w:color="auto"/>
                <w:left w:val="none" w:sz="0" w:space="0" w:color="auto"/>
                <w:bottom w:val="none" w:sz="0" w:space="0" w:color="auto"/>
                <w:right w:val="none" w:sz="0" w:space="0" w:color="auto"/>
              </w:divBdr>
              <w:divsChild>
                <w:div w:id="1944678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614658">
          <w:marLeft w:val="0"/>
          <w:marRight w:val="0"/>
          <w:marTop w:val="0"/>
          <w:marBottom w:val="0"/>
          <w:divBdr>
            <w:top w:val="none" w:sz="0" w:space="0" w:color="auto"/>
            <w:left w:val="none" w:sz="0" w:space="0" w:color="auto"/>
            <w:bottom w:val="none" w:sz="0" w:space="0" w:color="auto"/>
            <w:right w:val="none" w:sz="0" w:space="0" w:color="auto"/>
          </w:divBdr>
          <w:divsChild>
            <w:div w:id="530340142">
              <w:marLeft w:val="0"/>
              <w:marRight w:val="0"/>
              <w:marTop w:val="0"/>
              <w:marBottom w:val="0"/>
              <w:divBdr>
                <w:top w:val="none" w:sz="0" w:space="0" w:color="auto"/>
                <w:left w:val="none" w:sz="0" w:space="0" w:color="auto"/>
                <w:bottom w:val="none" w:sz="0" w:space="0" w:color="auto"/>
                <w:right w:val="none" w:sz="0" w:space="0" w:color="auto"/>
              </w:divBdr>
              <w:divsChild>
                <w:div w:id="679116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782100">
          <w:marLeft w:val="0"/>
          <w:marRight w:val="0"/>
          <w:marTop w:val="0"/>
          <w:marBottom w:val="0"/>
          <w:divBdr>
            <w:top w:val="none" w:sz="0" w:space="0" w:color="auto"/>
            <w:left w:val="none" w:sz="0" w:space="0" w:color="auto"/>
            <w:bottom w:val="none" w:sz="0" w:space="0" w:color="auto"/>
            <w:right w:val="none" w:sz="0" w:space="0" w:color="auto"/>
          </w:divBdr>
          <w:divsChild>
            <w:div w:id="1312442368">
              <w:marLeft w:val="0"/>
              <w:marRight w:val="0"/>
              <w:marTop w:val="0"/>
              <w:marBottom w:val="0"/>
              <w:divBdr>
                <w:top w:val="none" w:sz="0" w:space="0" w:color="auto"/>
                <w:left w:val="none" w:sz="0" w:space="0" w:color="auto"/>
                <w:bottom w:val="none" w:sz="0" w:space="0" w:color="auto"/>
                <w:right w:val="none" w:sz="0" w:space="0" w:color="auto"/>
              </w:divBdr>
              <w:divsChild>
                <w:div w:id="1110780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3122185">
      <w:bodyDiv w:val="1"/>
      <w:marLeft w:val="0"/>
      <w:marRight w:val="0"/>
      <w:marTop w:val="0"/>
      <w:marBottom w:val="0"/>
      <w:divBdr>
        <w:top w:val="none" w:sz="0" w:space="0" w:color="auto"/>
        <w:left w:val="none" w:sz="0" w:space="0" w:color="auto"/>
        <w:bottom w:val="none" w:sz="0" w:space="0" w:color="auto"/>
        <w:right w:val="none" w:sz="0" w:space="0" w:color="auto"/>
      </w:divBdr>
    </w:div>
    <w:div w:id="425275638">
      <w:bodyDiv w:val="1"/>
      <w:marLeft w:val="0"/>
      <w:marRight w:val="0"/>
      <w:marTop w:val="0"/>
      <w:marBottom w:val="0"/>
      <w:divBdr>
        <w:top w:val="none" w:sz="0" w:space="0" w:color="auto"/>
        <w:left w:val="none" w:sz="0" w:space="0" w:color="auto"/>
        <w:bottom w:val="none" w:sz="0" w:space="0" w:color="auto"/>
        <w:right w:val="none" w:sz="0" w:space="0" w:color="auto"/>
      </w:divBdr>
    </w:div>
    <w:div w:id="461729774">
      <w:bodyDiv w:val="1"/>
      <w:marLeft w:val="0"/>
      <w:marRight w:val="0"/>
      <w:marTop w:val="0"/>
      <w:marBottom w:val="0"/>
      <w:divBdr>
        <w:top w:val="none" w:sz="0" w:space="0" w:color="auto"/>
        <w:left w:val="none" w:sz="0" w:space="0" w:color="auto"/>
        <w:bottom w:val="none" w:sz="0" w:space="0" w:color="auto"/>
        <w:right w:val="none" w:sz="0" w:space="0" w:color="auto"/>
      </w:divBdr>
    </w:div>
    <w:div w:id="530143194">
      <w:bodyDiv w:val="1"/>
      <w:marLeft w:val="0"/>
      <w:marRight w:val="0"/>
      <w:marTop w:val="0"/>
      <w:marBottom w:val="0"/>
      <w:divBdr>
        <w:top w:val="none" w:sz="0" w:space="0" w:color="auto"/>
        <w:left w:val="none" w:sz="0" w:space="0" w:color="auto"/>
        <w:bottom w:val="none" w:sz="0" w:space="0" w:color="auto"/>
        <w:right w:val="none" w:sz="0" w:space="0" w:color="auto"/>
      </w:divBdr>
    </w:div>
    <w:div w:id="638845755">
      <w:bodyDiv w:val="1"/>
      <w:marLeft w:val="0"/>
      <w:marRight w:val="0"/>
      <w:marTop w:val="0"/>
      <w:marBottom w:val="0"/>
      <w:divBdr>
        <w:top w:val="none" w:sz="0" w:space="0" w:color="auto"/>
        <w:left w:val="none" w:sz="0" w:space="0" w:color="auto"/>
        <w:bottom w:val="none" w:sz="0" w:space="0" w:color="auto"/>
        <w:right w:val="none" w:sz="0" w:space="0" w:color="auto"/>
      </w:divBdr>
    </w:div>
    <w:div w:id="890581573">
      <w:bodyDiv w:val="1"/>
      <w:marLeft w:val="0"/>
      <w:marRight w:val="0"/>
      <w:marTop w:val="0"/>
      <w:marBottom w:val="0"/>
      <w:divBdr>
        <w:top w:val="none" w:sz="0" w:space="0" w:color="auto"/>
        <w:left w:val="none" w:sz="0" w:space="0" w:color="auto"/>
        <w:bottom w:val="none" w:sz="0" w:space="0" w:color="auto"/>
        <w:right w:val="none" w:sz="0" w:space="0" w:color="auto"/>
      </w:divBdr>
    </w:div>
    <w:div w:id="1235357795">
      <w:bodyDiv w:val="1"/>
      <w:marLeft w:val="0"/>
      <w:marRight w:val="0"/>
      <w:marTop w:val="0"/>
      <w:marBottom w:val="0"/>
      <w:divBdr>
        <w:top w:val="none" w:sz="0" w:space="0" w:color="auto"/>
        <w:left w:val="none" w:sz="0" w:space="0" w:color="auto"/>
        <w:bottom w:val="none" w:sz="0" w:space="0" w:color="auto"/>
        <w:right w:val="none" w:sz="0" w:space="0" w:color="auto"/>
      </w:divBdr>
    </w:div>
    <w:div w:id="1296793489">
      <w:bodyDiv w:val="1"/>
      <w:marLeft w:val="0"/>
      <w:marRight w:val="0"/>
      <w:marTop w:val="0"/>
      <w:marBottom w:val="0"/>
      <w:divBdr>
        <w:top w:val="none" w:sz="0" w:space="0" w:color="auto"/>
        <w:left w:val="none" w:sz="0" w:space="0" w:color="auto"/>
        <w:bottom w:val="none" w:sz="0" w:space="0" w:color="auto"/>
        <w:right w:val="none" w:sz="0" w:space="0" w:color="auto"/>
      </w:divBdr>
    </w:div>
    <w:div w:id="1659847142">
      <w:bodyDiv w:val="1"/>
      <w:marLeft w:val="0"/>
      <w:marRight w:val="0"/>
      <w:marTop w:val="0"/>
      <w:marBottom w:val="0"/>
      <w:divBdr>
        <w:top w:val="none" w:sz="0" w:space="0" w:color="auto"/>
        <w:left w:val="none" w:sz="0" w:space="0" w:color="auto"/>
        <w:bottom w:val="none" w:sz="0" w:space="0" w:color="auto"/>
        <w:right w:val="none" w:sz="0" w:space="0" w:color="auto"/>
      </w:divBdr>
    </w:div>
    <w:div w:id="1692951080">
      <w:bodyDiv w:val="1"/>
      <w:marLeft w:val="0"/>
      <w:marRight w:val="0"/>
      <w:marTop w:val="0"/>
      <w:marBottom w:val="0"/>
      <w:divBdr>
        <w:top w:val="none" w:sz="0" w:space="0" w:color="auto"/>
        <w:left w:val="none" w:sz="0" w:space="0" w:color="auto"/>
        <w:bottom w:val="none" w:sz="0" w:space="0" w:color="auto"/>
        <w:right w:val="none" w:sz="0" w:space="0" w:color="auto"/>
      </w:divBdr>
      <w:divsChild>
        <w:div w:id="507720204">
          <w:marLeft w:val="0"/>
          <w:marRight w:val="0"/>
          <w:marTop w:val="0"/>
          <w:marBottom w:val="0"/>
          <w:divBdr>
            <w:top w:val="none" w:sz="0" w:space="0" w:color="auto"/>
            <w:left w:val="none" w:sz="0" w:space="0" w:color="auto"/>
            <w:bottom w:val="none" w:sz="0" w:space="0" w:color="auto"/>
            <w:right w:val="none" w:sz="0" w:space="0" w:color="auto"/>
          </w:divBdr>
          <w:divsChild>
            <w:div w:id="270431928">
              <w:marLeft w:val="0"/>
              <w:marRight w:val="0"/>
              <w:marTop w:val="0"/>
              <w:marBottom w:val="0"/>
              <w:divBdr>
                <w:top w:val="none" w:sz="0" w:space="0" w:color="auto"/>
                <w:left w:val="none" w:sz="0" w:space="0" w:color="auto"/>
                <w:bottom w:val="none" w:sz="0" w:space="0" w:color="auto"/>
                <w:right w:val="none" w:sz="0" w:space="0" w:color="auto"/>
              </w:divBdr>
              <w:divsChild>
                <w:div w:id="1362366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158711">
          <w:marLeft w:val="0"/>
          <w:marRight w:val="0"/>
          <w:marTop w:val="0"/>
          <w:marBottom w:val="0"/>
          <w:divBdr>
            <w:top w:val="none" w:sz="0" w:space="0" w:color="auto"/>
            <w:left w:val="none" w:sz="0" w:space="0" w:color="auto"/>
            <w:bottom w:val="none" w:sz="0" w:space="0" w:color="auto"/>
            <w:right w:val="none" w:sz="0" w:space="0" w:color="auto"/>
          </w:divBdr>
          <w:divsChild>
            <w:div w:id="593981975">
              <w:marLeft w:val="0"/>
              <w:marRight w:val="0"/>
              <w:marTop w:val="0"/>
              <w:marBottom w:val="0"/>
              <w:divBdr>
                <w:top w:val="none" w:sz="0" w:space="0" w:color="auto"/>
                <w:left w:val="none" w:sz="0" w:space="0" w:color="auto"/>
                <w:bottom w:val="none" w:sz="0" w:space="0" w:color="auto"/>
                <w:right w:val="none" w:sz="0" w:space="0" w:color="auto"/>
              </w:divBdr>
              <w:divsChild>
                <w:div w:id="1319766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1821794">
      <w:bodyDiv w:val="1"/>
      <w:marLeft w:val="0"/>
      <w:marRight w:val="0"/>
      <w:marTop w:val="0"/>
      <w:marBottom w:val="0"/>
      <w:divBdr>
        <w:top w:val="none" w:sz="0" w:space="0" w:color="auto"/>
        <w:left w:val="none" w:sz="0" w:space="0" w:color="auto"/>
        <w:bottom w:val="none" w:sz="0" w:space="0" w:color="auto"/>
        <w:right w:val="none" w:sz="0" w:space="0" w:color="auto"/>
      </w:divBdr>
    </w:div>
    <w:div w:id="1884977944">
      <w:bodyDiv w:val="1"/>
      <w:marLeft w:val="0"/>
      <w:marRight w:val="0"/>
      <w:marTop w:val="0"/>
      <w:marBottom w:val="0"/>
      <w:divBdr>
        <w:top w:val="none" w:sz="0" w:space="0" w:color="auto"/>
        <w:left w:val="none" w:sz="0" w:space="0" w:color="auto"/>
        <w:bottom w:val="none" w:sz="0" w:space="0" w:color="auto"/>
        <w:right w:val="none" w:sz="0" w:space="0" w:color="auto"/>
      </w:divBdr>
    </w:div>
    <w:div w:id="2041933429">
      <w:bodyDiv w:val="1"/>
      <w:marLeft w:val="0"/>
      <w:marRight w:val="0"/>
      <w:marTop w:val="0"/>
      <w:marBottom w:val="0"/>
      <w:divBdr>
        <w:top w:val="none" w:sz="0" w:space="0" w:color="auto"/>
        <w:left w:val="none" w:sz="0" w:space="0" w:color="auto"/>
        <w:bottom w:val="none" w:sz="0" w:space="0" w:color="auto"/>
        <w:right w:val="none" w:sz="0" w:space="0" w:color="auto"/>
      </w:divBdr>
      <w:divsChild>
        <w:div w:id="1779982425">
          <w:marLeft w:val="0"/>
          <w:marRight w:val="0"/>
          <w:marTop w:val="0"/>
          <w:marBottom w:val="0"/>
          <w:divBdr>
            <w:top w:val="none" w:sz="0" w:space="0" w:color="auto"/>
            <w:left w:val="none" w:sz="0" w:space="0" w:color="auto"/>
            <w:bottom w:val="none" w:sz="0" w:space="0" w:color="auto"/>
            <w:right w:val="none" w:sz="0" w:space="0" w:color="auto"/>
          </w:divBdr>
          <w:divsChild>
            <w:div w:id="523060422">
              <w:marLeft w:val="0"/>
              <w:marRight w:val="0"/>
              <w:marTop w:val="0"/>
              <w:marBottom w:val="0"/>
              <w:divBdr>
                <w:top w:val="none" w:sz="0" w:space="0" w:color="auto"/>
                <w:left w:val="none" w:sz="0" w:space="0" w:color="auto"/>
                <w:bottom w:val="none" w:sz="0" w:space="0" w:color="auto"/>
                <w:right w:val="none" w:sz="0" w:space="0" w:color="auto"/>
              </w:divBdr>
              <w:divsChild>
                <w:div w:id="1426537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028377">
          <w:marLeft w:val="0"/>
          <w:marRight w:val="0"/>
          <w:marTop w:val="0"/>
          <w:marBottom w:val="0"/>
          <w:divBdr>
            <w:top w:val="none" w:sz="0" w:space="0" w:color="auto"/>
            <w:left w:val="none" w:sz="0" w:space="0" w:color="auto"/>
            <w:bottom w:val="none" w:sz="0" w:space="0" w:color="auto"/>
            <w:right w:val="none" w:sz="0" w:space="0" w:color="auto"/>
          </w:divBdr>
          <w:divsChild>
            <w:div w:id="141626066">
              <w:marLeft w:val="0"/>
              <w:marRight w:val="0"/>
              <w:marTop w:val="0"/>
              <w:marBottom w:val="0"/>
              <w:divBdr>
                <w:top w:val="none" w:sz="0" w:space="0" w:color="auto"/>
                <w:left w:val="none" w:sz="0" w:space="0" w:color="auto"/>
                <w:bottom w:val="none" w:sz="0" w:space="0" w:color="auto"/>
                <w:right w:val="none" w:sz="0" w:space="0" w:color="auto"/>
              </w:divBdr>
              <w:divsChild>
                <w:div w:id="1317102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render.githubusercontent.com/view/ipynb?commit=ae7ec58bda25962850959356b4856cf7f5d8c467&amp;enc_url=68747470733a2f2f7261772e67697468756275736572636f6e74656e742e636f6d2f616b6f6e6b656c2f436f7572736572615f43617073746f6e652f616537656335386264613235393632383530393539333536623438353663663766356438633436372f63617073746f6e655f6e6f7465626f6f6b2e6970796e62&amp;nwo=akonkel%2FCoursera_Capstone&amp;path=capstone_notebook.ipynb&amp;repository_id=251710566&amp;repository_type=Repository" TargetMode="External"/><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render.githubusercontent.com/view/ipynb?commit=ae7ec58bda25962850959356b4856cf7f5d8c467&amp;enc_url=68747470733a2f2f7261772e67697468756275736572636f6e74656e742e636f6d2f616b6f6e6b656c2f436f7572736572615f43617073746f6e652f616537656335386264613235393632383530393539333536623438353663663766356438633436372f63617073746f6e655f6e6f7465626f6f6b2e6970796e62&amp;nwo=akonkel%2FCoursera_Capstone&amp;path=capstone_notebook.ipynb&amp;repository_id=251710566&amp;repository_type=Repository" TargetMode="Externa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www.chicagofed.org/region/community-development/data/pcit" TargetMode="External"/><Relationship Id="rId11" Type="http://schemas.openxmlformats.org/officeDocument/2006/relationships/image" Target="media/image2.png"/><Relationship Id="rId5" Type="http://schemas.openxmlformats.org/officeDocument/2006/relationships/hyperlink" Target="https://www.nytimes.com/interactive/2018/04/03/upshot/what-is-your-citys-twin.html" TargetMode="External"/><Relationship Id="rId10" Type="http://schemas.openxmlformats.org/officeDocument/2006/relationships/hyperlink" Target="https://render.githubusercontent.com/view/ipynb?commit=ae7ec58bda25962850959356b4856cf7f5d8c467&amp;enc_url=68747470733a2f2f7261772e67697468756275736572636f6e74656e742e636f6d2f616b6f6e6b656c2f436f7572736572615f43617073746f6e652f616537656335386264613235393632383530393539333536623438353663663766356438633436372f63617073746f6e655f6e6f7465626f6f6b2e6970796e62&amp;nwo=akonkel%2FCoursera_Capstone&amp;path=capstone_notebook.ipynb&amp;repository_id=251710566&amp;repository_type=Repository" TargetMode="External"/><Relationship Id="rId4" Type="http://schemas.openxmlformats.org/officeDocument/2006/relationships/webSettings" Target="webSettings.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152</TotalTime>
  <Pages>8</Pages>
  <Words>2771</Words>
  <Characters>15796</Characters>
  <Application>Microsoft Office Word</Application>
  <DocSecurity>0</DocSecurity>
  <Lines>131</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18530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 Konkel</dc:creator>
  <cp:keywords/>
  <dc:description/>
  <cp:lastModifiedBy>Alex Konkel</cp:lastModifiedBy>
  <cp:revision>2</cp:revision>
  <dcterms:created xsi:type="dcterms:W3CDTF">2020-04-28T15:48:00Z</dcterms:created>
  <dcterms:modified xsi:type="dcterms:W3CDTF">2020-04-28T18:20:00Z</dcterms:modified>
</cp:coreProperties>
</file>