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9642D" w14:textId="77777777" w:rsidR="00323660" w:rsidRDefault="00000000">
      <w:pPr>
        <w:pStyle w:val="Heading1"/>
        <w:spacing w:before="120" w:after="20"/>
        <w:jc w:val="center"/>
      </w:pPr>
      <w:r>
        <w:t>D5 Design System Helper</w:t>
      </w:r>
    </w:p>
    <w:p w14:paraId="5544CE70" w14:textId="77777777" w:rsidR="00323660" w:rsidRDefault="00000000">
      <w:pPr>
        <w:spacing w:after="100"/>
        <w:jc w:val="center"/>
      </w:pPr>
      <w:r>
        <w:rPr>
          <w:rFonts w:ascii="Calibri" w:eastAsia="Calibri" w:hAnsi="Calibri" w:cs="Calibri"/>
          <w:color w:val="4F81BD"/>
          <w:sz w:val="28"/>
          <w:szCs w:val="28"/>
        </w:rPr>
        <w:t>Problems It Solves</w:t>
      </w:r>
    </w:p>
    <w:p w14:paraId="4BB09274" w14:textId="1FA2FF42" w:rsidR="00323660" w:rsidRDefault="00697DF2">
      <w:pPr>
        <w:spacing w:after="120"/>
      </w:pPr>
      <w:r>
        <w:rPr>
          <w:i/>
          <w:iCs/>
          <w:color w:val="555555"/>
        </w:rPr>
        <w:t xml:space="preserve">D5 Design System Helper is designed to answer the following question out of the virtual box.  Some of the features are in beta preview and not fully tested,  Feedback is welcomed, please send email to </w:t>
      </w:r>
      <w:hyperlink r:id="rId7" w:history="1">
        <w:r w:rsidRPr="00697DF2">
          <w:rPr>
            <w:rStyle w:val="Hyperlink"/>
            <w:i/>
            <w:iCs/>
          </w:rPr>
          <w:t>konsta@me2w</w:t>
        </w:r>
        <w:r w:rsidRPr="00697DF2">
          <w:rPr>
            <w:rStyle w:val="Hyperlink"/>
            <w:i/>
            <w:iCs/>
          </w:rPr>
          <w:t>e</w:t>
        </w:r>
        <w:r w:rsidRPr="00697DF2">
          <w:rPr>
            <w:rStyle w:val="Hyperlink"/>
            <w:i/>
            <w:iCs/>
          </w:rPr>
          <w:t>.com</w:t>
        </w:r>
      </w:hyperlink>
      <w:r>
        <w:rPr>
          <w:i/>
          <w:iCs/>
          <w:color w:val="555555"/>
        </w:rPr>
        <w:t xml:space="preserve"> or visit </w:t>
      </w:r>
      <w:hyperlink r:id="rId8" w:history="1">
        <w:r w:rsidRPr="00697DF2">
          <w:rPr>
            <w:rStyle w:val="Hyperlink"/>
            <w:i/>
            <w:iCs/>
          </w:rPr>
          <w:t>github.com/</w:t>
        </w:r>
        <w:proofErr w:type="spellStart"/>
        <w:r w:rsidRPr="00697DF2">
          <w:rPr>
            <w:rStyle w:val="Hyperlink"/>
            <w:i/>
            <w:iCs/>
          </w:rPr>
          <w:t>akonsta</w:t>
        </w:r>
        <w:proofErr w:type="spellEnd"/>
        <w:r w:rsidRPr="00697DF2">
          <w:rPr>
            <w:rStyle w:val="Hyperlink"/>
            <w:i/>
            <w:iCs/>
          </w:rPr>
          <w:t>/d5-design-system-helper</w:t>
        </w:r>
      </w:hyperlink>
      <w:r w:rsidR="00000000">
        <w:rPr>
          <w:i/>
          <w:iCs/>
          <w:color w:val="555555"/>
        </w:rPr>
        <w:t>.</w:t>
      </w:r>
    </w:p>
    <w:p w14:paraId="4FEF37F8" w14:textId="77777777" w:rsidR="00323660" w:rsidRDefault="00000000">
      <w:pPr>
        <w:pStyle w:val="Heading2"/>
      </w:pPr>
      <w:r>
        <w:t>Visibility — “What do I actually have?”</w:t>
      </w:r>
    </w:p>
    <w:p w14:paraId="2742F80B" w14:textId="77777777" w:rsidR="00323660" w:rsidRDefault="00000000">
      <w:pPr>
        <w:spacing w:before="100" w:after="30"/>
      </w:pPr>
      <w:r>
        <w:rPr>
          <w:b/>
          <w:bCs/>
          <w:color w:val="4F81BD"/>
        </w:rPr>
        <w:t xml:space="preserve">Q: </w:t>
      </w:r>
      <w:r>
        <w:rPr>
          <w:b/>
          <w:bCs/>
        </w:rPr>
        <w:t>How many variables and presets are in my design system?</w:t>
      </w:r>
    </w:p>
    <w:p w14:paraId="4F327465" w14:textId="77777777" w:rsidR="00323660" w:rsidRDefault="00000000">
      <w:pPr>
        <w:spacing w:after="60"/>
        <w:ind w:left="288"/>
      </w:pPr>
      <w:r>
        <w:t>The Manage tab shows a live, sortable, filterable table of every variable and preset. The Everything section combines them into a single view.</w:t>
      </w:r>
    </w:p>
    <w:p w14:paraId="5DA81B95" w14:textId="77777777" w:rsidR="00323660" w:rsidRDefault="00000000">
      <w:pPr>
        <w:spacing w:before="100" w:after="30"/>
      </w:pPr>
      <w:r>
        <w:rPr>
          <w:b/>
          <w:bCs/>
          <w:color w:val="4F81BD"/>
        </w:rPr>
        <w:t xml:space="preserve">Q: </w:t>
      </w:r>
      <w:r>
        <w:rPr>
          <w:b/>
          <w:bCs/>
        </w:rPr>
        <w:t>Which of my variables are Divi system defaults and which are mine?</w:t>
      </w:r>
    </w:p>
    <w:p w14:paraId="15371B9E" w14:textId="77777777" w:rsidR="00323660" w:rsidRDefault="00000000">
      <w:pPr>
        <w:spacing w:after="60"/>
        <w:ind w:left="288"/>
      </w:pPr>
      <w:r>
        <w:t>Toggle Hide system items to instantly separate your custom variables from Divi’s built-in ones.</w:t>
      </w:r>
    </w:p>
    <w:p w14:paraId="7E2B32DE" w14:textId="77777777" w:rsidR="00323660" w:rsidRDefault="00000000">
      <w:pPr>
        <w:spacing w:before="100" w:after="30"/>
      </w:pPr>
      <w:r>
        <w:rPr>
          <w:b/>
          <w:bCs/>
          <w:color w:val="4F81BD"/>
        </w:rPr>
        <w:t xml:space="preserve">Q: </w:t>
      </w:r>
      <w:r>
        <w:rPr>
          <w:b/>
          <w:bCs/>
        </w:rPr>
        <w:t xml:space="preserve">What does my entire design system look like </w:t>
      </w:r>
      <w:proofErr w:type="gramStart"/>
      <w:r>
        <w:rPr>
          <w:b/>
          <w:bCs/>
        </w:rPr>
        <w:t>at a glance</w:t>
      </w:r>
      <w:proofErr w:type="gramEnd"/>
      <w:r>
        <w:rPr>
          <w:b/>
          <w:bCs/>
        </w:rPr>
        <w:t>?</w:t>
      </w:r>
    </w:p>
    <w:p w14:paraId="5A4B70DF" w14:textId="77777777" w:rsidR="00323660" w:rsidRDefault="00000000">
      <w:pPr>
        <w:spacing w:after="60"/>
        <w:ind w:left="288"/>
      </w:pPr>
      <w:r>
        <w:t>The Style Guide tab generates a visual preview: color swatches, font samples, spacing bars, and preset reference counts — all on one page, exportable as HTML or PDF.</w:t>
      </w:r>
    </w:p>
    <w:p w14:paraId="1B360F61" w14:textId="77777777" w:rsidR="00323660" w:rsidRDefault="00000000">
      <w:pPr>
        <w:pStyle w:val="Heading2"/>
      </w:pPr>
      <w:r>
        <w:t>Editing — “How do I change things efficiently?”</w:t>
      </w:r>
    </w:p>
    <w:p w14:paraId="03F8B317" w14:textId="77777777" w:rsidR="00323660" w:rsidRDefault="00000000">
      <w:pPr>
        <w:spacing w:before="100" w:after="30"/>
      </w:pPr>
      <w:r>
        <w:rPr>
          <w:b/>
          <w:bCs/>
          <w:color w:val="4F81BD"/>
        </w:rPr>
        <w:t xml:space="preserve">Q: </w:t>
      </w:r>
      <w:r>
        <w:rPr>
          <w:b/>
          <w:bCs/>
        </w:rPr>
        <w:t>I need to rename 30 variables to follow a naming convention. Do I have to do them one at a time in the Divi builder?</w:t>
      </w:r>
    </w:p>
    <w:p w14:paraId="76FB2B54" w14:textId="77777777" w:rsidR="00323660" w:rsidRDefault="00000000">
      <w:pPr>
        <w:spacing w:after="60"/>
        <w:ind w:left="288"/>
      </w:pPr>
      <w:r>
        <w:t>No. Use Bulk Label Change mode (prefix, suffix, find &amp; replace, or normalize case) to rename many variables at once. Or export to Excel, rename in the spreadsheet, and import back.</w:t>
      </w:r>
    </w:p>
    <w:p w14:paraId="1CBA3BA4" w14:textId="77777777" w:rsidR="00323660" w:rsidRDefault="00000000">
      <w:pPr>
        <w:spacing w:before="100" w:after="30"/>
      </w:pPr>
      <w:r>
        <w:rPr>
          <w:b/>
          <w:bCs/>
          <w:color w:val="4F81BD"/>
        </w:rPr>
        <w:t xml:space="preserve">Q: </w:t>
      </w:r>
      <w:r>
        <w:rPr>
          <w:b/>
          <w:bCs/>
        </w:rPr>
        <w:t>I want to change a color hex across my entire site. Where do I even start?</w:t>
      </w:r>
    </w:p>
    <w:p w14:paraId="2F8EBB4D" w14:textId="77777777" w:rsidR="00323660" w:rsidRDefault="00000000">
      <w:pPr>
        <w:spacing w:after="60"/>
        <w:ind w:left="288"/>
      </w:pPr>
      <w:r>
        <w:t>Edit the variable’s value in the Manage tab (click the cell) or in an exported Excel file. Every preset and page that references the variable updates automatically — that’s the point of variables.</w:t>
      </w:r>
    </w:p>
    <w:p w14:paraId="11B43FB5" w14:textId="77777777" w:rsidR="00323660" w:rsidRDefault="00000000">
      <w:pPr>
        <w:spacing w:before="100" w:after="30"/>
      </w:pPr>
      <w:r>
        <w:rPr>
          <w:b/>
          <w:bCs/>
          <w:color w:val="4F81BD"/>
        </w:rPr>
        <w:t xml:space="preserve">Q: </w:t>
      </w:r>
      <w:r>
        <w:rPr>
          <w:b/>
          <w:bCs/>
        </w:rPr>
        <w:t>I have two nearly identical color variables. Can I merge them without manually updating every preset?</w:t>
      </w:r>
    </w:p>
    <w:p w14:paraId="4AFCC836" w14:textId="77777777" w:rsidR="00323660" w:rsidRDefault="00000000">
      <w:pPr>
        <w:spacing w:after="60"/>
        <w:ind w:left="288"/>
      </w:pPr>
      <w:r>
        <w:t>Yes. Merge Variables mode replaces every reference to the retired variable across all presets in one click, then archives the duplicate.</w:t>
      </w:r>
    </w:p>
    <w:p w14:paraId="5E99A811" w14:textId="77777777" w:rsidR="00323660" w:rsidRDefault="00000000">
      <w:pPr>
        <w:pStyle w:val="Heading2"/>
      </w:pPr>
      <w:r>
        <w:t>Migration — “How do I move my design system?”</w:t>
      </w:r>
    </w:p>
    <w:p w14:paraId="47D175F5" w14:textId="77777777" w:rsidR="00323660" w:rsidRDefault="00000000">
      <w:pPr>
        <w:spacing w:before="100" w:after="30"/>
      </w:pPr>
      <w:r>
        <w:rPr>
          <w:b/>
          <w:bCs/>
          <w:color w:val="4F81BD"/>
        </w:rPr>
        <w:t xml:space="preserve">Q: </w:t>
      </w:r>
      <w:r>
        <w:rPr>
          <w:b/>
          <w:bCs/>
        </w:rPr>
        <w:t>I need to copy my design system from a staging site to production. Divi’s export doesn’t tell me what’s missing on the other end.</w:t>
      </w:r>
    </w:p>
    <w:p w14:paraId="49A7136B" w14:textId="77777777" w:rsidR="00323660" w:rsidRDefault="00000000">
      <w:pPr>
        <w:spacing w:after="60"/>
        <w:ind w:left="288"/>
      </w:pPr>
      <w:r>
        <w:t>Export as JSON (variables, presets, layouts — everything). On the destination site, the import analysis shows exactly which dependencies are present, which are missing, and what still needs to be imported.</w:t>
      </w:r>
    </w:p>
    <w:p w14:paraId="29A0BA6D" w14:textId="77777777" w:rsidR="00323660" w:rsidRDefault="00000000">
      <w:pPr>
        <w:spacing w:before="100" w:after="30"/>
      </w:pPr>
      <w:r>
        <w:rPr>
          <w:b/>
          <w:bCs/>
          <w:color w:val="4F81BD"/>
        </w:rPr>
        <w:t xml:space="preserve">Q: </w:t>
      </w:r>
      <w:r>
        <w:rPr>
          <w:b/>
          <w:bCs/>
        </w:rPr>
        <w:t>My designer uses Figma with Tokens Studio. Can I get their design tokens into Divi without re-entering everything?</w:t>
      </w:r>
    </w:p>
    <w:p w14:paraId="161CB72D" w14:textId="77777777" w:rsidR="00323660" w:rsidRDefault="00000000">
      <w:pPr>
        <w:spacing w:after="60"/>
        <w:ind w:left="288"/>
      </w:pPr>
      <w:r>
        <w:t>Yes. Export or import in W3C DTCG format (design-</w:t>
      </w:r>
      <w:proofErr w:type="spellStart"/>
      <w:proofErr w:type="gramStart"/>
      <w:r>
        <w:t>tokens.json</w:t>
      </w:r>
      <w:proofErr w:type="spellEnd"/>
      <w:proofErr w:type="gramEnd"/>
      <w:r>
        <w:t>). Round-trip: Divi → Figma → Divi, with variable IDs preserved.</w:t>
      </w:r>
    </w:p>
    <w:p w14:paraId="66ABE913" w14:textId="77777777" w:rsidR="00323660" w:rsidRDefault="00000000">
      <w:pPr>
        <w:spacing w:before="100" w:after="30"/>
      </w:pPr>
      <w:r>
        <w:rPr>
          <w:b/>
          <w:bCs/>
          <w:color w:val="4F81BD"/>
        </w:rPr>
        <w:t xml:space="preserve">Q: </w:t>
      </w:r>
      <w:r>
        <w:rPr>
          <w:b/>
          <w:bCs/>
        </w:rPr>
        <w:t>I’m merging design systems from two different sites. How do I avoid ID collisions and naming chaos?</w:t>
      </w:r>
    </w:p>
    <w:p w14:paraId="6C1972CA" w14:textId="77777777" w:rsidR="00323660" w:rsidRDefault="00000000">
      <w:pPr>
        <w:spacing w:after="60"/>
        <w:ind w:left="288"/>
      </w:pPr>
      <w:r>
        <w:t>The Edit Labels feature lets you rename every variable and preset during import — add prefixes, normalize case, or find &amp; replace — before any data is written.</w:t>
      </w:r>
    </w:p>
    <w:p w14:paraId="27559703" w14:textId="77777777" w:rsidR="00323660" w:rsidRDefault="00000000">
      <w:pPr>
        <w:pStyle w:val="Heading2"/>
      </w:pPr>
      <w:r>
        <w:t>Quality — “Is my design system healthy?”</w:t>
      </w:r>
    </w:p>
    <w:p w14:paraId="198F09A9" w14:textId="77777777" w:rsidR="00323660" w:rsidRDefault="00000000">
      <w:pPr>
        <w:spacing w:before="100" w:after="30"/>
      </w:pPr>
      <w:r>
        <w:rPr>
          <w:b/>
          <w:bCs/>
          <w:color w:val="4F81BD"/>
        </w:rPr>
        <w:t xml:space="preserve">Q: </w:t>
      </w:r>
      <w:r>
        <w:rPr>
          <w:b/>
          <w:bCs/>
        </w:rPr>
        <w:t>Are any of my presets referencing variables that don’t exist?</w:t>
      </w:r>
    </w:p>
    <w:p w14:paraId="1F725B62" w14:textId="77777777" w:rsidR="00323660" w:rsidRDefault="00000000">
      <w:pPr>
        <w:spacing w:after="60"/>
        <w:ind w:left="288"/>
      </w:pPr>
      <w:r>
        <w:t xml:space="preserve">Run a Simple Audit. The </w:t>
      </w:r>
      <w:proofErr w:type="spellStart"/>
      <w:r>
        <w:t>broken_variable_refs</w:t>
      </w:r>
      <w:proofErr w:type="spellEnd"/>
      <w:r>
        <w:t xml:space="preserve"> check flags every preset with a dangling reference. Tier: Error.</w:t>
      </w:r>
    </w:p>
    <w:p w14:paraId="012880EB" w14:textId="77777777" w:rsidR="00323660" w:rsidRDefault="00000000">
      <w:pPr>
        <w:spacing w:before="100" w:after="30"/>
      </w:pPr>
      <w:r>
        <w:rPr>
          <w:b/>
          <w:bCs/>
          <w:color w:val="4F81BD"/>
        </w:rPr>
        <w:t xml:space="preserve">Q: </w:t>
      </w:r>
      <w:r>
        <w:rPr>
          <w:b/>
          <w:bCs/>
        </w:rPr>
        <w:t>Do I have duplicate or near-duplicate colors cluttering things up?</w:t>
      </w:r>
    </w:p>
    <w:p w14:paraId="09E66156" w14:textId="77777777" w:rsidR="00323660" w:rsidRDefault="00000000">
      <w:pPr>
        <w:spacing w:after="60"/>
        <w:ind w:left="288"/>
      </w:pPr>
      <w:r>
        <w:t xml:space="preserve">The </w:t>
      </w:r>
      <w:proofErr w:type="spellStart"/>
      <w:r>
        <w:t>near_duplicate_values</w:t>
      </w:r>
      <w:proofErr w:type="spellEnd"/>
      <w:r>
        <w:t xml:space="preserve"> check finds color variables with identical normalized values. Each finding includes a Merge button.</w:t>
      </w:r>
    </w:p>
    <w:p w14:paraId="6630C8ED" w14:textId="77777777" w:rsidR="00323660" w:rsidRDefault="00000000">
      <w:pPr>
        <w:spacing w:before="100" w:after="30"/>
      </w:pPr>
      <w:r>
        <w:rPr>
          <w:b/>
          <w:bCs/>
          <w:color w:val="4F81BD"/>
        </w:rPr>
        <w:lastRenderedPageBreak/>
        <w:t xml:space="preserve">Q: </w:t>
      </w:r>
      <w:r>
        <w:rPr>
          <w:b/>
          <w:bCs/>
        </w:rPr>
        <w:t>Are there variables nobody is using?</w:t>
      </w:r>
    </w:p>
    <w:p w14:paraId="789929A3" w14:textId="77777777" w:rsidR="00323660" w:rsidRDefault="00000000">
      <w:pPr>
        <w:spacing w:after="60"/>
        <w:ind w:left="288"/>
      </w:pPr>
      <w:r>
        <w:t xml:space="preserve">The </w:t>
      </w:r>
      <w:proofErr w:type="spellStart"/>
      <w:r>
        <w:t>orphaned_variables</w:t>
      </w:r>
      <w:proofErr w:type="spellEnd"/>
      <w:r>
        <w:t xml:space="preserve"> check finds variables not referenced by any preset. Run a Full Audit to also check whether they appear in page content.</w:t>
      </w:r>
    </w:p>
    <w:p w14:paraId="26DF4C46" w14:textId="77777777" w:rsidR="00323660" w:rsidRDefault="00000000">
      <w:pPr>
        <w:spacing w:before="100" w:after="30"/>
      </w:pPr>
      <w:r>
        <w:rPr>
          <w:b/>
          <w:bCs/>
          <w:color w:val="4F81BD"/>
        </w:rPr>
        <w:t xml:space="preserve">Q: </w:t>
      </w:r>
      <w:r>
        <w:rPr>
          <w:b/>
          <w:bCs/>
        </w:rPr>
        <w:t>Are my variable names consistent? Some are Title Case, some are kebab-case.</w:t>
      </w:r>
    </w:p>
    <w:p w14:paraId="5F7DEF39" w14:textId="77777777" w:rsidR="00323660" w:rsidRDefault="00000000">
      <w:pPr>
        <w:spacing w:after="60"/>
        <w:ind w:left="288"/>
      </w:pPr>
      <w:r>
        <w:t xml:space="preserve">The </w:t>
      </w:r>
      <w:proofErr w:type="spellStart"/>
      <w:r>
        <w:t>naming_convention_inconsistency</w:t>
      </w:r>
      <w:proofErr w:type="spellEnd"/>
      <w:r>
        <w:t xml:space="preserve"> and </w:t>
      </w:r>
      <w:proofErr w:type="spellStart"/>
      <w:r>
        <w:t>similar_variable_names</w:t>
      </w:r>
      <w:proofErr w:type="spellEnd"/>
      <w:r>
        <w:t xml:space="preserve"> checks catch mixed naming styles and near-duplicate labels.</w:t>
      </w:r>
    </w:p>
    <w:p w14:paraId="7D4F36B8" w14:textId="77777777" w:rsidR="00323660" w:rsidRDefault="00000000">
      <w:pPr>
        <w:spacing w:before="100" w:after="30"/>
      </w:pPr>
      <w:r>
        <w:rPr>
          <w:b/>
          <w:bCs/>
          <w:color w:val="4F81BD"/>
        </w:rPr>
        <w:t xml:space="preserve">Q: </w:t>
      </w:r>
      <w:r>
        <w:rPr>
          <w:b/>
          <w:bCs/>
        </w:rPr>
        <w:t>I have hardcoded hex colors scattered across presets. Which ones should be variables?</w:t>
      </w:r>
    </w:p>
    <w:p w14:paraId="62F328F4" w14:textId="77777777" w:rsidR="00323660" w:rsidRDefault="00000000">
      <w:pPr>
        <w:spacing w:after="60"/>
        <w:ind w:left="288"/>
      </w:pPr>
      <w:r>
        <w:t xml:space="preserve">The </w:t>
      </w:r>
      <w:proofErr w:type="spellStart"/>
      <w:r>
        <w:t>hardcoded_extraction_candidates</w:t>
      </w:r>
      <w:proofErr w:type="spellEnd"/>
      <w:r>
        <w:t xml:space="preserve"> check flags any hex color appearing in 10+ presets — prime candidates for extraction.</w:t>
      </w:r>
    </w:p>
    <w:p w14:paraId="2576F913" w14:textId="77777777" w:rsidR="00323660" w:rsidRDefault="00000000">
      <w:pPr>
        <w:pStyle w:val="Heading2"/>
      </w:pPr>
      <w:r>
        <w:t>Impact Analysis — “What will break if I change this?”</w:t>
      </w:r>
    </w:p>
    <w:p w14:paraId="603E1EF9" w14:textId="77777777" w:rsidR="00323660" w:rsidRDefault="00000000">
      <w:pPr>
        <w:spacing w:before="100" w:after="30"/>
      </w:pPr>
      <w:r>
        <w:rPr>
          <w:b/>
          <w:bCs/>
          <w:color w:val="4F81BD"/>
        </w:rPr>
        <w:t xml:space="preserve">Q: </w:t>
      </w:r>
      <w:r>
        <w:rPr>
          <w:b/>
          <w:bCs/>
        </w:rPr>
        <w:t>If I delete this variable, which pages break?</w:t>
      </w:r>
    </w:p>
    <w:p w14:paraId="4A3724D3" w14:textId="77777777" w:rsidR="00323660" w:rsidRDefault="00000000">
      <w:pPr>
        <w:spacing w:after="60"/>
        <w:ind w:left="288"/>
      </w:pPr>
      <w:r>
        <w:t xml:space="preserve">Click </w:t>
      </w:r>
      <w:proofErr w:type="gramStart"/>
      <w:r>
        <w:t>the ?</w:t>
      </w:r>
      <w:proofErr w:type="gramEnd"/>
      <w:r>
        <w:t xml:space="preserve"> (Impact) button on any variable row. The What Breaks? tab shows every content item affected — direct references and via-preset references — with severity coding by publish status.</w:t>
      </w:r>
    </w:p>
    <w:p w14:paraId="408CA1D9" w14:textId="77777777" w:rsidR="00323660" w:rsidRDefault="00000000">
      <w:pPr>
        <w:spacing w:before="100" w:after="30"/>
      </w:pPr>
      <w:r>
        <w:rPr>
          <w:b/>
          <w:bCs/>
          <w:color w:val="4F81BD"/>
        </w:rPr>
        <w:t xml:space="preserve">Q: </w:t>
      </w:r>
      <w:r>
        <w:rPr>
          <w:b/>
          <w:bCs/>
        </w:rPr>
        <w:t>Which variables are high-risk? If I change one, how many pages are affected?</w:t>
      </w:r>
    </w:p>
    <w:p w14:paraId="6E29CA96" w14:textId="77777777" w:rsidR="00323660" w:rsidRDefault="00000000">
      <w:pPr>
        <w:spacing w:after="60"/>
        <w:ind w:left="288"/>
      </w:pPr>
      <w:r>
        <w:t xml:space="preserve">The </w:t>
      </w:r>
      <w:proofErr w:type="spellStart"/>
      <w:r>
        <w:t>high_impact_variables</w:t>
      </w:r>
      <w:proofErr w:type="spellEnd"/>
      <w:r>
        <w:t xml:space="preserve"> check (Full Audit) flags variables used in 10+ content items. The Content Scan’s DSO Usage Index shows the exact count and list.</w:t>
      </w:r>
    </w:p>
    <w:p w14:paraId="544DC4A4" w14:textId="77777777" w:rsidR="00323660" w:rsidRDefault="00000000">
      <w:pPr>
        <w:spacing w:before="100" w:after="30"/>
      </w:pPr>
      <w:r>
        <w:rPr>
          <w:b/>
          <w:bCs/>
          <w:color w:val="4F81BD"/>
        </w:rPr>
        <w:t xml:space="preserve">Q: </w:t>
      </w:r>
      <w:r>
        <w:rPr>
          <w:b/>
          <w:bCs/>
        </w:rPr>
        <w:t>Which pages and layouts use a specific preset?</w:t>
      </w:r>
    </w:p>
    <w:p w14:paraId="467DB3D9" w14:textId="77777777" w:rsidR="00323660" w:rsidRDefault="00000000">
      <w:pPr>
        <w:spacing w:after="60"/>
        <w:ind w:left="288"/>
      </w:pPr>
      <w:r>
        <w:t>Content Scan → DSO Usage Index. For each preset, it lists every content item that applies it.</w:t>
      </w:r>
    </w:p>
    <w:p w14:paraId="5F6977BA" w14:textId="77777777" w:rsidR="00323660" w:rsidRDefault="00000000">
      <w:pPr>
        <w:pStyle w:val="Heading2"/>
      </w:pPr>
      <w:r>
        <w:t>Safety — “What if I mess up?”</w:t>
      </w:r>
    </w:p>
    <w:p w14:paraId="6C2309FC" w14:textId="77777777" w:rsidR="00323660" w:rsidRDefault="00000000">
      <w:pPr>
        <w:spacing w:before="100" w:after="30"/>
      </w:pPr>
      <w:r>
        <w:rPr>
          <w:b/>
          <w:bCs/>
          <w:color w:val="4F81BD"/>
        </w:rPr>
        <w:t xml:space="preserve">Q: </w:t>
      </w:r>
      <w:r>
        <w:rPr>
          <w:b/>
          <w:bCs/>
        </w:rPr>
        <w:t>I just imported the wrong file. Can I undo it?</w:t>
      </w:r>
    </w:p>
    <w:p w14:paraId="17430C93" w14:textId="77777777" w:rsidR="00323660" w:rsidRDefault="00000000">
      <w:pPr>
        <w:spacing w:after="60"/>
        <w:ind w:left="288"/>
      </w:pPr>
      <w:r>
        <w:t>Yes. A snapshot is taken automatically before every import, export, and edit. Go to the Snapshots tab and click Restore. The restore itself is also reversible.</w:t>
      </w:r>
    </w:p>
    <w:p w14:paraId="024618D5" w14:textId="77777777" w:rsidR="00323660" w:rsidRDefault="00000000">
      <w:pPr>
        <w:spacing w:before="100" w:after="30"/>
      </w:pPr>
      <w:r>
        <w:rPr>
          <w:b/>
          <w:bCs/>
          <w:color w:val="4F81BD"/>
        </w:rPr>
        <w:t xml:space="preserve">Q: </w:t>
      </w:r>
      <w:r>
        <w:rPr>
          <w:b/>
          <w:bCs/>
        </w:rPr>
        <w:t>Does the import overwrite everything, or just the items in the file?</w:t>
      </w:r>
    </w:p>
    <w:p w14:paraId="5633440C" w14:textId="77777777" w:rsidR="00323660" w:rsidRDefault="00000000">
      <w:pPr>
        <w:spacing w:after="60"/>
        <w:ind w:left="288"/>
      </w:pPr>
      <w:r>
        <w:t>Just the items in the file. Import is non-destructive — variables and presets that are in your database but absent from the uploaded file are left untouched.</w:t>
      </w:r>
    </w:p>
    <w:p w14:paraId="07C661B3" w14:textId="77777777" w:rsidR="00323660" w:rsidRDefault="00000000">
      <w:pPr>
        <w:pStyle w:val="Heading2"/>
      </w:pPr>
      <w:r>
        <w:t>Documentation &amp; Handoff — “How do I share this with my team?”</w:t>
      </w:r>
    </w:p>
    <w:p w14:paraId="609EB245" w14:textId="77777777" w:rsidR="00323660" w:rsidRDefault="00000000">
      <w:pPr>
        <w:spacing w:before="100" w:after="30"/>
      </w:pPr>
      <w:r>
        <w:rPr>
          <w:b/>
          <w:bCs/>
          <w:color w:val="4F81BD"/>
        </w:rPr>
        <w:t xml:space="preserve">Q: </w:t>
      </w:r>
      <w:r>
        <w:rPr>
          <w:b/>
          <w:bCs/>
        </w:rPr>
        <w:t>My client wants a spreadsheet of all their brand colors and fonts.</w:t>
      </w:r>
    </w:p>
    <w:p w14:paraId="4329DB48" w14:textId="77777777" w:rsidR="00323660" w:rsidRDefault="00000000">
      <w:pPr>
        <w:spacing w:after="60"/>
        <w:ind w:left="288"/>
      </w:pPr>
      <w:r>
        <w:t>Export tab → check Colors and Fonts → Excel format → Export. The workbook includes color swatches, labels, and hex values.</w:t>
      </w:r>
    </w:p>
    <w:p w14:paraId="37CE274F" w14:textId="77777777" w:rsidR="00323660" w:rsidRDefault="00000000">
      <w:pPr>
        <w:spacing w:before="100" w:after="30"/>
      </w:pPr>
      <w:r>
        <w:rPr>
          <w:b/>
          <w:bCs/>
          <w:color w:val="4F81BD"/>
        </w:rPr>
        <w:t xml:space="preserve">Q: </w:t>
      </w:r>
      <w:r>
        <w:rPr>
          <w:b/>
          <w:bCs/>
        </w:rPr>
        <w:t>I need a printable style guide for a brand book.</w:t>
      </w:r>
    </w:p>
    <w:p w14:paraId="7AC6C67B" w14:textId="77777777" w:rsidR="00323660" w:rsidRDefault="00000000">
      <w:pPr>
        <w:spacing w:after="60"/>
        <w:ind w:left="288"/>
      </w:pPr>
      <w:r>
        <w:t>Style Guide tab → Generate → Download HTML or Print/Save as PDF. The output includes color grids, typography samples, and spacing visualizations.</w:t>
      </w:r>
    </w:p>
    <w:p w14:paraId="36B95325" w14:textId="77777777" w:rsidR="00323660" w:rsidRDefault="00000000">
      <w:pPr>
        <w:spacing w:before="100" w:after="30"/>
      </w:pPr>
      <w:r>
        <w:rPr>
          <w:b/>
          <w:bCs/>
          <w:color w:val="4F81BD"/>
        </w:rPr>
        <w:t xml:space="preserve">Q: </w:t>
      </w:r>
      <w:r>
        <w:rPr>
          <w:b/>
          <w:bCs/>
        </w:rPr>
        <w:t>I want to document the health of my design system for a project review.</w:t>
      </w:r>
    </w:p>
    <w:p w14:paraId="7EB79305" w14:textId="77777777" w:rsidR="00323660" w:rsidRDefault="00000000">
      <w:pPr>
        <w:spacing w:after="60"/>
        <w:ind w:left="288"/>
      </w:pPr>
      <w:r>
        <w:t>Run the Full Audit → export the report as Excel. The workbook includes a summary, per-tier findings, variable type distribution chart, and an Instructions sheet explaining every check.</w:t>
      </w:r>
    </w:p>
    <w:sectPr w:rsidR="00323660">
      <w:headerReference w:type="even" r:id="rId9"/>
      <w:headerReference w:type="default" r:id="rId10"/>
      <w:footerReference w:type="even" r:id="rId11"/>
      <w:footerReference w:type="default" r:id="rId12"/>
      <w:headerReference w:type="first" r:id="rId13"/>
      <w:footerReference w:type="firs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CD34" w14:textId="77777777" w:rsidR="00C45087" w:rsidRDefault="00C45087">
      <w:r>
        <w:separator/>
      </w:r>
    </w:p>
  </w:endnote>
  <w:endnote w:type="continuationSeparator" w:id="0">
    <w:p w14:paraId="0B65F70A" w14:textId="77777777" w:rsidR="00C45087" w:rsidRDefault="00C45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958F2" w14:textId="77777777" w:rsidR="00697DF2" w:rsidRDefault="00697D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56CB" w14:textId="19613E22" w:rsidR="00323660" w:rsidRDefault="009C5DD5">
    <w:pPr>
      <w:jc w:val="right"/>
      <w:rPr>
        <w:sz w:val="16"/>
        <w:szCs w:val="16"/>
      </w:rPr>
    </w:pPr>
    <w:r>
      <w:rPr>
        <w:sz w:val="16"/>
        <w:szCs w:val="16"/>
      </w:rPr>
      <w:fldChar w:fldCharType="begin"/>
    </w:r>
    <w:r>
      <w:rPr>
        <w:sz w:val="16"/>
        <w:szCs w:val="16"/>
      </w:rPr>
      <w:instrText xml:space="preserve"> FILENAME  \* MERGEFORMAT </w:instrText>
    </w:r>
    <w:r>
      <w:rPr>
        <w:sz w:val="16"/>
        <w:szCs w:val="16"/>
      </w:rPr>
      <w:fldChar w:fldCharType="separate"/>
    </w:r>
    <w:r>
      <w:rPr>
        <w:noProof/>
        <w:sz w:val="16"/>
        <w:szCs w:val="16"/>
      </w:rPr>
      <w:t>D5DSH_Problems_Solved_v0.1.2.docx</w:t>
    </w:r>
    <w:r>
      <w:rPr>
        <w:sz w:val="16"/>
        <w:szCs w:val="16"/>
      </w:rPr>
      <w:fldChar w:fldCharType="end"/>
    </w:r>
  </w:p>
  <w:p w14:paraId="0DF94E4C" w14:textId="575F5CAB" w:rsidR="009C5DD5" w:rsidRDefault="009C5DD5">
    <w:pPr>
      <w:jc w:val="right"/>
    </w:pPr>
    <w:r>
      <w:rPr>
        <w:sz w:val="16"/>
        <w:szCs w:val="16"/>
      </w:rPr>
      <w:t>D5 Design System Helper - Divi 5 Plugin</w:t>
    </w:r>
  </w:p>
  <w:p w14:paraId="44E27234" w14:textId="431AE7C7" w:rsidR="00323660" w:rsidRDefault="009C5DD5">
    <w:pPr>
      <w:jc w:val="right"/>
    </w:pPr>
    <w:r>
      <w:rPr>
        <w:sz w:val="16"/>
        <w:szCs w:val="16"/>
      </w:rPr>
      <w:fldChar w:fldCharType="begin"/>
    </w:r>
    <w:r>
      <w:rPr>
        <w:sz w:val="16"/>
        <w:szCs w:val="16"/>
      </w:rPr>
      <w:instrText xml:space="preserve"> SAVEDATE \@ "d MMMM yyyy" \* MERGEFORMAT </w:instrText>
    </w:r>
    <w:r>
      <w:rPr>
        <w:sz w:val="16"/>
        <w:szCs w:val="16"/>
      </w:rPr>
      <w:fldChar w:fldCharType="separate"/>
    </w:r>
    <w:r>
      <w:rPr>
        <w:noProof/>
        <w:sz w:val="16"/>
        <w:szCs w:val="16"/>
      </w:rPr>
      <w:t>1 April 2026</w:t>
    </w:r>
    <w:r>
      <w:rPr>
        <w:sz w:val="16"/>
        <w:szCs w:val="16"/>
      </w:rPr>
      <w:fldChar w:fldCharType="end"/>
    </w:r>
    <w:r>
      <w:rPr>
        <w:sz w:val="16"/>
        <w:szCs w:val="16"/>
      </w:rPr>
      <w:t xml:space="preserve"> - </w:t>
    </w:r>
    <w:r w:rsidR="00000000">
      <w:rPr>
        <w:sz w:val="16"/>
        <w:szCs w:val="16"/>
      </w:rPr>
      <w:t xml:space="preserve">Page </w:t>
    </w:r>
    <w:r w:rsidR="00000000">
      <w:rPr>
        <w:sz w:val="16"/>
        <w:szCs w:val="16"/>
      </w:rPr>
      <w:fldChar w:fldCharType="begin"/>
    </w:r>
    <w:r w:rsidR="00000000">
      <w:rPr>
        <w:sz w:val="16"/>
        <w:szCs w:val="16"/>
      </w:rPr>
      <w:instrText>PAGE</w:instrText>
    </w:r>
    <w:r w:rsidR="00000000">
      <w:rPr>
        <w:sz w:val="16"/>
        <w:szCs w:val="16"/>
      </w:rPr>
      <w:fldChar w:fldCharType="separate"/>
    </w:r>
    <w:r w:rsidR="00697DF2">
      <w:rPr>
        <w:noProof/>
        <w:sz w:val="16"/>
        <w:szCs w:val="16"/>
      </w:rPr>
      <w:t>1</w:t>
    </w:r>
    <w:r w:rsidR="00000000">
      <w:rPr>
        <w:sz w:val="16"/>
        <w:szCs w:val="16"/>
      </w:rPr>
      <w:fldChar w:fldCharType="end"/>
    </w:r>
    <w:r w:rsidR="00000000">
      <w:rPr>
        <w:sz w:val="16"/>
        <w:szCs w:val="16"/>
      </w:rPr>
      <w:t xml:space="preserve"> of </w:t>
    </w:r>
    <w:r w:rsidR="00000000">
      <w:rPr>
        <w:sz w:val="16"/>
        <w:szCs w:val="16"/>
      </w:rPr>
      <w:fldChar w:fldCharType="begin"/>
    </w:r>
    <w:r w:rsidR="00000000">
      <w:rPr>
        <w:sz w:val="16"/>
        <w:szCs w:val="16"/>
      </w:rPr>
      <w:instrText>NUMPAGES</w:instrText>
    </w:r>
    <w:r w:rsidR="00000000">
      <w:rPr>
        <w:sz w:val="16"/>
        <w:szCs w:val="16"/>
      </w:rPr>
      <w:fldChar w:fldCharType="separate"/>
    </w:r>
    <w:r w:rsidR="00697DF2">
      <w:rPr>
        <w:noProof/>
        <w:sz w:val="16"/>
        <w:szCs w:val="16"/>
      </w:rPr>
      <w:t>2</w:t>
    </w:r>
    <w:r w:rsidR="00000000">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00A0" w14:textId="77777777" w:rsidR="00697DF2" w:rsidRDefault="00697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CD098" w14:textId="77777777" w:rsidR="00C45087" w:rsidRDefault="00C45087">
      <w:r>
        <w:separator/>
      </w:r>
    </w:p>
  </w:footnote>
  <w:footnote w:type="continuationSeparator" w:id="0">
    <w:p w14:paraId="2FAC6D03" w14:textId="77777777" w:rsidR="00C45087" w:rsidRDefault="00C45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22A3" w14:textId="77777777" w:rsidR="00697DF2" w:rsidRDefault="00697D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3705" w14:textId="77777777" w:rsidR="00697DF2" w:rsidRDefault="00697D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98002" w14:textId="77777777" w:rsidR="00697DF2" w:rsidRDefault="00697D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70E58"/>
    <w:multiLevelType w:val="hybridMultilevel"/>
    <w:tmpl w:val="F340A69C"/>
    <w:lvl w:ilvl="0" w:tplc="20782138">
      <w:start w:val="1"/>
      <w:numFmt w:val="bullet"/>
      <w:lvlText w:val="●"/>
      <w:lvlJc w:val="left"/>
      <w:pPr>
        <w:ind w:left="720" w:hanging="360"/>
      </w:pPr>
    </w:lvl>
    <w:lvl w:ilvl="1" w:tplc="D07E0B78">
      <w:start w:val="1"/>
      <w:numFmt w:val="bullet"/>
      <w:lvlText w:val="○"/>
      <w:lvlJc w:val="left"/>
      <w:pPr>
        <w:ind w:left="1440" w:hanging="360"/>
      </w:pPr>
    </w:lvl>
    <w:lvl w:ilvl="2" w:tplc="3C8E9514">
      <w:start w:val="1"/>
      <w:numFmt w:val="bullet"/>
      <w:lvlText w:val="■"/>
      <w:lvlJc w:val="left"/>
      <w:pPr>
        <w:ind w:left="2160" w:hanging="360"/>
      </w:pPr>
    </w:lvl>
    <w:lvl w:ilvl="3" w:tplc="84DA28B6">
      <w:start w:val="1"/>
      <w:numFmt w:val="bullet"/>
      <w:lvlText w:val="●"/>
      <w:lvlJc w:val="left"/>
      <w:pPr>
        <w:ind w:left="2880" w:hanging="360"/>
      </w:pPr>
    </w:lvl>
    <w:lvl w:ilvl="4" w:tplc="2F82DC42">
      <w:start w:val="1"/>
      <w:numFmt w:val="bullet"/>
      <w:lvlText w:val="○"/>
      <w:lvlJc w:val="left"/>
      <w:pPr>
        <w:ind w:left="3600" w:hanging="360"/>
      </w:pPr>
    </w:lvl>
    <w:lvl w:ilvl="5" w:tplc="7FA0A23C">
      <w:start w:val="1"/>
      <w:numFmt w:val="bullet"/>
      <w:lvlText w:val="■"/>
      <w:lvlJc w:val="left"/>
      <w:pPr>
        <w:ind w:left="4320" w:hanging="360"/>
      </w:pPr>
    </w:lvl>
    <w:lvl w:ilvl="6" w:tplc="4B52F7B0">
      <w:start w:val="1"/>
      <w:numFmt w:val="bullet"/>
      <w:lvlText w:val="●"/>
      <w:lvlJc w:val="left"/>
      <w:pPr>
        <w:ind w:left="5040" w:hanging="360"/>
      </w:pPr>
    </w:lvl>
    <w:lvl w:ilvl="7" w:tplc="D24C2E10">
      <w:start w:val="1"/>
      <w:numFmt w:val="bullet"/>
      <w:lvlText w:val="●"/>
      <w:lvlJc w:val="left"/>
      <w:pPr>
        <w:ind w:left="5760" w:hanging="360"/>
      </w:pPr>
    </w:lvl>
    <w:lvl w:ilvl="8" w:tplc="63007486">
      <w:start w:val="1"/>
      <w:numFmt w:val="bullet"/>
      <w:lvlText w:val="●"/>
      <w:lvlJc w:val="left"/>
      <w:pPr>
        <w:ind w:left="6480" w:hanging="360"/>
      </w:pPr>
    </w:lvl>
  </w:abstractNum>
  <w:num w:numId="1" w16cid:durableId="10670705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660"/>
    <w:rsid w:val="001E3B99"/>
    <w:rsid w:val="00323660"/>
    <w:rsid w:val="004A45EA"/>
    <w:rsid w:val="00697DF2"/>
    <w:rsid w:val="009C5DD5"/>
    <w:rsid w:val="00C45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FE88D"/>
  <w15:docId w15:val="{BE08112C-BCB2-FA46-943C-1F61B123E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00" w:after="80"/>
      <w:outlineLvl w:val="0"/>
    </w:pPr>
    <w:rPr>
      <w:rFonts w:ascii="Calibri" w:eastAsia="Calibri" w:hAnsi="Calibri" w:cs="Calibri"/>
      <w:b/>
      <w:bCs/>
      <w:color w:val="365F91"/>
      <w:sz w:val="32"/>
      <w:szCs w:val="32"/>
    </w:rPr>
  </w:style>
  <w:style w:type="paragraph" w:styleId="Heading2">
    <w:name w:val="heading 2"/>
    <w:uiPriority w:val="9"/>
    <w:unhideWhenUsed/>
    <w:qFormat/>
    <w:pPr>
      <w:keepNext/>
      <w:spacing w:before="140" w:after="40"/>
      <w:outlineLvl w:val="1"/>
    </w:pPr>
    <w:rPr>
      <w:rFonts w:ascii="Calibri" w:eastAsia="Calibri" w:hAnsi="Calibri" w:cs="Calibri"/>
      <w:b/>
      <w:bCs/>
      <w:color w:val="4F81BD"/>
      <w:sz w:val="28"/>
      <w:szCs w:val="28"/>
    </w:rPr>
  </w:style>
  <w:style w:type="paragraph" w:styleId="Heading3">
    <w:name w:val="heading 3"/>
    <w:uiPriority w:val="9"/>
    <w:semiHidden/>
    <w:unhideWhenUsed/>
    <w:qFormat/>
    <w:pPr>
      <w:keepNext/>
      <w:spacing w:before="100" w:after="30"/>
      <w:outlineLvl w:val="2"/>
    </w:pPr>
    <w:rPr>
      <w:rFonts w:ascii="Calibri" w:eastAsia="Calibri" w:hAnsi="Calibri" w:cs="Calibri"/>
      <w:b/>
      <w:bCs/>
      <w:color w:val="4F81B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97DF2"/>
    <w:rPr>
      <w:color w:val="605E5C"/>
      <w:shd w:val="clear" w:color="auto" w:fill="E1DFDD"/>
    </w:rPr>
  </w:style>
  <w:style w:type="character" w:styleId="FollowedHyperlink">
    <w:name w:val="FollowedHyperlink"/>
    <w:basedOn w:val="DefaultParagraphFont"/>
    <w:uiPriority w:val="99"/>
    <w:semiHidden/>
    <w:unhideWhenUsed/>
    <w:rsid w:val="00697DF2"/>
    <w:rPr>
      <w:color w:val="96607D" w:themeColor="followedHyperlink"/>
      <w:u w:val="single"/>
    </w:rPr>
  </w:style>
  <w:style w:type="paragraph" w:styleId="Header">
    <w:name w:val="header"/>
    <w:basedOn w:val="Normal"/>
    <w:link w:val="HeaderChar"/>
    <w:uiPriority w:val="99"/>
    <w:unhideWhenUsed/>
    <w:rsid w:val="00697DF2"/>
    <w:pPr>
      <w:tabs>
        <w:tab w:val="center" w:pos="4680"/>
        <w:tab w:val="right" w:pos="9360"/>
      </w:tabs>
    </w:pPr>
  </w:style>
  <w:style w:type="character" w:customStyle="1" w:styleId="HeaderChar">
    <w:name w:val="Header Char"/>
    <w:basedOn w:val="DefaultParagraphFont"/>
    <w:link w:val="Header"/>
    <w:uiPriority w:val="99"/>
    <w:rsid w:val="00697DF2"/>
  </w:style>
  <w:style w:type="paragraph" w:styleId="Footer">
    <w:name w:val="footer"/>
    <w:basedOn w:val="Normal"/>
    <w:link w:val="FooterChar"/>
    <w:uiPriority w:val="99"/>
    <w:unhideWhenUsed/>
    <w:rsid w:val="00697DF2"/>
    <w:pPr>
      <w:tabs>
        <w:tab w:val="center" w:pos="4680"/>
        <w:tab w:val="right" w:pos="9360"/>
      </w:tabs>
    </w:pPr>
  </w:style>
  <w:style w:type="character" w:customStyle="1" w:styleId="FooterChar">
    <w:name w:val="Footer Char"/>
    <w:basedOn w:val="DefaultParagraphFont"/>
    <w:link w:val="Footer"/>
    <w:uiPriority w:val="99"/>
    <w:rsid w:val="00697D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konsta/d5-design-system-helper"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konsta@me2we.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Konstantaras</cp:lastModifiedBy>
  <cp:revision>3</cp:revision>
  <dcterms:created xsi:type="dcterms:W3CDTF">2026-04-01T21:04:00Z</dcterms:created>
  <dcterms:modified xsi:type="dcterms:W3CDTF">2026-04-01T21:06:00Z</dcterms:modified>
</cp:coreProperties>
</file>