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6BAAE" w14:textId="6C335E7B" w:rsidR="00E6486A" w:rsidRPr="00E6486A" w:rsidRDefault="00E6486A" w:rsidP="00184A55">
      <w:pPr>
        <w:spacing w:line="276" w:lineRule="auto"/>
        <w:jc w:val="center"/>
        <w:rPr>
          <w:rFonts w:ascii="Avenir Next LT Pro" w:hAnsi="Avenir Next LT Pro"/>
          <w:b/>
          <w:bCs/>
          <w:sz w:val="48"/>
          <w:szCs w:val="48"/>
        </w:rPr>
      </w:pPr>
      <w:r w:rsidRPr="00E6486A">
        <w:rPr>
          <w:rFonts w:ascii="Avenir Next LT Pro" w:hAnsi="Avenir Next LT Pro"/>
          <w:b/>
          <w:bCs/>
          <w:sz w:val="48"/>
          <w:szCs w:val="48"/>
        </w:rPr>
        <w:t>DevOps for Noobs</w:t>
      </w:r>
    </w:p>
    <w:p w14:paraId="3FA919D0" w14:textId="1B42FBD9" w:rsidR="00E6486A" w:rsidRDefault="00E6486A" w:rsidP="00184A55">
      <w:pPr>
        <w:spacing w:line="276" w:lineRule="auto"/>
        <w:jc w:val="center"/>
        <w:rPr>
          <w:rFonts w:ascii="Avenir Next LT Pro" w:hAnsi="Avenir Next LT Pro"/>
          <w:sz w:val="32"/>
          <w:szCs w:val="32"/>
        </w:rPr>
      </w:pPr>
      <w:r w:rsidRPr="00E6486A">
        <w:rPr>
          <w:rFonts w:ascii="Daytona Pro Light" w:hAnsi="Daytona Pro Light"/>
          <w:noProof/>
        </w:rPr>
        <w:drawing>
          <wp:inline distT="0" distB="0" distL="0" distR="0" wp14:anchorId="6B86C6EB" wp14:editId="1324EEB8">
            <wp:extent cx="4693920" cy="24151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15709" cy="2426407"/>
                    </a:xfrm>
                    <a:prstGeom prst="rect">
                      <a:avLst/>
                    </a:prstGeom>
                    <a:noFill/>
                    <a:ln>
                      <a:noFill/>
                    </a:ln>
                  </pic:spPr>
                </pic:pic>
              </a:graphicData>
            </a:graphic>
          </wp:inline>
        </w:drawing>
      </w:r>
    </w:p>
    <w:p w14:paraId="73C4789D" w14:textId="1A70DE1D" w:rsidR="00E6486A" w:rsidRDefault="00E6486A" w:rsidP="00184A55">
      <w:pPr>
        <w:spacing w:line="276" w:lineRule="auto"/>
        <w:jc w:val="both"/>
        <w:rPr>
          <w:rFonts w:ascii="Avenir Next LT Pro" w:hAnsi="Avenir Next LT Pro"/>
          <w:sz w:val="24"/>
          <w:szCs w:val="24"/>
        </w:rPr>
      </w:pPr>
      <w:r>
        <w:rPr>
          <w:rFonts w:ascii="Avenir Next LT Pro" w:hAnsi="Avenir Next LT Pro"/>
          <w:sz w:val="24"/>
          <w:szCs w:val="24"/>
        </w:rPr>
        <w:t>A methodology that helps engineering teams build products by continuously getting user feedback.</w:t>
      </w:r>
    </w:p>
    <w:p w14:paraId="7705AB6A" w14:textId="26BA2FE6" w:rsidR="00E6486A" w:rsidRDefault="00E6486A" w:rsidP="00184A55">
      <w:pPr>
        <w:spacing w:line="276" w:lineRule="auto"/>
        <w:jc w:val="both"/>
        <w:rPr>
          <w:rFonts w:ascii="Avenir Next LT Pro" w:hAnsi="Avenir Next LT Pro"/>
          <w:sz w:val="24"/>
          <w:szCs w:val="24"/>
        </w:rPr>
      </w:pPr>
      <w:r>
        <w:rPr>
          <w:rFonts w:ascii="Avenir Next LT Pro" w:hAnsi="Avenir Next LT Pro"/>
          <w:sz w:val="24"/>
          <w:szCs w:val="24"/>
        </w:rPr>
        <w:t>DevOps Engineering is the practical use of DevOps within Software engineering teams. A DevOps Engineer should be able to build, test, release and monitor applications.</w:t>
      </w:r>
    </w:p>
    <w:p w14:paraId="4FCC62D2" w14:textId="67954229" w:rsidR="00E6486A" w:rsidRPr="00A47AB7" w:rsidRDefault="00E6486A" w:rsidP="00184A55">
      <w:pPr>
        <w:spacing w:line="276" w:lineRule="auto"/>
        <w:jc w:val="both"/>
        <w:rPr>
          <w:rFonts w:ascii="Avenir Next LT Pro" w:hAnsi="Avenir Next LT Pro"/>
          <w:b/>
          <w:bCs/>
          <w:sz w:val="32"/>
          <w:szCs w:val="32"/>
        </w:rPr>
      </w:pPr>
      <w:r w:rsidRPr="00A47AB7">
        <w:rPr>
          <w:rFonts w:ascii="Avenir Next LT Pro" w:hAnsi="Avenir Next LT Pro"/>
          <w:b/>
          <w:bCs/>
          <w:sz w:val="32"/>
          <w:szCs w:val="32"/>
        </w:rPr>
        <w:t>DevOps Engineering Pillars</w:t>
      </w:r>
    </w:p>
    <w:p w14:paraId="64180EC3" w14:textId="3F5542EE" w:rsidR="00E6486A" w:rsidRPr="00A47AB7" w:rsidRDefault="00E6486A" w:rsidP="00184A55">
      <w:pPr>
        <w:pStyle w:val="ListParagraph"/>
        <w:numPr>
          <w:ilvl w:val="0"/>
          <w:numId w:val="1"/>
        </w:numPr>
        <w:spacing w:line="276" w:lineRule="auto"/>
        <w:jc w:val="both"/>
        <w:rPr>
          <w:rFonts w:ascii="Avenir Next LT Pro" w:hAnsi="Avenir Next LT Pro"/>
          <w:b/>
          <w:bCs/>
          <w:sz w:val="24"/>
          <w:szCs w:val="24"/>
        </w:rPr>
      </w:pPr>
      <w:r w:rsidRPr="00A47AB7">
        <w:rPr>
          <w:rFonts w:ascii="Avenir Next LT Pro" w:hAnsi="Avenir Next LT Pro"/>
          <w:b/>
          <w:bCs/>
          <w:sz w:val="24"/>
          <w:szCs w:val="24"/>
        </w:rPr>
        <w:t>Pull Request Automation</w:t>
      </w:r>
    </w:p>
    <w:p w14:paraId="44F58DBC" w14:textId="42E52E7D" w:rsidR="00E6486A" w:rsidRPr="00A47AB7" w:rsidRDefault="00E6486A" w:rsidP="00184A55">
      <w:pPr>
        <w:pStyle w:val="ListParagraph"/>
        <w:numPr>
          <w:ilvl w:val="0"/>
          <w:numId w:val="1"/>
        </w:numPr>
        <w:spacing w:line="276" w:lineRule="auto"/>
        <w:jc w:val="both"/>
        <w:rPr>
          <w:rFonts w:ascii="Avenir Next LT Pro" w:hAnsi="Avenir Next LT Pro"/>
          <w:b/>
          <w:bCs/>
          <w:sz w:val="24"/>
          <w:szCs w:val="24"/>
        </w:rPr>
      </w:pPr>
      <w:r w:rsidRPr="00A47AB7">
        <w:rPr>
          <w:rFonts w:ascii="Avenir Next LT Pro" w:hAnsi="Avenir Next LT Pro"/>
          <w:b/>
          <w:bCs/>
          <w:sz w:val="24"/>
          <w:szCs w:val="24"/>
        </w:rPr>
        <w:t>Deployment Automation</w:t>
      </w:r>
    </w:p>
    <w:p w14:paraId="6D3552AA" w14:textId="13301D32" w:rsidR="00E6486A" w:rsidRPr="00A47AB7" w:rsidRDefault="00E6486A" w:rsidP="00184A55">
      <w:pPr>
        <w:pStyle w:val="ListParagraph"/>
        <w:numPr>
          <w:ilvl w:val="0"/>
          <w:numId w:val="1"/>
        </w:numPr>
        <w:spacing w:line="276" w:lineRule="auto"/>
        <w:jc w:val="both"/>
        <w:rPr>
          <w:rFonts w:ascii="Avenir Next LT Pro" w:hAnsi="Avenir Next LT Pro"/>
          <w:b/>
          <w:bCs/>
          <w:sz w:val="24"/>
          <w:szCs w:val="24"/>
        </w:rPr>
      </w:pPr>
      <w:r w:rsidRPr="00A47AB7">
        <w:rPr>
          <w:rFonts w:ascii="Avenir Next LT Pro" w:hAnsi="Avenir Next LT Pro"/>
          <w:b/>
          <w:bCs/>
          <w:sz w:val="24"/>
          <w:szCs w:val="24"/>
        </w:rPr>
        <w:t>Application Performance Management</w:t>
      </w:r>
    </w:p>
    <w:p w14:paraId="37DCC834" w14:textId="234B5596" w:rsidR="00E6486A" w:rsidRPr="00E6486A" w:rsidRDefault="00086229" w:rsidP="00184A55">
      <w:pPr>
        <w:spacing w:line="276" w:lineRule="auto"/>
        <w:jc w:val="both"/>
        <w:rPr>
          <w:rFonts w:ascii="Avenir Next LT Pro" w:hAnsi="Avenir Next LT Pro"/>
          <w:sz w:val="24"/>
          <w:szCs w:val="24"/>
        </w:rPr>
      </w:pPr>
      <w:r>
        <w:rPr>
          <w:rFonts w:ascii="Avenir Next LT Pro" w:hAnsi="Avenir Next LT Pro"/>
          <w:sz w:val="24"/>
          <w:szCs w:val="24"/>
        </w:rPr>
        <w:t>The goal of DevOps Engineering is to release high quality software quickly, and make sure it continues being delightful and bug-free for end users.</w:t>
      </w:r>
    </w:p>
    <w:p w14:paraId="2C0489D6" w14:textId="1587AED6" w:rsidR="00E6486A" w:rsidRPr="00A47AB7" w:rsidRDefault="00086229" w:rsidP="00184A55">
      <w:pPr>
        <w:pStyle w:val="ListParagraph"/>
        <w:numPr>
          <w:ilvl w:val="0"/>
          <w:numId w:val="2"/>
        </w:numPr>
        <w:spacing w:line="276" w:lineRule="auto"/>
        <w:jc w:val="both"/>
        <w:rPr>
          <w:rFonts w:ascii="Avenir Next LT Pro" w:hAnsi="Avenir Next LT Pro"/>
          <w:b/>
          <w:bCs/>
          <w:sz w:val="24"/>
          <w:szCs w:val="24"/>
        </w:rPr>
      </w:pPr>
      <w:r w:rsidRPr="00A47AB7">
        <w:rPr>
          <w:rFonts w:ascii="Avenir Next LT Pro" w:hAnsi="Avenir Next LT Pro"/>
          <w:b/>
          <w:bCs/>
          <w:sz w:val="24"/>
          <w:szCs w:val="24"/>
        </w:rPr>
        <w:t>Pull Request Automation</w:t>
      </w:r>
    </w:p>
    <w:p w14:paraId="114B105A" w14:textId="0152CBEE" w:rsidR="00086229" w:rsidRDefault="00086229" w:rsidP="00184A55">
      <w:pPr>
        <w:pStyle w:val="ListParagraph"/>
        <w:spacing w:line="276" w:lineRule="auto"/>
        <w:jc w:val="both"/>
        <w:rPr>
          <w:rFonts w:ascii="Avenir Next LT Pro" w:hAnsi="Avenir Next LT Pro"/>
          <w:sz w:val="24"/>
          <w:szCs w:val="24"/>
        </w:rPr>
      </w:pPr>
      <w:r>
        <w:rPr>
          <w:rFonts w:ascii="Avenir Next LT Pro" w:hAnsi="Avenir Next LT Pro"/>
          <w:sz w:val="24"/>
          <w:szCs w:val="24"/>
        </w:rPr>
        <w:t>The business goal for a DevOps engineer working on pull request automation is to speed up the PR review process. How can it be achieved?</w:t>
      </w:r>
    </w:p>
    <w:p w14:paraId="60660C27" w14:textId="2E3E4AE2" w:rsidR="00086229" w:rsidRDefault="00086229" w:rsidP="00184A55">
      <w:pPr>
        <w:pStyle w:val="ListParagraph"/>
        <w:numPr>
          <w:ilvl w:val="0"/>
          <w:numId w:val="3"/>
        </w:numPr>
        <w:spacing w:line="276" w:lineRule="auto"/>
        <w:jc w:val="both"/>
        <w:rPr>
          <w:rFonts w:ascii="Avenir Next LT Pro" w:hAnsi="Avenir Next LT Pro"/>
          <w:sz w:val="24"/>
          <w:szCs w:val="24"/>
        </w:rPr>
      </w:pPr>
      <w:r>
        <w:rPr>
          <w:rFonts w:ascii="Avenir Next LT Pro" w:hAnsi="Avenir Next LT Pro"/>
          <w:sz w:val="24"/>
          <w:szCs w:val="24"/>
        </w:rPr>
        <w:t>Automated test running with CI (Continuous Integration), which gives developers confidence that the change does not break existing functionality.</w:t>
      </w:r>
    </w:p>
    <w:p w14:paraId="26CB92C0" w14:textId="4FD1FFE9" w:rsidR="00086229" w:rsidRDefault="00086229" w:rsidP="00184A55">
      <w:pPr>
        <w:pStyle w:val="ListParagraph"/>
        <w:numPr>
          <w:ilvl w:val="0"/>
          <w:numId w:val="3"/>
        </w:numPr>
        <w:spacing w:line="276" w:lineRule="auto"/>
        <w:jc w:val="both"/>
        <w:rPr>
          <w:rFonts w:ascii="Avenir Next LT Pro" w:hAnsi="Avenir Next LT Pro"/>
          <w:sz w:val="24"/>
          <w:szCs w:val="24"/>
        </w:rPr>
      </w:pPr>
      <w:r>
        <w:rPr>
          <w:rFonts w:ascii="Avenir Next LT Pro" w:hAnsi="Avenir Next LT Pro"/>
          <w:sz w:val="24"/>
          <w:szCs w:val="24"/>
        </w:rPr>
        <w:t>Per-change ephemeral environments, which helps interested parties actually interact with the proposed change to ensure it solves all required business goals.</w:t>
      </w:r>
    </w:p>
    <w:p w14:paraId="46536C6E" w14:textId="22FBEAA3" w:rsidR="00086229" w:rsidRDefault="00086229" w:rsidP="00184A55">
      <w:pPr>
        <w:pStyle w:val="ListParagraph"/>
        <w:numPr>
          <w:ilvl w:val="0"/>
          <w:numId w:val="3"/>
        </w:numPr>
        <w:spacing w:line="276" w:lineRule="auto"/>
        <w:jc w:val="both"/>
        <w:rPr>
          <w:rFonts w:ascii="Avenir Next LT Pro" w:hAnsi="Avenir Next LT Pro"/>
          <w:sz w:val="24"/>
          <w:szCs w:val="24"/>
        </w:rPr>
      </w:pPr>
      <w:r>
        <w:rPr>
          <w:rFonts w:ascii="Avenir Next LT Pro" w:hAnsi="Avenir Next LT Pro"/>
          <w:sz w:val="24"/>
          <w:szCs w:val="24"/>
        </w:rPr>
        <w:t>Automated security scanning, which helps ensure that proposed changes do not introduce new vulnerabilities into the product.</w:t>
      </w:r>
    </w:p>
    <w:p w14:paraId="35653D11" w14:textId="4D09889A" w:rsidR="00086229" w:rsidRDefault="00086229" w:rsidP="00184A55">
      <w:pPr>
        <w:pStyle w:val="ListParagraph"/>
        <w:numPr>
          <w:ilvl w:val="0"/>
          <w:numId w:val="3"/>
        </w:numPr>
        <w:spacing w:line="276" w:lineRule="auto"/>
        <w:jc w:val="both"/>
        <w:rPr>
          <w:rFonts w:ascii="Avenir Next LT Pro" w:hAnsi="Avenir Next LT Pro"/>
          <w:sz w:val="24"/>
          <w:szCs w:val="24"/>
        </w:rPr>
      </w:pPr>
      <w:r>
        <w:rPr>
          <w:rFonts w:ascii="Avenir Next LT Pro" w:hAnsi="Avenir Next LT Pro"/>
          <w:sz w:val="24"/>
          <w:szCs w:val="24"/>
        </w:rPr>
        <w:t>Notifications to reviewers automatically, so that the correct reviewers can quickly request changes to a pull request.</w:t>
      </w:r>
    </w:p>
    <w:p w14:paraId="36EAFC1B" w14:textId="49F85DF9" w:rsidR="00086229" w:rsidRPr="00A47AB7" w:rsidRDefault="00086229" w:rsidP="00184A55">
      <w:pPr>
        <w:pStyle w:val="ListParagraph"/>
        <w:numPr>
          <w:ilvl w:val="0"/>
          <w:numId w:val="2"/>
        </w:numPr>
        <w:spacing w:line="276" w:lineRule="auto"/>
        <w:jc w:val="both"/>
        <w:rPr>
          <w:rFonts w:ascii="Avenir Next LT Pro" w:hAnsi="Avenir Next LT Pro"/>
          <w:b/>
          <w:bCs/>
          <w:sz w:val="24"/>
          <w:szCs w:val="24"/>
        </w:rPr>
      </w:pPr>
      <w:r w:rsidRPr="00A47AB7">
        <w:rPr>
          <w:rFonts w:ascii="Avenir Next LT Pro" w:hAnsi="Avenir Next LT Pro"/>
          <w:b/>
          <w:bCs/>
          <w:sz w:val="24"/>
          <w:szCs w:val="24"/>
        </w:rPr>
        <w:t>Deployment Automation</w:t>
      </w:r>
    </w:p>
    <w:p w14:paraId="5839F9BD" w14:textId="7F615EB3" w:rsidR="00086229" w:rsidRDefault="00086229" w:rsidP="00184A55">
      <w:pPr>
        <w:pStyle w:val="ListParagraph"/>
        <w:spacing w:line="276" w:lineRule="auto"/>
        <w:jc w:val="both"/>
        <w:rPr>
          <w:rFonts w:ascii="Avenir Next LT Pro" w:hAnsi="Avenir Next LT Pro"/>
          <w:sz w:val="24"/>
          <w:szCs w:val="24"/>
        </w:rPr>
      </w:pPr>
      <w:r>
        <w:rPr>
          <w:rFonts w:ascii="Avenir Next LT Pro" w:hAnsi="Avenir Next LT Pro"/>
          <w:sz w:val="24"/>
          <w:szCs w:val="24"/>
        </w:rPr>
        <w:t>The efficiency of the build process isn’t the only goal of Deployment automation, other goals include:</w:t>
      </w:r>
    </w:p>
    <w:p w14:paraId="557AF27C" w14:textId="07BF7BEC" w:rsidR="00086229" w:rsidRDefault="00086229" w:rsidP="00184A55">
      <w:pPr>
        <w:pStyle w:val="ListParagraph"/>
        <w:numPr>
          <w:ilvl w:val="0"/>
          <w:numId w:val="5"/>
        </w:numPr>
        <w:spacing w:line="276" w:lineRule="auto"/>
        <w:jc w:val="both"/>
        <w:rPr>
          <w:rFonts w:ascii="Avenir Next LT Pro" w:hAnsi="Avenir Next LT Pro"/>
          <w:sz w:val="24"/>
          <w:szCs w:val="24"/>
        </w:rPr>
      </w:pPr>
      <w:r>
        <w:rPr>
          <w:rFonts w:ascii="Avenir Next LT Pro" w:hAnsi="Avenir Next LT Pro"/>
          <w:sz w:val="24"/>
          <w:szCs w:val="24"/>
        </w:rPr>
        <w:t>Deploying a new feature to a certain set of users as a final test before rolling it out more publicly (feature flagging and canary deployments)</w:t>
      </w:r>
    </w:p>
    <w:p w14:paraId="5801BE43" w14:textId="026CA3F3" w:rsidR="00086229" w:rsidRDefault="00086229" w:rsidP="00184A55">
      <w:pPr>
        <w:pStyle w:val="ListParagraph"/>
        <w:numPr>
          <w:ilvl w:val="0"/>
          <w:numId w:val="5"/>
        </w:numPr>
        <w:spacing w:line="276" w:lineRule="auto"/>
        <w:jc w:val="both"/>
        <w:rPr>
          <w:rFonts w:ascii="Avenir Next LT Pro" w:hAnsi="Avenir Next LT Pro"/>
          <w:sz w:val="24"/>
          <w:szCs w:val="24"/>
        </w:rPr>
      </w:pPr>
      <w:r>
        <w:rPr>
          <w:rFonts w:ascii="Avenir Next LT Pro" w:hAnsi="Avenir Next LT Pro"/>
          <w:sz w:val="24"/>
          <w:szCs w:val="24"/>
        </w:rPr>
        <w:lastRenderedPageBreak/>
        <w:t>Starting new versions of services without causing downtime (blue/green deployments and rolling deployments)</w:t>
      </w:r>
    </w:p>
    <w:p w14:paraId="1CDA5CC6" w14:textId="72D1BFCF" w:rsidR="00086229" w:rsidRDefault="00086229" w:rsidP="00184A55">
      <w:pPr>
        <w:pStyle w:val="ListParagraph"/>
        <w:numPr>
          <w:ilvl w:val="0"/>
          <w:numId w:val="5"/>
        </w:numPr>
        <w:spacing w:line="276" w:lineRule="auto"/>
        <w:jc w:val="both"/>
        <w:rPr>
          <w:rFonts w:ascii="Avenir Next LT Pro" w:hAnsi="Avenir Next LT Pro"/>
          <w:sz w:val="24"/>
          <w:szCs w:val="24"/>
        </w:rPr>
      </w:pPr>
      <w:r>
        <w:rPr>
          <w:rFonts w:ascii="Avenir Next LT Pro" w:hAnsi="Avenir Next LT Pro"/>
          <w:sz w:val="24"/>
          <w:szCs w:val="24"/>
        </w:rPr>
        <w:t>Rolling back to the prior version in case something does go wrong.</w:t>
      </w:r>
    </w:p>
    <w:p w14:paraId="73B84C00" w14:textId="1B85B3EC" w:rsidR="00086229" w:rsidRDefault="00086229" w:rsidP="00184A55">
      <w:pPr>
        <w:pStyle w:val="ListParagraph"/>
        <w:spacing w:line="276" w:lineRule="auto"/>
        <w:jc w:val="both"/>
        <w:rPr>
          <w:rFonts w:ascii="Avenir Next LT Pro" w:hAnsi="Avenir Next LT Pro"/>
          <w:sz w:val="24"/>
          <w:szCs w:val="24"/>
        </w:rPr>
      </w:pPr>
      <w:r>
        <w:rPr>
          <w:rFonts w:ascii="Avenir Next LT Pro" w:hAnsi="Avenir Next LT Pro"/>
          <w:sz w:val="24"/>
          <w:szCs w:val="24"/>
        </w:rPr>
        <w:t>Broadly, success in deployment automation is finding the appropriate deployment tools to fulfill business goals and configuring them. In an ideal world, there should be little-to-no custom code for deploying.</w:t>
      </w:r>
    </w:p>
    <w:p w14:paraId="4ECB7A28" w14:textId="21879A31" w:rsidR="00086229" w:rsidRPr="00A47AB7" w:rsidRDefault="00086229" w:rsidP="00184A55">
      <w:pPr>
        <w:pStyle w:val="ListParagraph"/>
        <w:numPr>
          <w:ilvl w:val="0"/>
          <w:numId w:val="2"/>
        </w:numPr>
        <w:spacing w:line="276" w:lineRule="auto"/>
        <w:jc w:val="both"/>
        <w:rPr>
          <w:rFonts w:ascii="Avenir Next LT Pro" w:hAnsi="Avenir Next LT Pro"/>
          <w:b/>
          <w:bCs/>
          <w:sz w:val="24"/>
          <w:szCs w:val="24"/>
        </w:rPr>
      </w:pPr>
      <w:r w:rsidRPr="00A47AB7">
        <w:rPr>
          <w:rFonts w:ascii="Avenir Next LT Pro" w:hAnsi="Avenir Next LT Pro"/>
          <w:b/>
          <w:bCs/>
          <w:sz w:val="24"/>
          <w:szCs w:val="24"/>
        </w:rPr>
        <w:t>Application Performance Management</w:t>
      </w:r>
    </w:p>
    <w:p w14:paraId="6A3304FE" w14:textId="517D8BD2" w:rsidR="00086229" w:rsidRDefault="00086229" w:rsidP="00184A55">
      <w:pPr>
        <w:pStyle w:val="ListParagraph"/>
        <w:spacing w:line="276" w:lineRule="auto"/>
        <w:jc w:val="both"/>
        <w:rPr>
          <w:rFonts w:ascii="Avenir Next LT Pro" w:hAnsi="Avenir Next LT Pro"/>
          <w:sz w:val="24"/>
          <w:szCs w:val="24"/>
        </w:rPr>
      </w:pPr>
      <w:r>
        <w:rPr>
          <w:rFonts w:ascii="Avenir Next LT Pro" w:hAnsi="Avenir Next LT Pro"/>
          <w:sz w:val="24"/>
          <w:szCs w:val="24"/>
        </w:rPr>
        <w:t>The core goal of this pillar is to ensure that your service continues to perform well in production.</w:t>
      </w:r>
      <w:r w:rsidR="00A47AB7">
        <w:rPr>
          <w:rFonts w:ascii="Avenir Next LT Pro" w:hAnsi="Avenir Next LT Pro"/>
          <w:sz w:val="24"/>
          <w:szCs w:val="24"/>
        </w:rPr>
        <w:t xml:space="preserve"> It has 4 core targets for automation:</w:t>
      </w:r>
    </w:p>
    <w:p w14:paraId="5869E9B4" w14:textId="43E31B2C" w:rsidR="00A47AB7" w:rsidRDefault="00A47AB7" w:rsidP="00184A55">
      <w:pPr>
        <w:pStyle w:val="ListParagraph"/>
        <w:numPr>
          <w:ilvl w:val="0"/>
          <w:numId w:val="4"/>
        </w:numPr>
        <w:spacing w:line="276" w:lineRule="auto"/>
        <w:jc w:val="both"/>
        <w:rPr>
          <w:rFonts w:ascii="Avenir Next LT Pro" w:hAnsi="Avenir Next LT Pro"/>
          <w:sz w:val="24"/>
          <w:szCs w:val="24"/>
        </w:rPr>
      </w:pPr>
      <w:r>
        <w:rPr>
          <w:rFonts w:ascii="Avenir Next LT Pro" w:hAnsi="Avenir Next LT Pro"/>
          <w:sz w:val="24"/>
          <w:szCs w:val="24"/>
        </w:rPr>
        <w:t>Metrics: Numerical measurements of key numbers in production. Usually in the form of finite resources (disk space, memory usage) and times (average response time, job processing time, etc.)</w:t>
      </w:r>
    </w:p>
    <w:p w14:paraId="7A964FBB" w14:textId="3C8D393F" w:rsidR="00A47AB7" w:rsidRDefault="00A47AB7" w:rsidP="00184A55">
      <w:pPr>
        <w:pStyle w:val="ListParagraph"/>
        <w:numPr>
          <w:ilvl w:val="0"/>
          <w:numId w:val="4"/>
        </w:numPr>
        <w:spacing w:line="276" w:lineRule="auto"/>
        <w:jc w:val="both"/>
        <w:rPr>
          <w:rFonts w:ascii="Avenir Next LT Pro" w:hAnsi="Avenir Next LT Pro"/>
          <w:sz w:val="24"/>
          <w:szCs w:val="24"/>
        </w:rPr>
      </w:pPr>
      <w:r>
        <w:rPr>
          <w:rFonts w:ascii="Avenir Next LT Pro" w:hAnsi="Avenir Next LT Pro"/>
          <w:sz w:val="24"/>
          <w:szCs w:val="24"/>
        </w:rPr>
        <w:t>Logging: Text descriptions of what is happening during processing. Logs often come with metadata about their source, time, and related metrics.</w:t>
      </w:r>
    </w:p>
    <w:p w14:paraId="10D9F59D" w14:textId="6D0C13A1" w:rsidR="00A47AB7" w:rsidRDefault="00A47AB7" w:rsidP="00184A55">
      <w:pPr>
        <w:pStyle w:val="ListParagraph"/>
        <w:numPr>
          <w:ilvl w:val="0"/>
          <w:numId w:val="4"/>
        </w:numPr>
        <w:spacing w:line="276" w:lineRule="auto"/>
        <w:jc w:val="both"/>
        <w:rPr>
          <w:rFonts w:ascii="Avenir Next LT Pro" w:hAnsi="Avenir Next LT Pro"/>
          <w:sz w:val="24"/>
          <w:szCs w:val="24"/>
        </w:rPr>
      </w:pPr>
      <w:r>
        <w:rPr>
          <w:rFonts w:ascii="Avenir Next LT Pro" w:hAnsi="Avenir Next LT Pro"/>
          <w:sz w:val="24"/>
          <w:szCs w:val="24"/>
        </w:rPr>
        <w:t>Monitoring: Take the metrics and logs and convert them into health metrics. Does the product feel slow, is it down, are all of the features working without errors?</w:t>
      </w:r>
    </w:p>
    <w:p w14:paraId="0359ECB8" w14:textId="2A3A443A" w:rsidR="00A47AB7" w:rsidRDefault="00A47AB7" w:rsidP="00184A55">
      <w:pPr>
        <w:pStyle w:val="ListParagraph"/>
        <w:numPr>
          <w:ilvl w:val="0"/>
          <w:numId w:val="4"/>
        </w:numPr>
        <w:spacing w:line="276" w:lineRule="auto"/>
        <w:jc w:val="both"/>
        <w:rPr>
          <w:rFonts w:ascii="Avenir Next LT Pro" w:hAnsi="Avenir Next LT Pro"/>
          <w:sz w:val="24"/>
          <w:szCs w:val="24"/>
        </w:rPr>
      </w:pPr>
      <w:r>
        <w:rPr>
          <w:rFonts w:ascii="Avenir Next LT Pro" w:hAnsi="Avenir Next LT Pro"/>
          <w:sz w:val="24"/>
          <w:szCs w:val="24"/>
        </w:rPr>
        <w:t>Alerting: If monitoring detects a problem, the correct problem solver should be notifies automatically: in case of an outage, an on-call engineer should be notified. Performance issues and errors with features often automatically log tickets.</w:t>
      </w:r>
    </w:p>
    <w:p w14:paraId="18582F54" w14:textId="36749CE6" w:rsidR="00A47AB7" w:rsidRDefault="00A47AB7" w:rsidP="00184A55">
      <w:pPr>
        <w:spacing w:line="276" w:lineRule="auto"/>
        <w:rPr>
          <w:rFonts w:ascii="Avenir Next LT Pro" w:hAnsi="Avenir Next LT Pro"/>
          <w:b/>
          <w:bCs/>
          <w:sz w:val="32"/>
          <w:szCs w:val="32"/>
        </w:rPr>
      </w:pPr>
      <w:r>
        <w:rPr>
          <w:rFonts w:ascii="Avenir Next LT Pro" w:hAnsi="Avenir Next LT Pro"/>
          <w:b/>
          <w:bCs/>
          <w:sz w:val="32"/>
          <w:szCs w:val="32"/>
        </w:rPr>
        <w:t>Test Driven Development</w:t>
      </w:r>
    </w:p>
    <w:p w14:paraId="32B4032A" w14:textId="51862110" w:rsidR="00A47AB7" w:rsidRDefault="00A47AB7" w:rsidP="00184A55">
      <w:pPr>
        <w:spacing w:line="276" w:lineRule="auto"/>
        <w:rPr>
          <w:rFonts w:ascii="Avenir Next LT Pro" w:hAnsi="Avenir Next LT Pro"/>
          <w:sz w:val="24"/>
          <w:szCs w:val="24"/>
        </w:rPr>
      </w:pPr>
      <w:r>
        <w:rPr>
          <w:rFonts w:ascii="Avenir Next LT Pro" w:hAnsi="Avenir Next LT Pro"/>
          <w:sz w:val="24"/>
          <w:szCs w:val="24"/>
        </w:rPr>
        <w:t>Test Driven Development (TDD) is a coding methodology where tests are written before the code is written. 3 steps</w:t>
      </w:r>
    </w:p>
    <w:p w14:paraId="21AF559B" w14:textId="21FFFC57" w:rsidR="00A47AB7" w:rsidRDefault="00A47AB7" w:rsidP="00184A55">
      <w:pPr>
        <w:pStyle w:val="ListParagraph"/>
        <w:numPr>
          <w:ilvl w:val="0"/>
          <w:numId w:val="6"/>
        </w:numPr>
        <w:spacing w:line="276" w:lineRule="auto"/>
        <w:rPr>
          <w:rFonts w:ascii="Avenir Next LT Pro" w:hAnsi="Avenir Next LT Pro"/>
          <w:sz w:val="24"/>
          <w:szCs w:val="24"/>
        </w:rPr>
      </w:pPr>
      <w:r>
        <w:rPr>
          <w:rFonts w:ascii="Avenir Next LT Pro" w:hAnsi="Avenir Next LT Pro"/>
          <w:sz w:val="24"/>
          <w:szCs w:val="24"/>
        </w:rPr>
        <w:t>Choose something to work on</w:t>
      </w:r>
    </w:p>
    <w:p w14:paraId="74805930" w14:textId="2BA409F8" w:rsidR="00A47AB7" w:rsidRDefault="00A47AB7" w:rsidP="00184A55">
      <w:pPr>
        <w:pStyle w:val="ListParagraph"/>
        <w:numPr>
          <w:ilvl w:val="0"/>
          <w:numId w:val="6"/>
        </w:numPr>
        <w:spacing w:line="276" w:lineRule="auto"/>
        <w:rPr>
          <w:rFonts w:ascii="Avenir Next LT Pro" w:hAnsi="Avenir Next LT Pro"/>
          <w:sz w:val="24"/>
          <w:szCs w:val="24"/>
        </w:rPr>
      </w:pPr>
      <w:r>
        <w:rPr>
          <w:rFonts w:ascii="Avenir Next LT Pro" w:hAnsi="Avenir Next LT Pro"/>
          <w:sz w:val="24"/>
          <w:szCs w:val="24"/>
        </w:rPr>
        <w:t xml:space="preserve">Write tests that </w:t>
      </w:r>
      <w:r w:rsidRPr="00A47AB7">
        <w:rPr>
          <w:rFonts w:ascii="Avenir Next LT Pro" w:hAnsi="Avenir Next LT Pro"/>
          <w:i/>
          <w:iCs/>
          <w:sz w:val="24"/>
          <w:szCs w:val="24"/>
        </w:rPr>
        <w:t>would</w:t>
      </w:r>
      <w:r>
        <w:rPr>
          <w:rFonts w:ascii="Avenir Next LT Pro" w:hAnsi="Avenir Next LT Pro"/>
          <w:sz w:val="24"/>
          <w:szCs w:val="24"/>
        </w:rPr>
        <w:t xml:space="preserve"> pass if the software </w:t>
      </w:r>
      <w:r w:rsidR="00184A55">
        <w:rPr>
          <w:rFonts w:ascii="Avenir Next LT Pro" w:hAnsi="Avenir Next LT Pro"/>
          <w:sz w:val="24"/>
          <w:szCs w:val="24"/>
        </w:rPr>
        <w:t>worked</w:t>
      </w:r>
    </w:p>
    <w:p w14:paraId="1346B26C" w14:textId="1FA9EA14" w:rsidR="00A47AB7" w:rsidRDefault="00A47AB7" w:rsidP="00184A55">
      <w:pPr>
        <w:pStyle w:val="ListParagraph"/>
        <w:numPr>
          <w:ilvl w:val="0"/>
          <w:numId w:val="6"/>
        </w:numPr>
        <w:spacing w:line="276" w:lineRule="auto"/>
        <w:rPr>
          <w:rFonts w:ascii="Avenir Next LT Pro" w:hAnsi="Avenir Next LT Pro"/>
          <w:sz w:val="24"/>
          <w:szCs w:val="24"/>
        </w:rPr>
      </w:pPr>
      <w:r>
        <w:rPr>
          <w:rFonts w:ascii="Avenir Next LT Pro" w:hAnsi="Avenir Next LT Pro"/>
          <w:sz w:val="24"/>
          <w:szCs w:val="24"/>
        </w:rPr>
        <w:t xml:space="preserve">Keep building until </w:t>
      </w:r>
      <w:r w:rsidR="00184A55">
        <w:rPr>
          <w:rFonts w:ascii="Avenir Next LT Pro" w:hAnsi="Avenir Next LT Pro"/>
          <w:sz w:val="24"/>
          <w:szCs w:val="24"/>
        </w:rPr>
        <w:t>all</w:t>
      </w:r>
      <w:r>
        <w:rPr>
          <w:rFonts w:ascii="Avenir Next LT Pro" w:hAnsi="Avenir Next LT Pro"/>
          <w:sz w:val="24"/>
          <w:szCs w:val="24"/>
        </w:rPr>
        <w:t xml:space="preserve"> the tests pass</w:t>
      </w:r>
    </w:p>
    <w:p w14:paraId="7AA74A90" w14:textId="5B40E8A5" w:rsidR="00A47AB7" w:rsidRDefault="00A47AB7" w:rsidP="00184A55">
      <w:pPr>
        <w:spacing w:line="276" w:lineRule="auto"/>
        <w:rPr>
          <w:rFonts w:ascii="Avenir Next LT Pro" w:hAnsi="Avenir Next LT Pro"/>
          <w:b/>
          <w:bCs/>
          <w:sz w:val="32"/>
          <w:szCs w:val="32"/>
        </w:rPr>
      </w:pPr>
      <w:r>
        <w:rPr>
          <w:rFonts w:ascii="Avenir Next LT Pro" w:hAnsi="Avenir Next LT Pro"/>
          <w:b/>
          <w:bCs/>
          <w:sz w:val="32"/>
          <w:szCs w:val="32"/>
        </w:rPr>
        <w:t>Continuous Integration (CI)</w:t>
      </w:r>
    </w:p>
    <w:p w14:paraId="6429EDC3" w14:textId="4F1F3500" w:rsidR="00A47AB7" w:rsidRDefault="00A47AB7" w:rsidP="00184A55">
      <w:pPr>
        <w:spacing w:line="276" w:lineRule="auto"/>
        <w:rPr>
          <w:rFonts w:ascii="Avenir Next LT Pro" w:hAnsi="Avenir Next LT Pro"/>
          <w:sz w:val="24"/>
          <w:szCs w:val="24"/>
        </w:rPr>
      </w:pPr>
      <w:r>
        <w:rPr>
          <w:rFonts w:ascii="Avenir Next LT Pro" w:hAnsi="Avenir Next LT Pro"/>
          <w:sz w:val="24"/>
          <w:szCs w:val="24"/>
        </w:rPr>
        <w:t>CI refers to developers continuously pushing small changes to a central Git repository numerous times per day. These changes are verified by automated software that runs comprehensive tests and ensures that no major issues are ever seen by customers.</w:t>
      </w:r>
    </w:p>
    <w:p w14:paraId="7B412CE5" w14:textId="15419766" w:rsidR="00184A55" w:rsidRDefault="00184A55" w:rsidP="00184A55">
      <w:pPr>
        <w:spacing w:line="276" w:lineRule="auto"/>
        <w:rPr>
          <w:rFonts w:ascii="Avenir Next LT Pro" w:hAnsi="Avenir Next LT Pro"/>
          <w:sz w:val="24"/>
          <w:szCs w:val="24"/>
        </w:rPr>
      </w:pPr>
      <w:r>
        <w:rPr>
          <w:rFonts w:ascii="Avenir Next LT Pro" w:hAnsi="Avenir Next LT Pro"/>
          <w:sz w:val="24"/>
          <w:szCs w:val="24"/>
        </w:rPr>
        <w:t>How to integrate CI into my development process?</w:t>
      </w:r>
    </w:p>
    <w:p w14:paraId="1059D270" w14:textId="0C7A05BF" w:rsidR="00184A55" w:rsidRDefault="00184A55" w:rsidP="00184A55">
      <w:pPr>
        <w:spacing w:line="276" w:lineRule="auto"/>
        <w:rPr>
          <w:rFonts w:ascii="Avenir Next LT Pro" w:hAnsi="Avenir Next LT Pro"/>
          <w:sz w:val="24"/>
          <w:szCs w:val="24"/>
        </w:rPr>
      </w:pPr>
      <w:r>
        <w:rPr>
          <w:rFonts w:ascii="Avenir Next LT Pro" w:hAnsi="Avenir Next LT Pro"/>
          <w:sz w:val="24"/>
          <w:szCs w:val="24"/>
        </w:rPr>
        <w:t>The following 4-step approach is most common:</w:t>
      </w:r>
    </w:p>
    <w:p w14:paraId="403B346C" w14:textId="78EBEE94" w:rsidR="00184A55" w:rsidRDefault="00184A55" w:rsidP="00184A55">
      <w:pPr>
        <w:pStyle w:val="ListParagraph"/>
        <w:numPr>
          <w:ilvl w:val="0"/>
          <w:numId w:val="7"/>
        </w:numPr>
        <w:spacing w:line="276" w:lineRule="auto"/>
        <w:rPr>
          <w:rFonts w:ascii="Avenir Next LT Pro" w:hAnsi="Avenir Next LT Pro"/>
          <w:sz w:val="24"/>
          <w:szCs w:val="24"/>
        </w:rPr>
      </w:pPr>
      <w:r>
        <w:rPr>
          <w:rFonts w:ascii="Avenir Next LT Pro" w:hAnsi="Avenir Next LT Pro"/>
          <w:sz w:val="24"/>
          <w:szCs w:val="24"/>
        </w:rPr>
        <w:t>Developers work on a feature branch and push at least a commit a day to that branch on a central git repository</w:t>
      </w:r>
    </w:p>
    <w:p w14:paraId="0E2C900A" w14:textId="70EDF969" w:rsidR="00184A55" w:rsidRDefault="00184A55" w:rsidP="00184A55">
      <w:pPr>
        <w:pStyle w:val="ListParagraph"/>
        <w:numPr>
          <w:ilvl w:val="0"/>
          <w:numId w:val="7"/>
        </w:numPr>
        <w:spacing w:line="276" w:lineRule="auto"/>
        <w:rPr>
          <w:rFonts w:ascii="Avenir Next LT Pro" w:hAnsi="Avenir Next LT Pro"/>
          <w:sz w:val="24"/>
          <w:szCs w:val="24"/>
        </w:rPr>
      </w:pPr>
      <w:r>
        <w:rPr>
          <w:rFonts w:ascii="Avenir Next LT Pro" w:hAnsi="Avenir Next LT Pro"/>
          <w:sz w:val="24"/>
          <w:szCs w:val="24"/>
        </w:rPr>
        <w:t>After every commit to the feature branch, a C</w:t>
      </w:r>
      <w:r w:rsidR="00100502">
        <w:rPr>
          <w:rFonts w:ascii="Avenir Next LT Pro" w:hAnsi="Avenir Next LT Pro"/>
          <w:sz w:val="24"/>
          <w:szCs w:val="24"/>
        </w:rPr>
        <w:t>I</w:t>
      </w:r>
      <w:r>
        <w:rPr>
          <w:rFonts w:ascii="Avenir Next LT Pro" w:hAnsi="Avenir Next LT Pro"/>
          <w:sz w:val="24"/>
          <w:szCs w:val="24"/>
        </w:rPr>
        <w:t xml:space="preserve"> server picks up the commits from the repo and runs tests, reporting any errors back to the developers of the code</w:t>
      </w:r>
    </w:p>
    <w:p w14:paraId="6EED7633" w14:textId="6B9B814A" w:rsidR="00184A55" w:rsidRPr="00184A55" w:rsidRDefault="00184A55" w:rsidP="00184A55">
      <w:pPr>
        <w:pStyle w:val="ListParagraph"/>
        <w:numPr>
          <w:ilvl w:val="0"/>
          <w:numId w:val="7"/>
        </w:numPr>
        <w:spacing w:line="276" w:lineRule="auto"/>
        <w:rPr>
          <w:rFonts w:ascii="Avenir Next LT Pro" w:hAnsi="Avenir Next LT Pro"/>
          <w:sz w:val="24"/>
          <w:szCs w:val="24"/>
        </w:rPr>
      </w:pPr>
      <w:r w:rsidRPr="00184A55">
        <w:rPr>
          <w:rFonts w:ascii="Avenir Next LT Pro" w:hAnsi="Avenir Next LT Pro"/>
          <w:sz w:val="24"/>
          <w:szCs w:val="24"/>
        </w:rPr>
        <w:t xml:space="preserve">Once the feature is complete, the developers </w:t>
      </w:r>
      <w:r w:rsidRPr="00184A55">
        <w:rPr>
          <w:rFonts w:ascii="Avenir Next LT Pro" w:hAnsi="Avenir Next LT Pro"/>
          <w:color w:val="303A3E"/>
          <w:sz w:val="24"/>
          <w:szCs w:val="24"/>
          <w:shd w:val="clear" w:color="auto" w:fill="FFFFFF"/>
        </w:rPr>
        <w:t>open a "pull request” to have their changes be merged into the "master" branch. Another developer on the same team makes sure that the feature makes sense, and that there are no stylistic issues in a "code review."</w:t>
      </w:r>
    </w:p>
    <w:p w14:paraId="017C98AE" w14:textId="7E314C77" w:rsidR="00184A55" w:rsidRPr="00184A55" w:rsidRDefault="00184A55" w:rsidP="00184A55">
      <w:pPr>
        <w:numPr>
          <w:ilvl w:val="0"/>
          <w:numId w:val="7"/>
        </w:numPr>
        <w:shd w:val="clear" w:color="auto" w:fill="FFFFFF"/>
        <w:spacing w:before="120" w:after="120" w:line="276" w:lineRule="auto"/>
        <w:textAlignment w:val="baseline"/>
        <w:rPr>
          <w:rFonts w:ascii="Avenir Next LT Pro" w:eastAsia="Times New Roman" w:hAnsi="Avenir Next LT Pro" w:cs="Times New Roman"/>
          <w:color w:val="303A3E"/>
          <w:sz w:val="24"/>
          <w:szCs w:val="24"/>
        </w:rPr>
      </w:pPr>
      <w:r w:rsidRPr="00184A55">
        <w:rPr>
          <w:rFonts w:ascii="Avenir Next LT Pro" w:eastAsia="Times New Roman" w:hAnsi="Avenir Next LT Pro" w:cs="Times New Roman"/>
          <w:color w:val="303A3E"/>
          <w:sz w:val="24"/>
          <w:szCs w:val="24"/>
        </w:rPr>
        <w:lastRenderedPageBreak/>
        <w:t>At some point, the "master" branch gets "prod pushed" (pushed to production) so that end users see the code. This might happen automatically in CD (continuous deployment) scenarios but is often triggered manually for smaller projects.</w:t>
      </w:r>
    </w:p>
    <w:p w14:paraId="3494BA1B" w14:textId="5359DB22" w:rsidR="00184A55" w:rsidRDefault="00184A55" w:rsidP="00184A55">
      <w:pPr>
        <w:spacing w:line="276" w:lineRule="auto"/>
        <w:rPr>
          <w:rFonts w:ascii="Avenir Next LT Pro" w:hAnsi="Avenir Next LT Pro"/>
          <w:b/>
          <w:bCs/>
          <w:sz w:val="32"/>
          <w:szCs w:val="32"/>
        </w:rPr>
      </w:pPr>
      <w:r>
        <w:rPr>
          <w:rFonts w:ascii="Avenir Next LT Pro" w:hAnsi="Avenir Next LT Pro"/>
          <w:b/>
          <w:bCs/>
          <w:sz w:val="32"/>
          <w:szCs w:val="32"/>
        </w:rPr>
        <w:t>Code Coverage</w:t>
      </w:r>
    </w:p>
    <w:p w14:paraId="39388F0E" w14:textId="3C1538F8" w:rsidR="00184A55" w:rsidRDefault="00184A55" w:rsidP="00184A55">
      <w:pPr>
        <w:spacing w:line="276" w:lineRule="auto"/>
        <w:rPr>
          <w:rFonts w:ascii="Avenir Next LT Pro" w:hAnsi="Avenir Next LT Pro"/>
          <w:sz w:val="24"/>
          <w:szCs w:val="24"/>
        </w:rPr>
      </w:pPr>
      <w:r>
        <w:rPr>
          <w:rFonts w:ascii="Avenir Next LT Pro" w:hAnsi="Avenir Next LT Pro"/>
          <w:sz w:val="24"/>
          <w:szCs w:val="24"/>
        </w:rPr>
        <w:t>A quantitative measure how comprehensive a code base’s test are. Increasing code coverage often increases stability and reduces bugs.</w:t>
      </w:r>
    </w:p>
    <w:p w14:paraId="15376201" w14:textId="0E111DA4" w:rsidR="008B69A5" w:rsidRDefault="008B69A5" w:rsidP="00184A55">
      <w:pPr>
        <w:spacing w:line="276" w:lineRule="auto"/>
        <w:rPr>
          <w:rFonts w:ascii="Avenir Next LT Pro" w:hAnsi="Avenir Next LT Pro"/>
          <w:sz w:val="24"/>
          <w:szCs w:val="24"/>
        </w:rPr>
      </w:pPr>
      <w:r w:rsidRPr="008B69A5">
        <w:rPr>
          <w:rFonts w:ascii="Avenir Next LT Pro" w:hAnsi="Avenir Next LT Pro"/>
          <w:b/>
          <w:bCs/>
          <w:sz w:val="24"/>
          <w:szCs w:val="24"/>
        </w:rPr>
        <w:t>Branch Coverage</w:t>
      </w:r>
      <w:r>
        <w:rPr>
          <w:rFonts w:ascii="Avenir Next LT Pro" w:hAnsi="Avenir Next LT Pro"/>
          <w:sz w:val="24"/>
          <w:szCs w:val="24"/>
        </w:rPr>
        <w:t xml:space="preserve"> – Instead of measuring how many lines of code, it measures groups of lines. Instead of looking at individual lines of code, we could instead look at branches: body of loops, body of if statements, body of the main functions etc.</w:t>
      </w:r>
    </w:p>
    <w:p w14:paraId="41AAE196" w14:textId="00FF38D0" w:rsidR="008B69A5" w:rsidRDefault="008B69A5" w:rsidP="00184A55">
      <w:pPr>
        <w:spacing w:line="276" w:lineRule="auto"/>
        <w:rPr>
          <w:rFonts w:ascii="Avenir Next LT Pro" w:hAnsi="Avenir Next LT Pro"/>
          <w:b/>
          <w:bCs/>
          <w:sz w:val="24"/>
          <w:szCs w:val="24"/>
        </w:rPr>
      </w:pPr>
      <w:r>
        <w:rPr>
          <w:rFonts w:ascii="Avenir Next LT Pro" w:hAnsi="Avenir Next LT Pro"/>
          <w:b/>
          <w:bCs/>
          <w:sz w:val="24"/>
          <w:szCs w:val="24"/>
        </w:rPr>
        <w:t>When to care about code coverage?</w:t>
      </w:r>
    </w:p>
    <w:p w14:paraId="5A3334F0" w14:textId="0DB618BE" w:rsidR="008B69A5" w:rsidRDefault="008B69A5" w:rsidP="008B69A5">
      <w:pPr>
        <w:pStyle w:val="ListParagraph"/>
        <w:numPr>
          <w:ilvl w:val="0"/>
          <w:numId w:val="9"/>
        </w:numPr>
        <w:spacing w:line="276" w:lineRule="auto"/>
        <w:rPr>
          <w:rFonts w:ascii="Avenir Next LT Pro" w:hAnsi="Avenir Next LT Pro"/>
          <w:sz w:val="24"/>
          <w:szCs w:val="24"/>
        </w:rPr>
      </w:pPr>
      <w:r>
        <w:rPr>
          <w:rFonts w:ascii="Avenir Next LT Pro" w:hAnsi="Avenir Next LT Pro"/>
          <w:sz w:val="24"/>
          <w:szCs w:val="24"/>
        </w:rPr>
        <w:t>Your product has users, and those users might leave if they are affected by bugs</w:t>
      </w:r>
    </w:p>
    <w:p w14:paraId="1DDFDC42" w14:textId="2D5F04E5" w:rsidR="008B69A5" w:rsidRDefault="008B69A5" w:rsidP="008B69A5">
      <w:pPr>
        <w:pStyle w:val="ListParagraph"/>
        <w:numPr>
          <w:ilvl w:val="0"/>
          <w:numId w:val="9"/>
        </w:numPr>
        <w:spacing w:line="276" w:lineRule="auto"/>
        <w:rPr>
          <w:rFonts w:ascii="Avenir Next LT Pro" w:hAnsi="Avenir Next LT Pro"/>
          <w:sz w:val="24"/>
          <w:szCs w:val="24"/>
        </w:rPr>
      </w:pPr>
      <w:r>
        <w:rPr>
          <w:rFonts w:ascii="Avenir Next LT Pro" w:hAnsi="Avenir Next LT Pro"/>
          <w:sz w:val="24"/>
          <w:szCs w:val="24"/>
        </w:rPr>
        <w:t>You are working with developers that aren’t immediately trustworthy like contractors or interns</w:t>
      </w:r>
    </w:p>
    <w:p w14:paraId="314B8F12" w14:textId="507E6C15" w:rsidR="008B69A5" w:rsidRDefault="008B69A5" w:rsidP="008B69A5">
      <w:pPr>
        <w:pStyle w:val="ListParagraph"/>
        <w:numPr>
          <w:ilvl w:val="0"/>
          <w:numId w:val="9"/>
        </w:numPr>
        <w:spacing w:line="276" w:lineRule="auto"/>
        <w:rPr>
          <w:rFonts w:ascii="Avenir Next LT Pro" w:hAnsi="Avenir Next LT Pro"/>
          <w:sz w:val="24"/>
          <w:szCs w:val="24"/>
        </w:rPr>
      </w:pPr>
      <w:r>
        <w:rPr>
          <w:rFonts w:ascii="Avenir Next LT Pro" w:hAnsi="Avenir Next LT Pro"/>
          <w:sz w:val="24"/>
          <w:szCs w:val="24"/>
        </w:rPr>
        <w:t xml:space="preserve">You are working on a very large code base with many individually testable components – here code coverage analysis can </w:t>
      </w:r>
      <w:r w:rsidR="00C86E84">
        <w:rPr>
          <w:rFonts w:ascii="Avenir Next LT Pro" w:hAnsi="Avenir Next LT Pro"/>
          <w:sz w:val="24"/>
          <w:szCs w:val="24"/>
        </w:rPr>
        <w:t>complement</w:t>
      </w:r>
      <w:r>
        <w:rPr>
          <w:rFonts w:ascii="Avenir Next LT Pro" w:hAnsi="Avenir Next LT Pro"/>
          <w:sz w:val="24"/>
          <w:szCs w:val="24"/>
        </w:rPr>
        <w:t xml:space="preserve"> Test Driven Development as a project management tool</w:t>
      </w:r>
    </w:p>
    <w:p w14:paraId="3F93C9DF" w14:textId="18500117" w:rsidR="008B69A5" w:rsidRDefault="008B69A5" w:rsidP="008B69A5">
      <w:pPr>
        <w:spacing w:line="276" w:lineRule="auto"/>
        <w:rPr>
          <w:rFonts w:ascii="Avenir Next LT Pro" w:hAnsi="Avenir Next LT Pro"/>
          <w:sz w:val="24"/>
          <w:szCs w:val="24"/>
        </w:rPr>
      </w:pPr>
      <w:r>
        <w:rPr>
          <w:rFonts w:ascii="Avenir Next LT Pro" w:hAnsi="Avenir Next LT Pro"/>
          <w:sz w:val="24"/>
          <w:szCs w:val="24"/>
        </w:rPr>
        <w:t xml:space="preserve">Also, do not force developers to </w:t>
      </w:r>
      <w:r w:rsidR="00C86E84">
        <w:rPr>
          <w:rFonts w:ascii="Avenir Next LT Pro" w:hAnsi="Avenir Next LT Pro"/>
          <w:sz w:val="24"/>
          <w:szCs w:val="24"/>
        </w:rPr>
        <w:t>write 2</w:t>
      </w:r>
      <w:r>
        <w:rPr>
          <w:rFonts w:ascii="Avenir Next LT Pro" w:hAnsi="Avenir Next LT Pro"/>
          <w:sz w:val="24"/>
          <w:szCs w:val="24"/>
        </w:rPr>
        <w:t>-5 unit tests for every new feature in order to maintain 100% code coverage,  that would be time consuming, which is not the point of DevOps.</w:t>
      </w:r>
    </w:p>
    <w:p w14:paraId="50468707" w14:textId="49661373" w:rsidR="00C86E84" w:rsidRDefault="00C86E84" w:rsidP="008B69A5">
      <w:pPr>
        <w:spacing w:line="276" w:lineRule="auto"/>
        <w:rPr>
          <w:rFonts w:ascii="Avenir Next LT Pro" w:hAnsi="Avenir Next LT Pro"/>
          <w:b/>
          <w:bCs/>
          <w:sz w:val="32"/>
          <w:szCs w:val="32"/>
        </w:rPr>
      </w:pPr>
      <w:r>
        <w:rPr>
          <w:rFonts w:ascii="Avenir Next LT Pro" w:hAnsi="Avenir Next LT Pro"/>
          <w:b/>
          <w:bCs/>
          <w:sz w:val="32"/>
          <w:szCs w:val="32"/>
        </w:rPr>
        <w:t>Linting</w:t>
      </w:r>
    </w:p>
    <w:p w14:paraId="6C0509CD" w14:textId="3B9718A0" w:rsidR="00C86E84" w:rsidRDefault="00C86E84" w:rsidP="008B69A5">
      <w:pPr>
        <w:spacing w:line="276" w:lineRule="auto"/>
        <w:rPr>
          <w:rFonts w:ascii="Avenir Next LT Pro" w:hAnsi="Avenir Next LT Pro"/>
          <w:sz w:val="24"/>
          <w:szCs w:val="24"/>
        </w:rPr>
      </w:pPr>
      <w:r>
        <w:rPr>
          <w:rFonts w:ascii="Avenir Next LT Pro" w:hAnsi="Avenir Next LT Pro"/>
          <w:sz w:val="24"/>
          <w:szCs w:val="24"/>
        </w:rPr>
        <w:t>Linters look at a program’s source code and find problems automatically. They are a common feature of pull request automation because they ensure that “obvious” bugs do not make it to production.</w:t>
      </w:r>
    </w:p>
    <w:p w14:paraId="2E9879B4" w14:textId="30D14328" w:rsidR="00C86E84" w:rsidRDefault="00C86E84" w:rsidP="008B69A5">
      <w:pPr>
        <w:spacing w:line="276" w:lineRule="auto"/>
        <w:rPr>
          <w:rFonts w:ascii="Avenir Next LT Pro" w:hAnsi="Avenir Next LT Pro"/>
          <w:color w:val="2E74B5" w:themeColor="accent5" w:themeShade="BF"/>
          <w:sz w:val="24"/>
          <w:szCs w:val="24"/>
        </w:rPr>
      </w:pPr>
      <w:r>
        <w:rPr>
          <w:rFonts w:ascii="Avenir Next LT Pro" w:hAnsi="Avenir Next LT Pro"/>
          <w:sz w:val="24"/>
          <w:szCs w:val="24"/>
        </w:rPr>
        <w:t xml:space="preserve">Follow this for good coding practices: </w:t>
      </w:r>
      <w:hyperlink r:id="rId8" w:history="1">
        <w:r w:rsidRPr="00E62181">
          <w:rPr>
            <w:rStyle w:val="Hyperlink"/>
            <w:rFonts w:ascii="Avenir Next LT Pro" w:hAnsi="Avenir Next LT Pro"/>
            <w:sz w:val="24"/>
            <w:szCs w:val="24"/>
            <w14:textFill>
              <w14:solidFill>
                <w14:srgbClr w14:val="0000FF">
                  <w14:lumMod w14:val="75000"/>
                </w14:srgbClr>
              </w14:solidFill>
            </w14:textFill>
          </w:rPr>
          <w:t>https://google.github.io/styleguide/</w:t>
        </w:r>
      </w:hyperlink>
    </w:p>
    <w:p w14:paraId="43B262CB" w14:textId="09CF37CD" w:rsidR="00C86E84" w:rsidRDefault="00C86E84" w:rsidP="008B69A5">
      <w:pPr>
        <w:spacing w:line="276" w:lineRule="auto"/>
        <w:rPr>
          <w:rFonts w:ascii="Avenir Next LT Pro" w:hAnsi="Avenir Next LT Pro"/>
          <w:b/>
          <w:bCs/>
          <w:color w:val="000000" w:themeColor="text1"/>
          <w:sz w:val="32"/>
          <w:szCs w:val="32"/>
        </w:rPr>
      </w:pPr>
      <w:r>
        <w:rPr>
          <w:rFonts w:ascii="Avenir Next LT Pro" w:hAnsi="Avenir Next LT Pro"/>
          <w:b/>
          <w:bCs/>
          <w:color w:val="000000" w:themeColor="text1"/>
          <w:sz w:val="32"/>
          <w:szCs w:val="32"/>
        </w:rPr>
        <w:t>The Nit Approach</w:t>
      </w:r>
    </w:p>
    <w:p w14:paraId="6D9C575C" w14:textId="14D96A94" w:rsidR="00C86E84" w:rsidRDefault="00C86E84" w:rsidP="008B69A5">
      <w:pPr>
        <w:spacing w:line="276" w:lineRule="auto"/>
        <w:rPr>
          <w:rFonts w:ascii="Avenir Next LT Pro" w:hAnsi="Avenir Next LT Pro"/>
          <w:color w:val="000000" w:themeColor="text1"/>
          <w:sz w:val="24"/>
          <w:szCs w:val="24"/>
        </w:rPr>
      </w:pPr>
      <w:r>
        <w:rPr>
          <w:rFonts w:ascii="Avenir Next LT Pro" w:hAnsi="Avenir Next LT Pro"/>
          <w:color w:val="000000" w:themeColor="text1"/>
          <w:sz w:val="24"/>
          <w:szCs w:val="24"/>
        </w:rPr>
        <w:t>Code reviewers leave little comments on the code called “nits” that the team can ignore until broader reviews. Nits are helpful as future references but prevent blocking important changes.</w:t>
      </w:r>
    </w:p>
    <w:p w14:paraId="73DA6124" w14:textId="1BCD96D2" w:rsidR="00C86E84" w:rsidRDefault="00C86E84" w:rsidP="008B69A5">
      <w:pPr>
        <w:spacing w:line="276" w:lineRule="auto"/>
        <w:rPr>
          <w:rFonts w:ascii="Avenir Next LT Pro" w:hAnsi="Avenir Next LT Pro"/>
          <w:color w:val="000000" w:themeColor="text1"/>
          <w:sz w:val="24"/>
          <w:szCs w:val="24"/>
        </w:rPr>
      </w:pPr>
    </w:p>
    <w:p w14:paraId="391FA9C4" w14:textId="0EC095E1" w:rsidR="00C86E84" w:rsidRDefault="00C86E84" w:rsidP="008B69A5">
      <w:pPr>
        <w:spacing w:line="276" w:lineRule="auto"/>
        <w:rPr>
          <w:rFonts w:ascii="Avenir Next LT Pro" w:hAnsi="Avenir Next LT Pro"/>
          <w:color w:val="000000" w:themeColor="text1"/>
          <w:sz w:val="24"/>
          <w:szCs w:val="24"/>
        </w:rPr>
      </w:pPr>
    </w:p>
    <w:p w14:paraId="0D428BC5" w14:textId="0BE8EB0A" w:rsidR="00C86E84" w:rsidRDefault="00D371D9" w:rsidP="008B69A5">
      <w:pPr>
        <w:spacing w:line="276" w:lineRule="auto"/>
        <w:rPr>
          <w:rFonts w:ascii="Avenir Next LT Pro" w:hAnsi="Avenir Next LT Pro"/>
          <w:b/>
          <w:bCs/>
          <w:color w:val="000000" w:themeColor="text1"/>
          <w:sz w:val="32"/>
          <w:szCs w:val="32"/>
        </w:rPr>
      </w:pPr>
      <w:r>
        <w:rPr>
          <w:rFonts w:ascii="Avenir Next LT Pro" w:hAnsi="Avenir Next LT Pro"/>
          <w:b/>
          <w:bCs/>
          <w:color w:val="000000" w:themeColor="text1"/>
          <w:sz w:val="32"/>
          <w:szCs w:val="32"/>
        </w:rPr>
        <w:t>Ephemeral Environments</w:t>
      </w:r>
    </w:p>
    <w:p w14:paraId="018D9FF9" w14:textId="49CC6145" w:rsidR="00D371D9" w:rsidRDefault="00D371D9" w:rsidP="008B69A5">
      <w:pPr>
        <w:spacing w:line="276" w:lineRule="auto"/>
        <w:rPr>
          <w:rFonts w:ascii="Avenir Next LT Pro" w:hAnsi="Avenir Next LT Pro"/>
          <w:color w:val="000000" w:themeColor="text1"/>
          <w:sz w:val="24"/>
          <w:szCs w:val="24"/>
        </w:rPr>
      </w:pPr>
      <w:r>
        <w:rPr>
          <w:rFonts w:ascii="Avenir Next LT Pro" w:hAnsi="Avenir Next LT Pro"/>
          <w:color w:val="000000" w:themeColor="text1"/>
          <w:sz w:val="24"/>
          <w:szCs w:val="24"/>
        </w:rPr>
        <w:t>Temporary deployments that have self-contained versions of your application, generally every feature branch.</w:t>
      </w:r>
    </w:p>
    <w:p w14:paraId="40BC78B2" w14:textId="03F0C747" w:rsidR="00D371D9" w:rsidRPr="00D371D9" w:rsidRDefault="00D371D9" w:rsidP="00D371D9">
      <w:pPr>
        <w:pStyle w:val="ListParagraph"/>
        <w:numPr>
          <w:ilvl w:val="0"/>
          <w:numId w:val="10"/>
        </w:numPr>
        <w:spacing w:line="276" w:lineRule="auto"/>
        <w:rPr>
          <w:rFonts w:ascii="Avenir Next LT Pro" w:hAnsi="Avenir Next LT Pro"/>
          <w:color w:val="000000" w:themeColor="text1"/>
          <w:sz w:val="24"/>
          <w:szCs w:val="24"/>
        </w:rPr>
      </w:pPr>
      <w:r w:rsidRPr="00D371D9">
        <w:rPr>
          <w:rFonts w:ascii="Avenir Next LT Pro" w:hAnsi="Avenir Next LT Pro"/>
          <w:color w:val="000000" w:themeColor="text1"/>
          <w:sz w:val="24"/>
          <w:szCs w:val="24"/>
        </w:rPr>
        <w:t>Accelerates software development life cycle.</w:t>
      </w:r>
    </w:p>
    <w:p w14:paraId="47199E99" w14:textId="2C719035" w:rsidR="00D371D9" w:rsidRDefault="00D371D9" w:rsidP="00D371D9">
      <w:pPr>
        <w:pStyle w:val="ListParagraph"/>
        <w:numPr>
          <w:ilvl w:val="0"/>
          <w:numId w:val="10"/>
        </w:numPr>
        <w:spacing w:line="276" w:lineRule="auto"/>
        <w:rPr>
          <w:rFonts w:ascii="Avenir Next LT Pro" w:hAnsi="Avenir Next LT Pro"/>
          <w:color w:val="000000" w:themeColor="text1"/>
          <w:sz w:val="24"/>
          <w:szCs w:val="24"/>
        </w:rPr>
      </w:pPr>
      <w:r w:rsidRPr="00D371D9">
        <w:rPr>
          <w:rFonts w:ascii="Avenir Next LT Pro" w:hAnsi="Avenir Next LT Pro"/>
          <w:color w:val="000000" w:themeColor="text1"/>
          <w:sz w:val="24"/>
          <w:szCs w:val="24"/>
        </w:rPr>
        <w:t>Allows developers to share changes with designers, managers and other stakeholders.</w:t>
      </w:r>
    </w:p>
    <w:p w14:paraId="1BB60E82" w14:textId="6A1D5374" w:rsidR="00D371D9" w:rsidRDefault="00D371D9" w:rsidP="00D371D9">
      <w:pPr>
        <w:spacing w:line="276" w:lineRule="auto"/>
        <w:rPr>
          <w:rFonts w:ascii="Avenir Next LT Pro" w:hAnsi="Avenir Next LT Pro"/>
          <w:b/>
          <w:bCs/>
          <w:color w:val="000000" w:themeColor="text1"/>
          <w:sz w:val="24"/>
          <w:szCs w:val="24"/>
        </w:rPr>
      </w:pPr>
      <w:r>
        <w:rPr>
          <w:rFonts w:ascii="Avenir Next LT Pro" w:hAnsi="Avenir Next LT Pro"/>
          <w:b/>
          <w:bCs/>
          <w:color w:val="000000" w:themeColor="text1"/>
          <w:sz w:val="24"/>
          <w:szCs w:val="24"/>
        </w:rPr>
        <w:t>How do databases work in ephemeral environments?</w:t>
      </w:r>
    </w:p>
    <w:p w14:paraId="02178B12" w14:textId="7949D31C" w:rsidR="00D371D9" w:rsidRPr="00D371D9" w:rsidRDefault="00D371D9" w:rsidP="00D371D9">
      <w:pPr>
        <w:pStyle w:val="ListParagraph"/>
        <w:numPr>
          <w:ilvl w:val="0"/>
          <w:numId w:val="11"/>
        </w:numPr>
        <w:spacing w:line="276" w:lineRule="auto"/>
        <w:rPr>
          <w:rFonts w:ascii="Avenir Next LT Pro" w:hAnsi="Avenir Next LT Pro"/>
          <w:color w:val="000000" w:themeColor="text1"/>
          <w:sz w:val="24"/>
          <w:szCs w:val="24"/>
        </w:rPr>
      </w:pPr>
      <w:r w:rsidRPr="00D371D9">
        <w:rPr>
          <w:rFonts w:ascii="Avenir Next LT Pro" w:hAnsi="Avenir Next LT Pro"/>
          <w:color w:val="000000" w:themeColor="text1"/>
          <w:sz w:val="24"/>
          <w:szCs w:val="24"/>
        </w:rPr>
        <w:lastRenderedPageBreak/>
        <w:t>Prepopulated data – it contains representative, anonymized data – to pass security audits, all Personally-Identifiable Information (PII) must be scrubbed from databases to be used</w:t>
      </w:r>
    </w:p>
    <w:p w14:paraId="2034DBD9" w14:textId="0092DB85" w:rsidR="00D371D9" w:rsidRPr="00D371D9" w:rsidRDefault="00D371D9" w:rsidP="00D371D9">
      <w:pPr>
        <w:pStyle w:val="ListParagraph"/>
        <w:numPr>
          <w:ilvl w:val="0"/>
          <w:numId w:val="11"/>
        </w:numPr>
        <w:spacing w:line="276" w:lineRule="auto"/>
        <w:rPr>
          <w:rFonts w:ascii="Avenir Next LT Pro" w:hAnsi="Avenir Next LT Pro"/>
          <w:color w:val="000000" w:themeColor="text1"/>
          <w:sz w:val="24"/>
          <w:szCs w:val="24"/>
        </w:rPr>
      </w:pPr>
      <w:r w:rsidRPr="00D371D9">
        <w:rPr>
          <w:rFonts w:ascii="Avenir Next LT Pro" w:hAnsi="Avenir Next LT Pro"/>
          <w:color w:val="000000" w:themeColor="text1"/>
          <w:sz w:val="24"/>
          <w:szCs w:val="24"/>
        </w:rPr>
        <w:t>Undoable – if data is deleted or modified, it should be easy to reset the database to its original state.</w:t>
      </w:r>
    </w:p>
    <w:p w14:paraId="1CFC30A5" w14:textId="203B47CD" w:rsidR="00D371D9" w:rsidRDefault="00D371D9" w:rsidP="00D371D9">
      <w:pPr>
        <w:pStyle w:val="ListParagraph"/>
        <w:numPr>
          <w:ilvl w:val="0"/>
          <w:numId w:val="11"/>
        </w:numPr>
        <w:spacing w:line="276" w:lineRule="auto"/>
        <w:rPr>
          <w:rFonts w:ascii="Avenir Next LT Pro" w:hAnsi="Avenir Next LT Pro"/>
          <w:color w:val="000000" w:themeColor="text1"/>
          <w:sz w:val="24"/>
          <w:szCs w:val="24"/>
        </w:rPr>
      </w:pPr>
      <w:r w:rsidRPr="00D371D9">
        <w:rPr>
          <w:rFonts w:ascii="Avenir Next LT Pro" w:hAnsi="Avenir Next LT Pro"/>
          <w:color w:val="000000" w:themeColor="text1"/>
          <w:sz w:val="24"/>
          <w:szCs w:val="24"/>
        </w:rPr>
        <w:t>Migrated – Database uses the schema currently used in production, and has proposed migrations run against it.</w:t>
      </w:r>
    </w:p>
    <w:p w14:paraId="1D3E50F3" w14:textId="0D3E53D2" w:rsidR="00D371D9" w:rsidRDefault="00D371D9" w:rsidP="00D371D9">
      <w:pPr>
        <w:spacing w:line="276" w:lineRule="auto"/>
        <w:rPr>
          <w:rFonts w:ascii="Avenir Next LT Pro" w:hAnsi="Avenir Next LT Pro"/>
          <w:b/>
          <w:bCs/>
          <w:color w:val="000000" w:themeColor="text1"/>
          <w:sz w:val="32"/>
          <w:szCs w:val="32"/>
        </w:rPr>
      </w:pPr>
      <w:r>
        <w:rPr>
          <w:rFonts w:ascii="Avenir Next LT Pro" w:hAnsi="Avenir Next LT Pro"/>
          <w:b/>
          <w:bCs/>
          <w:color w:val="000000" w:themeColor="text1"/>
          <w:sz w:val="32"/>
          <w:szCs w:val="32"/>
        </w:rPr>
        <w:t>Continuous Staging</w:t>
      </w:r>
    </w:p>
    <w:p w14:paraId="2B22540A" w14:textId="2A3F69A1" w:rsidR="00D371D9" w:rsidRDefault="00D371D9" w:rsidP="00D371D9">
      <w:pPr>
        <w:spacing w:line="276" w:lineRule="auto"/>
        <w:rPr>
          <w:rFonts w:ascii="Avenir Next LT Pro" w:hAnsi="Avenir Next LT Pro"/>
          <w:color w:val="000000" w:themeColor="text1"/>
          <w:sz w:val="24"/>
          <w:szCs w:val="24"/>
        </w:rPr>
      </w:pPr>
      <w:r>
        <w:rPr>
          <w:rFonts w:ascii="Avenir Next LT Pro" w:hAnsi="Avenir Next LT Pro"/>
          <w:color w:val="000000" w:themeColor="text1"/>
          <w:sz w:val="24"/>
          <w:szCs w:val="24"/>
        </w:rPr>
        <w:t>CI/CD is merged with ephemeral environments to form a unified CI/CD and review process for every commit.</w:t>
      </w:r>
      <w:r w:rsidR="001C36D4">
        <w:rPr>
          <w:rFonts w:ascii="Avenir Next LT Pro" w:hAnsi="Avenir Next LT Pro"/>
          <w:color w:val="000000" w:themeColor="text1"/>
          <w:sz w:val="24"/>
          <w:szCs w:val="24"/>
        </w:rPr>
        <w:t xml:space="preserve"> </w:t>
      </w:r>
    </w:p>
    <w:p w14:paraId="5DC40CD2" w14:textId="7192D01C" w:rsidR="00D71B72" w:rsidRDefault="00D71B72" w:rsidP="00D371D9">
      <w:pPr>
        <w:spacing w:line="276" w:lineRule="auto"/>
        <w:rPr>
          <w:rFonts w:ascii="Avenir Next LT Pro" w:hAnsi="Avenir Next LT Pro"/>
          <w:b/>
          <w:bCs/>
          <w:color w:val="000000" w:themeColor="text1"/>
          <w:sz w:val="32"/>
          <w:szCs w:val="32"/>
        </w:rPr>
      </w:pPr>
      <w:r>
        <w:rPr>
          <w:rFonts w:ascii="Avenir Next LT Pro" w:hAnsi="Avenir Next LT Pro"/>
          <w:b/>
          <w:bCs/>
          <w:color w:val="000000" w:themeColor="text1"/>
          <w:sz w:val="32"/>
          <w:szCs w:val="32"/>
        </w:rPr>
        <w:t>Virtual Machines and Containers (Docker)</w:t>
      </w:r>
    </w:p>
    <w:p w14:paraId="4EA719FC" w14:textId="65AAA134" w:rsidR="00D71B72" w:rsidRDefault="00D71B72" w:rsidP="00D71B72">
      <w:pPr>
        <w:spacing w:line="276" w:lineRule="auto"/>
        <w:jc w:val="center"/>
        <w:rPr>
          <w:rFonts w:ascii="Avenir Next LT Pro" w:hAnsi="Avenir Next LT Pro"/>
          <w:color w:val="000000" w:themeColor="text1"/>
          <w:sz w:val="24"/>
          <w:szCs w:val="24"/>
        </w:rPr>
      </w:pPr>
      <w:r w:rsidRPr="00D71B72">
        <w:rPr>
          <w:rFonts w:ascii="Avenir Next LT Pro" w:hAnsi="Avenir Next LT Pro"/>
          <w:noProof/>
          <w:color w:val="000000" w:themeColor="text1"/>
          <w:sz w:val="24"/>
          <w:szCs w:val="24"/>
        </w:rPr>
        <w:drawing>
          <wp:inline distT="0" distB="0" distL="0" distR="0" wp14:anchorId="553CBC7F" wp14:editId="5A6D0DE9">
            <wp:extent cx="3003550" cy="284706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2658" cy="2893612"/>
                    </a:xfrm>
                    <a:prstGeom prst="rect">
                      <a:avLst/>
                    </a:prstGeom>
                  </pic:spPr>
                </pic:pic>
              </a:graphicData>
            </a:graphic>
          </wp:inline>
        </w:drawing>
      </w:r>
    </w:p>
    <w:p w14:paraId="3C8A9E1A" w14:textId="4FBAB373" w:rsidR="00426F6B" w:rsidRDefault="00426F6B" w:rsidP="00426F6B">
      <w:pPr>
        <w:spacing w:line="276" w:lineRule="auto"/>
        <w:jc w:val="center"/>
        <w:rPr>
          <w:rFonts w:ascii="Avenir Next LT Pro" w:hAnsi="Avenir Next LT Pro"/>
          <w:b/>
          <w:bCs/>
          <w:color w:val="000000" w:themeColor="text1"/>
          <w:sz w:val="24"/>
          <w:szCs w:val="24"/>
        </w:rPr>
      </w:pPr>
    </w:p>
    <w:p w14:paraId="5DF72CF8" w14:textId="0D778088" w:rsidR="00D71B72" w:rsidRDefault="00D71B72" w:rsidP="00D71B72">
      <w:pPr>
        <w:spacing w:line="276" w:lineRule="auto"/>
        <w:rPr>
          <w:rFonts w:ascii="Avenir Next LT Pro" w:hAnsi="Avenir Next LT Pro"/>
          <w:b/>
          <w:bCs/>
          <w:color w:val="000000" w:themeColor="text1"/>
          <w:sz w:val="24"/>
          <w:szCs w:val="24"/>
        </w:rPr>
      </w:pPr>
      <w:r>
        <w:rPr>
          <w:rFonts w:ascii="Avenir Next LT Pro" w:hAnsi="Avenir Next LT Pro"/>
          <w:b/>
          <w:bCs/>
          <w:color w:val="000000" w:themeColor="text1"/>
          <w:sz w:val="24"/>
          <w:szCs w:val="24"/>
        </w:rPr>
        <w:t>How Containers work?</w:t>
      </w:r>
    </w:p>
    <w:p w14:paraId="4AAA68CE" w14:textId="2F570F23" w:rsidR="00D71B72" w:rsidRDefault="00D71B72" w:rsidP="00D71B72">
      <w:pPr>
        <w:spacing w:line="276" w:lineRule="auto"/>
        <w:rPr>
          <w:rFonts w:ascii="Avenir Next LT Pro" w:hAnsi="Avenir Next LT Pro"/>
          <w:color w:val="000000" w:themeColor="text1"/>
          <w:sz w:val="24"/>
          <w:szCs w:val="24"/>
        </w:rPr>
      </w:pPr>
      <w:r>
        <w:rPr>
          <w:rFonts w:ascii="Avenir Next LT Pro" w:hAnsi="Avenir Next LT Pro"/>
          <w:color w:val="000000" w:themeColor="text1"/>
          <w:sz w:val="24"/>
          <w:szCs w:val="24"/>
        </w:rPr>
        <w:t>Containers work by creating “</w:t>
      </w:r>
      <w:r w:rsidRPr="00D71B72">
        <w:rPr>
          <w:rFonts w:ascii="Avenir Next LT Pro" w:hAnsi="Avenir Next LT Pro"/>
          <w:color w:val="000000" w:themeColor="text1"/>
          <w:sz w:val="24"/>
          <w:szCs w:val="24"/>
        </w:rPr>
        <w:t>namespaces</w:t>
      </w:r>
      <w:r>
        <w:rPr>
          <w:rFonts w:ascii="Avenir Next LT Pro" w:hAnsi="Avenir Next LT Pro"/>
          <w:color w:val="000000" w:themeColor="text1"/>
          <w:sz w:val="24"/>
          <w:szCs w:val="24"/>
        </w:rPr>
        <w:t>”, which are a Linux feature that group shared resources together. For example, if you had five processes running together within a Docker container, they’d still be running within Linux itself.</w:t>
      </w:r>
    </w:p>
    <w:p w14:paraId="39EC90A6" w14:textId="36E8905D" w:rsidR="00426F6B" w:rsidRDefault="00426F6B" w:rsidP="00D71B72">
      <w:pPr>
        <w:spacing w:line="276" w:lineRule="auto"/>
        <w:rPr>
          <w:rFonts w:ascii="Avenir Next LT Pro" w:hAnsi="Avenir Next LT Pro"/>
          <w:b/>
          <w:bCs/>
          <w:color w:val="000000" w:themeColor="text1"/>
          <w:sz w:val="24"/>
          <w:szCs w:val="24"/>
        </w:rPr>
      </w:pPr>
      <w:r>
        <w:rPr>
          <w:rFonts w:ascii="Avenir Next LT Pro" w:hAnsi="Avenir Next LT Pro"/>
          <w:b/>
          <w:bCs/>
          <w:color w:val="000000" w:themeColor="text1"/>
          <w:sz w:val="24"/>
          <w:szCs w:val="24"/>
        </w:rPr>
        <w:t>How VMs work?</w:t>
      </w:r>
    </w:p>
    <w:p w14:paraId="12F71F0F" w14:textId="396AA702" w:rsidR="00426F6B" w:rsidRDefault="00426F6B" w:rsidP="00D71B72">
      <w:pPr>
        <w:spacing w:line="276" w:lineRule="auto"/>
        <w:rPr>
          <w:rFonts w:ascii="Avenir Next LT Pro" w:hAnsi="Avenir Next LT Pro"/>
          <w:color w:val="000000" w:themeColor="text1"/>
          <w:sz w:val="24"/>
          <w:szCs w:val="24"/>
        </w:rPr>
      </w:pPr>
      <w:r>
        <w:rPr>
          <w:rFonts w:ascii="Avenir Next LT Pro" w:hAnsi="Avenir Next LT Pro"/>
          <w:color w:val="000000" w:themeColor="text1"/>
          <w:sz w:val="24"/>
          <w:szCs w:val="24"/>
        </w:rPr>
        <w:t>If the idea of containers was to provide a “fake” version of Linux, the idea for VMs is to provide “fake” versions of the CPU, RAM, disk and devices. That is, VMs are “faking” one level deeper.</w:t>
      </w:r>
    </w:p>
    <w:p w14:paraId="4B95CFEB" w14:textId="1AEAFD59" w:rsidR="00426F6B" w:rsidRDefault="00426F6B" w:rsidP="00D71B72">
      <w:pPr>
        <w:spacing w:line="276" w:lineRule="auto"/>
        <w:rPr>
          <w:rFonts w:ascii="Avenir Next LT Pro" w:hAnsi="Avenir Next LT Pro"/>
          <w:color w:val="000000" w:themeColor="text1"/>
          <w:sz w:val="24"/>
          <w:szCs w:val="24"/>
        </w:rPr>
      </w:pPr>
      <w:r>
        <w:rPr>
          <w:rFonts w:ascii="Avenir Next LT Pro" w:hAnsi="Avenir Next LT Pro"/>
          <w:color w:val="000000" w:themeColor="text1"/>
          <w:sz w:val="24"/>
          <w:szCs w:val="24"/>
        </w:rPr>
        <w:t xml:space="preserve">This is done by </w:t>
      </w:r>
      <w:r w:rsidRPr="00426F6B">
        <w:rPr>
          <w:rFonts w:ascii="Avenir Next LT Pro" w:hAnsi="Avenir Next LT Pro"/>
          <w:b/>
          <w:bCs/>
          <w:color w:val="000000" w:themeColor="text1"/>
          <w:sz w:val="24"/>
          <w:szCs w:val="24"/>
        </w:rPr>
        <w:t>Hypervisor</w:t>
      </w:r>
      <w:r>
        <w:rPr>
          <w:rFonts w:ascii="Avenir Next LT Pro" w:hAnsi="Avenir Next LT Pro"/>
          <w:color w:val="000000" w:themeColor="text1"/>
          <w:sz w:val="24"/>
          <w:szCs w:val="24"/>
        </w:rPr>
        <w:t>.</w:t>
      </w:r>
    </w:p>
    <w:p w14:paraId="4405FB80" w14:textId="48833112" w:rsidR="00426F6B" w:rsidRPr="00426F6B" w:rsidRDefault="00426F6B" w:rsidP="00426F6B">
      <w:pPr>
        <w:spacing w:line="276" w:lineRule="auto"/>
        <w:jc w:val="center"/>
        <w:rPr>
          <w:rFonts w:ascii="Avenir Next LT Pro" w:hAnsi="Avenir Next LT Pro"/>
          <w:color w:val="000000" w:themeColor="text1"/>
          <w:sz w:val="24"/>
          <w:szCs w:val="24"/>
        </w:rPr>
      </w:pPr>
      <w:r w:rsidRPr="00F81FF8">
        <w:rPr>
          <w:rFonts w:ascii="Daytona Pro Light" w:hAnsi="Daytona Pro Light"/>
          <w:noProof/>
          <w:sz w:val="24"/>
          <w:szCs w:val="24"/>
        </w:rPr>
        <w:lastRenderedPageBreak/>
        <w:drawing>
          <wp:inline distT="0" distB="0" distL="0" distR="0" wp14:anchorId="6BFE67C3" wp14:editId="19DF9715">
            <wp:extent cx="3410828" cy="245489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1129" cy="2476700"/>
                    </a:xfrm>
                    <a:prstGeom prst="rect">
                      <a:avLst/>
                    </a:prstGeom>
                  </pic:spPr>
                </pic:pic>
              </a:graphicData>
            </a:graphic>
          </wp:inline>
        </w:drawing>
      </w:r>
    </w:p>
    <w:p w14:paraId="00A9CF04" w14:textId="027323F1" w:rsidR="00426F6B" w:rsidRDefault="00426F6B" w:rsidP="00D71B72">
      <w:pPr>
        <w:spacing w:line="276" w:lineRule="auto"/>
        <w:rPr>
          <w:rFonts w:ascii="Avenir Next LT Pro" w:hAnsi="Avenir Next LT Pro"/>
          <w:b/>
          <w:bCs/>
          <w:color w:val="000000" w:themeColor="text1"/>
          <w:sz w:val="32"/>
          <w:szCs w:val="32"/>
        </w:rPr>
      </w:pPr>
      <w:r>
        <w:rPr>
          <w:rFonts w:ascii="Avenir Next LT Pro" w:hAnsi="Avenir Next LT Pro"/>
          <w:b/>
          <w:bCs/>
          <w:color w:val="000000" w:themeColor="text1"/>
          <w:sz w:val="32"/>
          <w:szCs w:val="32"/>
        </w:rPr>
        <w:t>Rolling Deployments</w:t>
      </w:r>
    </w:p>
    <w:p w14:paraId="16367632" w14:textId="2C8620E4" w:rsidR="00426F6B" w:rsidRDefault="00426F6B" w:rsidP="00D71B72">
      <w:pPr>
        <w:spacing w:line="276" w:lineRule="auto"/>
        <w:rPr>
          <w:rFonts w:ascii="Avenir Next LT Pro" w:hAnsi="Avenir Next LT Pro"/>
          <w:color w:val="000000" w:themeColor="text1"/>
          <w:sz w:val="24"/>
          <w:szCs w:val="24"/>
        </w:rPr>
      </w:pPr>
      <w:r>
        <w:rPr>
          <w:rFonts w:ascii="Avenir Next LT Pro" w:hAnsi="Avenir Next LT Pro"/>
          <w:color w:val="000000" w:themeColor="text1"/>
          <w:sz w:val="24"/>
          <w:szCs w:val="24"/>
        </w:rPr>
        <w:t xml:space="preserve">Strategy to deploy a new version of an application without causing downtime. They work by </w:t>
      </w:r>
      <w:r w:rsidRPr="00F079CF">
        <w:rPr>
          <w:rFonts w:ascii="Avenir Next LT Pro" w:hAnsi="Avenir Next LT Pro"/>
          <w:color w:val="FF0000"/>
          <w:sz w:val="24"/>
          <w:szCs w:val="24"/>
        </w:rPr>
        <w:t>creating a single instance of the new version of an application, then shutting off one instance of the old version until all instances have been upgraded</w:t>
      </w:r>
      <w:r>
        <w:rPr>
          <w:rFonts w:ascii="Avenir Next LT Pro" w:hAnsi="Avenir Next LT Pro"/>
          <w:color w:val="000000" w:themeColor="text1"/>
          <w:sz w:val="24"/>
          <w:szCs w:val="24"/>
        </w:rPr>
        <w:t>.</w:t>
      </w:r>
    </w:p>
    <w:tbl>
      <w:tblPr>
        <w:tblStyle w:val="TableGrid"/>
        <w:tblW w:w="0" w:type="auto"/>
        <w:tblLook w:val="04A0" w:firstRow="1" w:lastRow="0" w:firstColumn="1" w:lastColumn="0" w:noHBand="0" w:noVBand="1"/>
      </w:tblPr>
      <w:tblGrid>
        <w:gridCol w:w="5219"/>
        <w:gridCol w:w="5237"/>
      </w:tblGrid>
      <w:tr w:rsidR="00F079CF" w14:paraId="64BCC970" w14:textId="77777777" w:rsidTr="00F079CF">
        <w:tc>
          <w:tcPr>
            <w:tcW w:w="5395" w:type="dxa"/>
          </w:tcPr>
          <w:p w14:paraId="47D549BC" w14:textId="7960F801" w:rsidR="00F079CF" w:rsidRPr="00F079CF" w:rsidRDefault="00F079CF" w:rsidP="00F079CF">
            <w:pPr>
              <w:spacing w:line="276" w:lineRule="auto"/>
              <w:jc w:val="center"/>
              <w:rPr>
                <w:rFonts w:ascii="Avenir Next LT Pro" w:hAnsi="Avenir Next LT Pro"/>
                <w:b/>
                <w:bCs/>
                <w:color w:val="000000" w:themeColor="text1"/>
                <w:sz w:val="24"/>
                <w:szCs w:val="24"/>
              </w:rPr>
            </w:pPr>
            <w:r w:rsidRPr="00F079CF">
              <w:rPr>
                <w:rFonts w:ascii="Avenir Next LT Pro" w:hAnsi="Avenir Next LT Pro"/>
                <w:b/>
                <w:bCs/>
                <w:color w:val="000000" w:themeColor="text1"/>
                <w:sz w:val="24"/>
                <w:szCs w:val="24"/>
              </w:rPr>
              <w:t>Pros</w:t>
            </w:r>
          </w:p>
        </w:tc>
        <w:tc>
          <w:tcPr>
            <w:tcW w:w="5395" w:type="dxa"/>
          </w:tcPr>
          <w:p w14:paraId="5C7A8E95" w14:textId="095A2B28" w:rsidR="00F079CF" w:rsidRPr="00F079CF" w:rsidRDefault="00F079CF" w:rsidP="00F079CF">
            <w:pPr>
              <w:spacing w:line="276" w:lineRule="auto"/>
              <w:jc w:val="center"/>
              <w:rPr>
                <w:rFonts w:ascii="Avenir Next LT Pro" w:hAnsi="Avenir Next LT Pro"/>
                <w:b/>
                <w:bCs/>
                <w:color w:val="000000" w:themeColor="text1"/>
                <w:sz w:val="24"/>
                <w:szCs w:val="24"/>
              </w:rPr>
            </w:pPr>
            <w:r w:rsidRPr="00F079CF">
              <w:rPr>
                <w:rFonts w:ascii="Avenir Next LT Pro" w:hAnsi="Avenir Next LT Pro"/>
                <w:b/>
                <w:bCs/>
                <w:color w:val="000000" w:themeColor="text1"/>
                <w:sz w:val="24"/>
                <w:szCs w:val="24"/>
              </w:rPr>
              <w:t>Cons</w:t>
            </w:r>
          </w:p>
        </w:tc>
      </w:tr>
      <w:tr w:rsidR="00F079CF" w14:paraId="5D21AE3F" w14:textId="77777777" w:rsidTr="00F079CF">
        <w:tc>
          <w:tcPr>
            <w:tcW w:w="5395" w:type="dxa"/>
          </w:tcPr>
          <w:p w14:paraId="3C3BFEFB" w14:textId="77777777" w:rsidR="00F079CF" w:rsidRDefault="00F079CF" w:rsidP="00F079CF">
            <w:pPr>
              <w:pStyle w:val="ListParagraph"/>
              <w:numPr>
                <w:ilvl w:val="0"/>
                <w:numId w:val="13"/>
              </w:numPr>
              <w:spacing w:line="276" w:lineRule="auto"/>
              <w:rPr>
                <w:rFonts w:ascii="Avenir Next LT Pro" w:hAnsi="Avenir Next LT Pro"/>
                <w:color w:val="000000" w:themeColor="text1"/>
                <w:sz w:val="24"/>
                <w:szCs w:val="24"/>
              </w:rPr>
            </w:pPr>
            <w:r>
              <w:rPr>
                <w:rFonts w:ascii="Avenir Next LT Pro" w:hAnsi="Avenir Next LT Pro"/>
                <w:color w:val="000000" w:themeColor="text1"/>
                <w:sz w:val="24"/>
                <w:szCs w:val="24"/>
              </w:rPr>
              <w:t>Well supported</w:t>
            </w:r>
          </w:p>
          <w:p w14:paraId="64B1B155" w14:textId="77777777" w:rsidR="00F079CF" w:rsidRDefault="00F079CF" w:rsidP="00F079CF">
            <w:pPr>
              <w:pStyle w:val="ListParagraph"/>
              <w:numPr>
                <w:ilvl w:val="0"/>
                <w:numId w:val="13"/>
              </w:numPr>
              <w:spacing w:line="276" w:lineRule="auto"/>
              <w:rPr>
                <w:rFonts w:ascii="Avenir Next LT Pro" w:hAnsi="Avenir Next LT Pro"/>
                <w:color w:val="000000" w:themeColor="text1"/>
                <w:sz w:val="24"/>
                <w:szCs w:val="24"/>
              </w:rPr>
            </w:pPr>
            <w:r>
              <w:rPr>
                <w:rFonts w:ascii="Avenir Next LT Pro" w:hAnsi="Avenir Next LT Pro"/>
                <w:color w:val="000000" w:themeColor="text1"/>
                <w:sz w:val="24"/>
                <w:szCs w:val="24"/>
              </w:rPr>
              <w:t>No huge bursts</w:t>
            </w:r>
          </w:p>
          <w:p w14:paraId="3988A953" w14:textId="314C3FE6" w:rsidR="00F079CF" w:rsidRPr="00F079CF" w:rsidRDefault="00F079CF" w:rsidP="00F079CF">
            <w:pPr>
              <w:pStyle w:val="ListParagraph"/>
              <w:numPr>
                <w:ilvl w:val="0"/>
                <w:numId w:val="13"/>
              </w:numPr>
              <w:spacing w:line="276" w:lineRule="auto"/>
              <w:rPr>
                <w:rFonts w:ascii="Avenir Next LT Pro" w:hAnsi="Avenir Next LT Pro"/>
                <w:color w:val="000000" w:themeColor="text1"/>
                <w:sz w:val="24"/>
                <w:szCs w:val="24"/>
              </w:rPr>
            </w:pPr>
            <w:r>
              <w:rPr>
                <w:rFonts w:ascii="Avenir Next LT Pro" w:hAnsi="Avenir Next LT Pro"/>
                <w:color w:val="000000" w:themeColor="text1"/>
                <w:sz w:val="24"/>
                <w:szCs w:val="24"/>
              </w:rPr>
              <w:t>Easily reverted</w:t>
            </w:r>
          </w:p>
        </w:tc>
        <w:tc>
          <w:tcPr>
            <w:tcW w:w="5395" w:type="dxa"/>
          </w:tcPr>
          <w:p w14:paraId="7C67C055" w14:textId="77777777" w:rsidR="00F079CF" w:rsidRPr="00F079CF" w:rsidRDefault="00F079CF" w:rsidP="00F079CF">
            <w:pPr>
              <w:pStyle w:val="ListParagraph"/>
              <w:numPr>
                <w:ilvl w:val="0"/>
                <w:numId w:val="13"/>
              </w:numPr>
              <w:spacing w:line="276" w:lineRule="auto"/>
              <w:rPr>
                <w:rFonts w:ascii="Avenir Next LT Pro" w:hAnsi="Avenir Next LT Pro"/>
                <w:color w:val="000000" w:themeColor="text1"/>
                <w:sz w:val="24"/>
                <w:szCs w:val="24"/>
              </w:rPr>
            </w:pPr>
            <w:r w:rsidRPr="00F079CF">
              <w:rPr>
                <w:rFonts w:ascii="Avenir Next LT Pro" w:hAnsi="Avenir Next LT Pro"/>
                <w:color w:val="000000" w:themeColor="text1"/>
                <w:sz w:val="24"/>
                <w:szCs w:val="24"/>
              </w:rPr>
              <w:t>Speed</w:t>
            </w:r>
          </w:p>
          <w:p w14:paraId="4AD4B49C" w14:textId="20DE3486" w:rsidR="00F079CF" w:rsidRPr="00F079CF" w:rsidRDefault="00F079CF" w:rsidP="00F079CF">
            <w:pPr>
              <w:pStyle w:val="ListParagraph"/>
              <w:numPr>
                <w:ilvl w:val="0"/>
                <w:numId w:val="13"/>
              </w:numPr>
              <w:spacing w:line="276" w:lineRule="auto"/>
              <w:rPr>
                <w:rFonts w:ascii="Avenir Next LT Pro" w:hAnsi="Avenir Next LT Pro"/>
                <w:color w:val="000000" w:themeColor="text1"/>
                <w:sz w:val="24"/>
                <w:szCs w:val="24"/>
              </w:rPr>
            </w:pPr>
            <w:r w:rsidRPr="00F079CF">
              <w:rPr>
                <w:rFonts w:ascii="Avenir Next LT Pro" w:hAnsi="Avenir Next LT Pro"/>
                <w:color w:val="000000" w:themeColor="text1"/>
                <w:sz w:val="24"/>
                <w:szCs w:val="24"/>
              </w:rPr>
              <w:t>API Compatibility</w:t>
            </w:r>
          </w:p>
        </w:tc>
      </w:tr>
    </w:tbl>
    <w:p w14:paraId="30A897C8" w14:textId="106C58A5" w:rsidR="00F079CF" w:rsidRDefault="00F079CF" w:rsidP="00D71B72">
      <w:pPr>
        <w:spacing w:line="276" w:lineRule="auto"/>
        <w:rPr>
          <w:rFonts w:ascii="Avenir Next LT Pro" w:hAnsi="Avenir Next LT Pro"/>
          <w:color w:val="000000" w:themeColor="text1"/>
          <w:sz w:val="24"/>
          <w:szCs w:val="24"/>
        </w:rPr>
      </w:pPr>
    </w:p>
    <w:p w14:paraId="27915FA6" w14:textId="3BF2811B" w:rsidR="00F079CF" w:rsidRDefault="00F079CF" w:rsidP="00F079CF">
      <w:pPr>
        <w:spacing w:line="276" w:lineRule="auto"/>
        <w:jc w:val="center"/>
        <w:rPr>
          <w:rFonts w:ascii="Avenir Next LT Pro" w:hAnsi="Avenir Next LT Pro"/>
          <w:color w:val="000000" w:themeColor="text1"/>
          <w:sz w:val="24"/>
          <w:szCs w:val="24"/>
        </w:rPr>
      </w:pPr>
      <w:r w:rsidRPr="00F079CF">
        <w:rPr>
          <w:rFonts w:ascii="Avenir Next LT Pro" w:hAnsi="Avenir Next LT Pro"/>
          <w:noProof/>
          <w:color w:val="000000" w:themeColor="text1"/>
          <w:sz w:val="24"/>
          <w:szCs w:val="24"/>
        </w:rPr>
        <w:drawing>
          <wp:inline distT="0" distB="0" distL="0" distR="0" wp14:anchorId="614FB648" wp14:editId="736A8D34">
            <wp:extent cx="4476750" cy="2379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7716" cy="2385138"/>
                    </a:xfrm>
                    <a:prstGeom prst="rect">
                      <a:avLst/>
                    </a:prstGeom>
                  </pic:spPr>
                </pic:pic>
              </a:graphicData>
            </a:graphic>
          </wp:inline>
        </w:drawing>
      </w:r>
    </w:p>
    <w:p w14:paraId="7B2AE881" w14:textId="6B9641B2" w:rsidR="00426F6B" w:rsidRDefault="00F079CF" w:rsidP="00D71B72">
      <w:pPr>
        <w:spacing w:line="276" w:lineRule="auto"/>
        <w:rPr>
          <w:rFonts w:ascii="Avenir Next LT Pro" w:hAnsi="Avenir Next LT Pro"/>
          <w:b/>
          <w:bCs/>
          <w:color w:val="000000" w:themeColor="text1"/>
          <w:sz w:val="32"/>
          <w:szCs w:val="32"/>
        </w:rPr>
      </w:pPr>
      <w:r>
        <w:rPr>
          <w:rFonts w:ascii="Avenir Next LT Pro" w:hAnsi="Avenir Next LT Pro"/>
          <w:b/>
          <w:bCs/>
          <w:color w:val="000000" w:themeColor="text1"/>
          <w:sz w:val="32"/>
          <w:szCs w:val="32"/>
        </w:rPr>
        <w:t>Blue/Green Deployments</w:t>
      </w:r>
    </w:p>
    <w:p w14:paraId="7E63321C" w14:textId="7DC4153D" w:rsidR="00F079CF" w:rsidRPr="00F079CF" w:rsidRDefault="00F079CF" w:rsidP="00D71B72">
      <w:pPr>
        <w:spacing w:line="276" w:lineRule="auto"/>
        <w:rPr>
          <w:rFonts w:ascii="Avenir Next LT Pro" w:hAnsi="Avenir Next LT Pro"/>
          <w:color w:val="000000" w:themeColor="text1"/>
          <w:sz w:val="24"/>
          <w:szCs w:val="24"/>
        </w:rPr>
      </w:pPr>
      <w:r>
        <w:rPr>
          <w:rFonts w:ascii="Avenir Next LT Pro" w:hAnsi="Avenir Next LT Pro"/>
          <w:color w:val="000000" w:themeColor="text1"/>
          <w:sz w:val="24"/>
          <w:szCs w:val="24"/>
        </w:rPr>
        <w:t xml:space="preserve">Strategy to deploy a new version of an application. They work by </w:t>
      </w:r>
      <w:r w:rsidRPr="00F079CF">
        <w:rPr>
          <w:rFonts w:ascii="Avenir Next LT Pro" w:hAnsi="Avenir Next LT Pro"/>
          <w:color w:val="FF0000"/>
          <w:sz w:val="24"/>
          <w:szCs w:val="24"/>
        </w:rPr>
        <w:t>starting an entirely new instance of the application and then routing traffic over to it</w:t>
      </w:r>
      <w:r>
        <w:rPr>
          <w:rFonts w:ascii="Avenir Next LT Pro" w:hAnsi="Avenir Next LT Pro"/>
          <w:color w:val="000000" w:themeColor="text1"/>
          <w:sz w:val="24"/>
          <w:szCs w:val="24"/>
        </w:rPr>
        <w:t>.</w:t>
      </w:r>
    </w:p>
    <w:p w14:paraId="52D0C408" w14:textId="56EC2830" w:rsidR="00F079CF" w:rsidRDefault="00F079CF" w:rsidP="00F079CF">
      <w:pPr>
        <w:spacing w:line="276" w:lineRule="auto"/>
        <w:jc w:val="center"/>
        <w:rPr>
          <w:rFonts w:ascii="Avenir Next LT Pro" w:hAnsi="Avenir Next LT Pro"/>
          <w:color w:val="000000" w:themeColor="text1"/>
          <w:sz w:val="24"/>
          <w:szCs w:val="24"/>
        </w:rPr>
      </w:pPr>
      <w:r w:rsidRPr="00F079CF">
        <w:rPr>
          <w:rFonts w:ascii="Avenir Next LT Pro" w:hAnsi="Avenir Next LT Pro"/>
          <w:noProof/>
          <w:color w:val="000000" w:themeColor="text1"/>
          <w:sz w:val="24"/>
          <w:szCs w:val="24"/>
        </w:rPr>
        <w:lastRenderedPageBreak/>
        <w:drawing>
          <wp:inline distT="0" distB="0" distL="0" distR="0" wp14:anchorId="3C4AB98D" wp14:editId="3C718F61">
            <wp:extent cx="3775710" cy="23820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6093" cy="2388632"/>
                    </a:xfrm>
                    <a:prstGeom prst="rect">
                      <a:avLst/>
                    </a:prstGeom>
                  </pic:spPr>
                </pic:pic>
              </a:graphicData>
            </a:graphic>
          </wp:inline>
        </w:drawing>
      </w:r>
    </w:p>
    <w:tbl>
      <w:tblPr>
        <w:tblStyle w:val="TableGrid"/>
        <w:tblW w:w="0" w:type="auto"/>
        <w:tblLook w:val="04A0" w:firstRow="1" w:lastRow="0" w:firstColumn="1" w:lastColumn="0" w:noHBand="0" w:noVBand="1"/>
      </w:tblPr>
      <w:tblGrid>
        <w:gridCol w:w="5229"/>
        <w:gridCol w:w="5227"/>
      </w:tblGrid>
      <w:tr w:rsidR="00F079CF" w14:paraId="389503FD" w14:textId="77777777" w:rsidTr="00B6511A">
        <w:tc>
          <w:tcPr>
            <w:tcW w:w="5395" w:type="dxa"/>
          </w:tcPr>
          <w:p w14:paraId="1FF20928" w14:textId="77777777" w:rsidR="00F079CF" w:rsidRPr="00F079CF" w:rsidRDefault="00F079CF" w:rsidP="00B6511A">
            <w:pPr>
              <w:spacing w:line="276" w:lineRule="auto"/>
              <w:jc w:val="center"/>
              <w:rPr>
                <w:rFonts w:ascii="Avenir Next LT Pro" w:hAnsi="Avenir Next LT Pro"/>
                <w:b/>
                <w:bCs/>
                <w:color w:val="000000" w:themeColor="text1"/>
                <w:sz w:val="24"/>
                <w:szCs w:val="24"/>
              </w:rPr>
            </w:pPr>
            <w:r w:rsidRPr="00F079CF">
              <w:rPr>
                <w:rFonts w:ascii="Avenir Next LT Pro" w:hAnsi="Avenir Next LT Pro"/>
                <w:b/>
                <w:bCs/>
                <w:color w:val="000000" w:themeColor="text1"/>
                <w:sz w:val="24"/>
                <w:szCs w:val="24"/>
              </w:rPr>
              <w:t>Pros</w:t>
            </w:r>
          </w:p>
        </w:tc>
        <w:tc>
          <w:tcPr>
            <w:tcW w:w="5395" w:type="dxa"/>
          </w:tcPr>
          <w:p w14:paraId="235615F4" w14:textId="77777777" w:rsidR="00F079CF" w:rsidRPr="00F079CF" w:rsidRDefault="00F079CF" w:rsidP="00B6511A">
            <w:pPr>
              <w:spacing w:line="276" w:lineRule="auto"/>
              <w:jc w:val="center"/>
              <w:rPr>
                <w:rFonts w:ascii="Avenir Next LT Pro" w:hAnsi="Avenir Next LT Pro"/>
                <w:b/>
                <w:bCs/>
                <w:color w:val="000000" w:themeColor="text1"/>
                <w:sz w:val="24"/>
                <w:szCs w:val="24"/>
              </w:rPr>
            </w:pPr>
            <w:r w:rsidRPr="00F079CF">
              <w:rPr>
                <w:rFonts w:ascii="Avenir Next LT Pro" w:hAnsi="Avenir Next LT Pro"/>
                <w:b/>
                <w:bCs/>
                <w:color w:val="000000" w:themeColor="text1"/>
                <w:sz w:val="24"/>
                <w:szCs w:val="24"/>
              </w:rPr>
              <w:t>Cons</w:t>
            </w:r>
          </w:p>
        </w:tc>
      </w:tr>
      <w:tr w:rsidR="00F079CF" w14:paraId="328107D0" w14:textId="77777777" w:rsidTr="00B6511A">
        <w:tc>
          <w:tcPr>
            <w:tcW w:w="5395" w:type="dxa"/>
          </w:tcPr>
          <w:p w14:paraId="70215C3D" w14:textId="77777777" w:rsidR="00F079CF" w:rsidRDefault="00F079CF" w:rsidP="00F079CF">
            <w:pPr>
              <w:pStyle w:val="ListParagraph"/>
              <w:numPr>
                <w:ilvl w:val="0"/>
                <w:numId w:val="13"/>
              </w:numPr>
              <w:spacing w:line="276" w:lineRule="auto"/>
              <w:rPr>
                <w:rFonts w:ascii="Avenir Next LT Pro" w:hAnsi="Avenir Next LT Pro"/>
                <w:color w:val="000000" w:themeColor="text1"/>
                <w:sz w:val="24"/>
                <w:szCs w:val="24"/>
              </w:rPr>
            </w:pPr>
            <w:r>
              <w:rPr>
                <w:rFonts w:ascii="Avenir Next LT Pro" w:hAnsi="Avenir Next LT Pro"/>
                <w:color w:val="000000" w:themeColor="text1"/>
                <w:sz w:val="24"/>
                <w:szCs w:val="24"/>
              </w:rPr>
              <w:t>Easy to understand</w:t>
            </w:r>
          </w:p>
          <w:p w14:paraId="0CD21EB8" w14:textId="77777777" w:rsidR="00F079CF" w:rsidRDefault="00F079CF" w:rsidP="00F079CF">
            <w:pPr>
              <w:pStyle w:val="ListParagraph"/>
              <w:numPr>
                <w:ilvl w:val="0"/>
                <w:numId w:val="13"/>
              </w:numPr>
              <w:spacing w:line="276" w:lineRule="auto"/>
              <w:rPr>
                <w:rFonts w:ascii="Avenir Next LT Pro" w:hAnsi="Avenir Next LT Pro"/>
                <w:color w:val="000000" w:themeColor="text1"/>
                <w:sz w:val="24"/>
                <w:szCs w:val="24"/>
              </w:rPr>
            </w:pPr>
            <w:r>
              <w:rPr>
                <w:rFonts w:ascii="Avenir Next LT Pro" w:hAnsi="Avenir Next LT Pro"/>
                <w:color w:val="000000" w:themeColor="text1"/>
                <w:sz w:val="24"/>
                <w:szCs w:val="24"/>
              </w:rPr>
              <w:t>Powerful</w:t>
            </w:r>
          </w:p>
          <w:p w14:paraId="52A038BA" w14:textId="5E9FC1B0" w:rsidR="00F079CF" w:rsidRPr="00F079CF" w:rsidRDefault="00F079CF" w:rsidP="00F079CF">
            <w:pPr>
              <w:pStyle w:val="ListParagraph"/>
              <w:numPr>
                <w:ilvl w:val="0"/>
                <w:numId w:val="13"/>
              </w:numPr>
              <w:spacing w:line="276" w:lineRule="auto"/>
              <w:rPr>
                <w:rFonts w:ascii="Avenir Next LT Pro" w:hAnsi="Avenir Next LT Pro"/>
                <w:color w:val="000000" w:themeColor="text1"/>
                <w:sz w:val="24"/>
                <w:szCs w:val="24"/>
              </w:rPr>
            </w:pPr>
            <w:r>
              <w:rPr>
                <w:rFonts w:ascii="Avenir Next LT Pro" w:hAnsi="Avenir Next LT Pro"/>
                <w:color w:val="000000" w:themeColor="text1"/>
                <w:sz w:val="24"/>
                <w:szCs w:val="24"/>
              </w:rPr>
              <w:t>Extendable to workflows</w:t>
            </w:r>
          </w:p>
        </w:tc>
        <w:tc>
          <w:tcPr>
            <w:tcW w:w="5395" w:type="dxa"/>
          </w:tcPr>
          <w:p w14:paraId="67AD0A37" w14:textId="4F957C45" w:rsidR="00F079CF" w:rsidRDefault="00F079CF" w:rsidP="00B6511A">
            <w:pPr>
              <w:pStyle w:val="ListParagraph"/>
              <w:numPr>
                <w:ilvl w:val="0"/>
                <w:numId w:val="13"/>
              </w:numPr>
              <w:spacing w:line="276" w:lineRule="auto"/>
              <w:rPr>
                <w:rFonts w:ascii="Avenir Next LT Pro" w:hAnsi="Avenir Next LT Pro"/>
                <w:color w:val="000000" w:themeColor="text1"/>
                <w:sz w:val="24"/>
                <w:szCs w:val="24"/>
              </w:rPr>
            </w:pPr>
            <w:r>
              <w:rPr>
                <w:rFonts w:ascii="Avenir Next LT Pro" w:hAnsi="Avenir Next LT Pro"/>
                <w:color w:val="000000" w:themeColor="text1"/>
                <w:sz w:val="24"/>
                <w:szCs w:val="24"/>
              </w:rPr>
              <w:t>Difficult to make hotfixes</w:t>
            </w:r>
          </w:p>
          <w:p w14:paraId="40038CF3" w14:textId="77777777" w:rsidR="00F079CF" w:rsidRDefault="00F079CF" w:rsidP="00B6511A">
            <w:pPr>
              <w:pStyle w:val="ListParagraph"/>
              <w:numPr>
                <w:ilvl w:val="0"/>
                <w:numId w:val="13"/>
              </w:numPr>
              <w:spacing w:line="276" w:lineRule="auto"/>
              <w:rPr>
                <w:rFonts w:ascii="Avenir Next LT Pro" w:hAnsi="Avenir Next LT Pro"/>
                <w:color w:val="000000" w:themeColor="text1"/>
                <w:sz w:val="24"/>
                <w:szCs w:val="24"/>
              </w:rPr>
            </w:pPr>
            <w:r>
              <w:rPr>
                <w:rFonts w:ascii="Avenir Next LT Pro" w:hAnsi="Avenir Next LT Pro"/>
                <w:color w:val="000000" w:themeColor="text1"/>
                <w:sz w:val="24"/>
                <w:szCs w:val="24"/>
              </w:rPr>
              <w:t>Resource allocation is not convenient</w:t>
            </w:r>
          </w:p>
          <w:p w14:paraId="746DC73B" w14:textId="34ADB39A" w:rsidR="00F079CF" w:rsidRPr="00F079CF" w:rsidRDefault="00F079CF" w:rsidP="00B6511A">
            <w:pPr>
              <w:pStyle w:val="ListParagraph"/>
              <w:numPr>
                <w:ilvl w:val="0"/>
                <w:numId w:val="13"/>
              </w:numPr>
              <w:spacing w:line="276" w:lineRule="auto"/>
              <w:rPr>
                <w:rFonts w:ascii="Avenir Next LT Pro" w:hAnsi="Avenir Next LT Pro"/>
                <w:color w:val="000000" w:themeColor="text1"/>
                <w:sz w:val="24"/>
                <w:szCs w:val="24"/>
              </w:rPr>
            </w:pPr>
            <w:r>
              <w:rPr>
                <w:rFonts w:ascii="Avenir Next LT Pro" w:hAnsi="Avenir Next LT Pro"/>
                <w:color w:val="000000" w:themeColor="text1"/>
                <w:sz w:val="24"/>
                <w:szCs w:val="24"/>
              </w:rPr>
              <w:t>Clusters can affect each other</w:t>
            </w:r>
          </w:p>
        </w:tc>
      </w:tr>
    </w:tbl>
    <w:p w14:paraId="3CCE942D" w14:textId="06CFE368" w:rsidR="00F079CF" w:rsidRDefault="00F079CF" w:rsidP="00F079CF">
      <w:pPr>
        <w:spacing w:line="276" w:lineRule="auto"/>
        <w:rPr>
          <w:rFonts w:ascii="Avenir Next LT Pro" w:hAnsi="Avenir Next LT Pro"/>
          <w:color w:val="000000" w:themeColor="text1"/>
          <w:sz w:val="24"/>
          <w:szCs w:val="24"/>
        </w:rPr>
      </w:pPr>
    </w:p>
    <w:p w14:paraId="7053B2B1" w14:textId="3A84EDC0" w:rsidR="00F079CF" w:rsidRDefault="00071117" w:rsidP="00F079CF">
      <w:pPr>
        <w:spacing w:line="276" w:lineRule="auto"/>
        <w:rPr>
          <w:rFonts w:ascii="Avenir Next LT Pro" w:hAnsi="Avenir Next LT Pro"/>
          <w:b/>
          <w:bCs/>
          <w:color w:val="000000" w:themeColor="text1"/>
          <w:sz w:val="32"/>
          <w:szCs w:val="32"/>
        </w:rPr>
      </w:pPr>
      <w:r>
        <w:rPr>
          <w:rFonts w:ascii="Avenir Next LT Pro" w:hAnsi="Avenir Next LT Pro"/>
          <w:b/>
          <w:bCs/>
          <w:color w:val="000000" w:themeColor="text1"/>
          <w:sz w:val="32"/>
          <w:szCs w:val="32"/>
        </w:rPr>
        <w:t>Rainbow Deployments</w:t>
      </w:r>
    </w:p>
    <w:p w14:paraId="18A1C508" w14:textId="5E10B1AD" w:rsidR="00071117" w:rsidRDefault="00071117" w:rsidP="00F079CF">
      <w:pPr>
        <w:spacing w:line="276" w:lineRule="auto"/>
        <w:rPr>
          <w:rFonts w:ascii="Avenir Next LT Pro" w:hAnsi="Avenir Next LT Pro"/>
          <w:color w:val="000000" w:themeColor="text1"/>
          <w:sz w:val="24"/>
          <w:szCs w:val="24"/>
        </w:rPr>
      </w:pPr>
      <w:r>
        <w:rPr>
          <w:rFonts w:ascii="Avenir Next LT Pro" w:hAnsi="Avenir Next LT Pro"/>
          <w:color w:val="000000" w:themeColor="text1"/>
          <w:sz w:val="24"/>
          <w:szCs w:val="24"/>
        </w:rPr>
        <w:t>Have more than the two deployment clusters (blue/green). Instead, teams have many clusters ready (blue/green/yellow/red etc.)</w:t>
      </w:r>
    </w:p>
    <w:p w14:paraId="417D12A3" w14:textId="2CC726D2" w:rsidR="00071117" w:rsidRDefault="00071117" w:rsidP="00F079CF">
      <w:pPr>
        <w:spacing w:line="276" w:lineRule="auto"/>
        <w:rPr>
          <w:rFonts w:ascii="Avenir Next LT Pro" w:hAnsi="Avenir Next LT Pro"/>
          <w:color w:val="000000" w:themeColor="text1"/>
          <w:sz w:val="24"/>
          <w:szCs w:val="24"/>
        </w:rPr>
      </w:pPr>
      <w:r>
        <w:rPr>
          <w:rFonts w:ascii="Avenir Next LT Pro" w:hAnsi="Avenir Next LT Pro"/>
          <w:color w:val="000000" w:themeColor="text1"/>
          <w:sz w:val="24"/>
          <w:szCs w:val="24"/>
        </w:rPr>
        <w:t>In a rainbow deployment, old clusters would only be shut off after all of their long-running jobs were done processing.</w:t>
      </w:r>
    </w:p>
    <w:p w14:paraId="6F290261" w14:textId="2ACB4B20" w:rsidR="00071117" w:rsidRDefault="00071117" w:rsidP="00F079CF">
      <w:pPr>
        <w:spacing w:line="276" w:lineRule="auto"/>
        <w:rPr>
          <w:rFonts w:ascii="Avenir Next LT Pro" w:hAnsi="Avenir Next LT Pro"/>
          <w:b/>
          <w:bCs/>
          <w:color w:val="000000" w:themeColor="text1"/>
          <w:sz w:val="24"/>
          <w:szCs w:val="24"/>
        </w:rPr>
      </w:pPr>
      <w:r>
        <w:rPr>
          <w:rFonts w:ascii="Avenir Next LT Pro" w:hAnsi="Avenir Next LT Pro"/>
          <w:b/>
          <w:bCs/>
          <w:color w:val="000000" w:themeColor="text1"/>
          <w:sz w:val="24"/>
          <w:szCs w:val="24"/>
        </w:rPr>
        <w:t>Acceptance Tests</w:t>
      </w:r>
    </w:p>
    <w:p w14:paraId="540DCE96" w14:textId="044518C3" w:rsidR="00071117" w:rsidRDefault="00071117" w:rsidP="00F079CF">
      <w:pPr>
        <w:spacing w:line="276" w:lineRule="auto"/>
        <w:rPr>
          <w:rFonts w:ascii="Avenir Next LT Pro" w:hAnsi="Avenir Next LT Pro"/>
          <w:color w:val="000000" w:themeColor="text1"/>
          <w:sz w:val="24"/>
          <w:szCs w:val="24"/>
        </w:rPr>
      </w:pPr>
      <w:r>
        <w:rPr>
          <w:rFonts w:ascii="Avenir Next LT Pro" w:hAnsi="Avenir Next LT Pro"/>
          <w:color w:val="000000" w:themeColor="text1"/>
          <w:sz w:val="24"/>
          <w:szCs w:val="24"/>
        </w:rPr>
        <w:t>New version of the app could be tested against the production database in the very environment which will soon become production.</w:t>
      </w:r>
    </w:p>
    <w:p w14:paraId="69D3AB95" w14:textId="43365FAC" w:rsidR="00071117" w:rsidRDefault="00071117" w:rsidP="00F079CF">
      <w:pPr>
        <w:spacing w:line="276" w:lineRule="auto"/>
        <w:rPr>
          <w:rFonts w:ascii="Avenir Next LT Pro" w:hAnsi="Avenir Next LT Pro"/>
          <w:color w:val="000000" w:themeColor="text1"/>
          <w:sz w:val="24"/>
          <w:szCs w:val="24"/>
        </w:rPr>
      </w:pPr>
      <w:r>
        <w:rPr>
          <w:rFonts w:ascii="Avenir Next LT Pro" w:hAnsi="Avenir Next LT Pro"/>
          <w:color w:val="000000" w:themeColor="text1"/>
          <w:sz w:val="24"/>
          <w:szCs w:val="24"/>
        </w:rPr>
        <w:t>QA and product stakeholders can choose to “accept” the developer team’s latest release.</w:t>
      </w:r>
    </w:p>
    <w:p w14:paraId="18011996" w14:textId="7B2BED42" w:rsidR="00071117" w:rsidRDefault="00071117" w:rsidP="00F079CF">
      <w:pPr>
        <w:spacing w:line="276" w:lineRule="auto"/>
        <w:rPr>
          <w:rFonts w:ascii="Avenir Next LT Pro" w:hAnsi="Avenir Next LT Pro"/>
          <w:b/>
          <w:bCs/>
          <w:color w:val="000000" w:themeColor="text1"/>
          <w:sz w:val="32"/>
          <w:szCs w:val="32"/>
        </w:rPr>
      </w:pPr>
      <w:r>
        <w:rPr>
          <w:rFonts w:ascii="Avenir Next LT Pro" w:hAnsi="Avenir Next LT Pro"/>
          <w:b/>
          <w:bCs/>
          <w:color w:val="000000" w:themeColor="text1"/>
          <w:sz w:val="32"/>
          <w:szCs w:val="32"/>
        </w:rPr>
        <w:t>Canary Deployments</w:t>
      </w:r>
    </w:p>
    <w:p w14:paraId="5F39E9C5" w14:textId="533A0825" w:rsidR="00071117" w:rsidRDefault="00071117" w:rsidP="00F079CF">
      <w:pPr>
        <w:spacing w:line="276" w:lineRule="auto"/>
        <w:rPr>
          <w:rFonts w:ascii="Avenir Next LT Pro" w:hAnsi="Avenir Next LT Pro"/>
          <w:color w:val="000000" w:themeColor="text1"/>
          <w:sz w:val="24"/>
          <w:szCs w:val="24"/>
        </w:rPr>
      </w:pPr>
      <w:r>
        <w:rPr>
          <w:rFonts w:ascii="Avenir Next LT Pro" w:hAnsi="Avenir Next LT Pro"/>
          <w:color w:val="000000" w:themeColor="text1"/>
          <w:sz w:val="24"/>
          <w:szCs w:val="24"/>
        </w:rPr>
        <w:t>In the context of blue/green deployments, a “canary deployment” would be to route around 5% of your users at random to the new cluster, and check that those users do not have negative feedback.</w:t>
      </w:r>
    </w:p>
    <w:p w14:paraId="74576448" w14:textId="118FB4E9" w:rsidR="00071117" w:rsidRDefault="00071117" w:rsidP="00F079CF">
      <w:pPr>
        <w:spacing w:line="276" w:lineRule="auto"/>
        <w:rPr>
          <w:rFonts w:ascii="Avenir Next LT Pro" w:hAnsi="Avenir Next LT Pro"/>
          <w:color w:val="000000" w:themeColor="text1"/>
          <w:sz w:val="24"/>
          <w:szCs w:val="24"/>
        </w:rPr>
      </w:pPr>
      <w:r>
        <w:rPr>
          <w:rFonts w:ascii="Avenir Next LT Pro" w:hAnsi="Avenir Next LT Pro"/>
          <w:b/>
          <w:bCs/>
          <w:color w:val="000000" w:themeColor="text1"/>
          <w:sz w:val="24"/>
          <w:szCs w:val="24"/>
        </w:rPr>
        <w:t>Blue/Green deployments</w:t>
      </w:r>
      <w:r>
        <w:rPr>
          <w:rFonts w:ascii="Avenir Next LT Pro" w:hAnsi="Avenir Next LT Pro"/>
          <w:color w:val="000000" w:themeColor="text1"/>
          <w:sz w:val="24"/>
          <w:szCs w:val="24"/>
        </w:rPr>
        <w:t xml:space="preserve"> are a powerful and extensible deployment strategy that works well with teams that are deploying a few times per day. The strategy only starts being problematic in continuous deployment scenarios where there are many services being deployed many times per day.</w:t>
      </w:r>
    </w:p>
    <w:p w14:paraId="511C19B9" w14:textId="04BDE607" w:rsidR="00071117" w:rsidRDefault="007766D2" w:rsidP="00F079CF">
      <w:pPr>
        <w:spacing w:line="276" w:lineRule="auto"/>
        <w:rPr>
          <w:rFonts w:ascii="Avenir Next LT Pro" w:hAnsi="Avenir Next LT Pro"/>
          <w:b/>
          <w:bCs/>
          <w:color w:val="000000" w:themeColor="text1"/>
          <w:sz w:val="32"/>
          <w:szCs w:val="32"/>
        </w:rPr>
      </w:pPr>
      <w:r>
        <w:rPr>
          <w:rFonts w:ascii="Avenir Next LT Pro" w:hAnsi="Avenir Next LT Pro"/>
          <w:b/>
          <w:bCs/>
          <w:color w:val="000000" w:themeColor="text1"/>
          <w:sz w:val="32"/>
          <w:szCs w:val="32"/>
        </w:rPr>
        <w:t>What is Autoscaling?</w:t>
      </w:r>
    </w:p>
    <w:p w14:paraId="042E5477" w14:textId="449E180C" w:rsidR="007766D2" w:rsidRDefault="007766D2" w:rsidP="00F079CF">
      <w:pPr>
        <w:spacing w:line="276" w:lineRule="auto"/>
        <w:rPr>
          <w:rFonts w:ascii="Avenir Next LT Pro" w:hAnsi="Avenir Next LT Pro"/>
          <w:color w:val="000000" w:themeColor="text1"/>
          <w:sz w:val="24"/>
          <w:szCs w:val="24"/>
        </w:rPr>
      </w:pPr>
      <w:r>
        <w:rPr>
          <w:rFonts w:ascii="Avenir Next LT Pro" w:hAnsi="Avenir Next LT Pro"/>
          <w:color w:val="000000" w:themeColor="text1"/>
          <w:sz w:val="24"/>
          <w:szCs w:val="24"/>
        </w:rPr>
        <w:t xml:space="preserve">Autoscaling automates horizontal scaling to ensure that the </w:t>
      </w:r>
      <w:r w:rsidRPr="007766D2">
        <w:rPr>
          <w:rFonts w:ascii="Avenir Next LT Pro" w:hAnsi="Avenir Next LT Pro"/>
          <w:color w:val="FF0000"/>
          <w:sz w:val="24"/>
          <w:szCs w:val="24"/>
        </w:rPr>
        <w:t>number of workers is proportional to the load on the system</w:t>
      </w:r>
      <w:r>
        <w:rPr>
          <w:rFonts w:ascii="Avenir Next LT Pro" w:hAnsi="Avenir Next LT Pro"/>
          <w:color w:val="000000" w:themeColor="text1"/>
          <w:sz w:val="24"/>
          <w:szCs w:val="24"/>
        </w:rPr>
        <w:t>.</w:t>
      </w:r>
    </w:p>
    <w:p w14:paraId="000D6865" w14:textId="1EBA7693" w:rsidR="007766D2" w:rsidRDefault="007766D2" w:rsidP="007766D2">
      <w:pPr>
        <w:spacing w:line="276" w:lineRule="auto"/>
        <w:jc w:val="center"/>
        <w:rPr>
          <w:rFonts w:ascii="Avenir Next LT Pro" w:hAnsi="Avenir Next LT Pro"/>
          <w:color w:val="000000" w:themeColor="text1"/>
          <w:sz w:val="24"/>
          <w:szCs w:val="24"/>
        </w:rPr>
      </w:pPr>
      <w:r w:rsidRPr="007766D2">
        <w:rPr>
          <w:rFonts w:ascii="Avenir Next LT Pro" w:hAnsi="Avenir Next LT Pro"/>
          <w:noProof/>
          <w:color w:val="000000" w:themeColor="text1"/>
          <w:sz w:val="24"/>
          <w:szCs w:val="24"/>
        </w:rPr>
        <w:lastRenderedPageBreak/>
        <w:drawing>
          <wp:inline distT="0" distB="0" distL="0" distR="0" wp14:anchorId="3F89D858" wp14:editId="16A04D19">
            <wp:extent cx="3486150" cy="15639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5522" cy="1568130"/>
                    </a:xfrm>
                    <a:prstGeom prst="rect">
                      <a:avLst/>
                    </a:prstGeom>
                  </pic:spPr>
                </pic:pic>
              </a:graphicData>
            </a:graphic>
          </wp:inline>
        </w:drawing>
      </w:r>
    </w:p>
    <w:p w14:paraId="7263AB9B" w14:textId="60CB6E29" w:rsidR="007766D2" w:rsidRDefault="007766D2" w:rsidP="007766D2">
      <w:pPr>
        <w:spacing w:line="276" w:lineRule="auto"/>
        <w:rPr>
          <w:rFonts w:ascii="Avenir Next LT Pro" w:hAnsi="Avenir Next LT Pro"/>
          <w:color w:val="000000" w:themeColor="text1"/>
          <w:sz w:val="24"/>
          <w:szCs w:val="24"/>
        </w:rPr>
      </w:pPr>
      <w:r>
        <w:rPr>
          <w:rFonts w:ascii="Avenir Next LT Pro" w:hAnsi="Avenir Next LT Pro"/>
          <w:color w:val="000000" w:themeColor="text1"/>
          <w:sz w:val="24"/>
          <w:szCs w:val="24"/>
        </w:rPr>
        <w:t>Most popular Autoscaling services:</w:t>
      </w:r>
    </w:p>
    <w:p w14:paraId="774E03A4" w14:textId="08A224FC" w:rsidR="007766D2" w:rsidRPr="007766D2" w:rsidRDefault="007766D2" w:rsidP="007766D2">
      <w:pPr>
        <w:pStyle w:val="ListParagraph"/>
        <w:numPr>
          <w:ilvl w:val="0"/>
          <w:numId w:val="14"/>
        </w:numPr>
        <w:spacing w:line="276" w:lineRule="auto"/>
        <w:rPr>
          <w:rFonts w:ascii="Avenir Next LT Pro" w:hAnsi="Avenir Next LT Pro"/>
          <w:color w:val="000000" w:themeColor="text1"/>
          <w:sz w:val="24"/>
          <w:szCs w:val="24"/>
        </w:rPr>
      </w:pPr>
      <w:r w:rsidRPr="007766D2">
        <w:rPr>
          <w:rFonts w:ascii="Avenir Next LT Pro" w:hAnsi="Avenir Next LT Pro"/>
          <w:color w:val="000000" w:themeColor="text1"/>
          <w:sz w:val="24"/>
          <w:szCs w:val="24"/>
        </w:rPr>
        <w:t>Aws EC2 Spot Instances</w:t>
      </w:r>
    </w:p>
    <w:p w14:paraId="4F717E6F" w14:textId="6573C235" w:rsidR="007766D2" w:rsidRDefault="007766D2" w:rsidP="007766D2">
      <w:pPr>
        <w:pStyle w:val="ListParagraph"/>
        <w:numPr>
          <w:ilvl w:val="0"/>
          <w:numId w:val="14"/>
        </w:numPr>
        <w:spacing w:line="276" w:lineRule="auto"/>
        <w:rPr>
          <w:rFonts w:ascii="Avenir Next LT Pro" w:hAnsi="Avenir Next LT Pro"/>
          <w:color w:val="000000" w:themeColor="text1"/>
          <w:sz w:val="24"/>
          <w:szCs w:val="24"/>
        </w:rPr>
      </w:pPr>
      <w:r w:rsidRPr="007766D2">
        <w:rPr>
          <w:rFonts w:ascii="Avenir Next LT Pro" w:hAnsi="Avenir Next LT Pro"/>
          <w:color w:val="000000" w:themeColor="text1"/>
          <w:sz w:val="24"/>
          <w:szCs w:val="24"/>
        </w:rPr>
        <w:t>Kubernetes horizontal pod autoscaling</w:t>
      </w:r>
    </w:p>
    <w:p w14:paraId="24EE604B" w14:textId="1B877AF5" w:rsidR="007766D2" w:rsidRDefault="007766D2" w:rsidP="007766D2">
      <w:pPr>
        <w:spacing w:line="276" w:lineRule="auto"/>
        <w:rPr>
          <w:rFonts w:ascii="Avenir Next LT Pro" w:hAnsi="Avenir Next LT Pro"/>
          <w:b/>
          <w:bCs/>
          <w:color w:val="000000" w:themeColor="text1"/>
          <w:sz w:val="24"/>
          <w:szCs w:val="24"/>
        </w:rPr>
      </w:pPr>
      <w:r>
        <w:rPr>
          <w:rFonts w:ascii="Avenir Next LT Pro" w:hAnsi="Avenir Next LT Pro"/>
          <w:b/>
          <w:bCs/>
          <w:color w:val="000000" w:themeColor="text1"/>
          <w:sz w:val="24"/>
          <w:szCs w:val="24"/>
        </w:rPr>
        <w:t>Serverless vs Autoscaling</w:t>
      </w:r>
    </w:p>
    <w:p w14:paraId="3784C3C0" w14:textId="73A9438C" w:rsidR="007766D2" w:rsidRDefault="007766D2" w:rsidP="007766D2">
      <w:pPr>
        <w:spacing w:line="276" w:lineRule="auto"/>
        <w:rPr>
          <w:rFonts w:ascii="Avenir Next LT Pro" w:hAnsi="Avenir Next LT Pro"/>
          <w:color w:val="000000" w:themeColor="text1"/>
          <w:sz w:val="24"/>
          <w:szCs w:val="24"/>
        </w:rPr>
      </w:pPr>
      <w:r>
        <w:rPr>
          <w:rFonts w:ascii="Avenir Next LT Pro" w:hAnsi="Avenir Next LT Pro"/>
          <w:color w:val="000000" w:themeColor="text1"/>
          <w:sz w:val="24"/>
          <w:szCs w:val="24"/>
        </w:rPr>
        <w:t>Autoscaling is usually discussed on the timeline of ~1-hour chunks of work. If you took the concept of autoscaling and took it to its limit, you’d get serverless, which is to define resources that are quickly started and use them on the timeline of ~100ms.</w:t>
      </w:r>
    </w:p>
    <w:p w14:paraId="3F91537C" w14:textId="219FD2D0" w:rsidR="002D54E1" w:rsidRDefault="002D54E1" w:rsidP="007766D2">
      <w:pPr>
        <w:spacing w:line="276" w:lineRule="auto"/>
        <w:rPr>
          <w:rFonts w:ascii="Avenir Next LT Pro" w:hAnsi="Avenir Next LT Pro"/>
          <w:b/>
          <w:bCs/>
          <w:color w:val="000000" w:themeColor="text1"/>
          <w:sz w:val="32"/>
          <w:szCs w:val="32"/>
        </w:rPr>
      </w:pPr>
      <w:r>
        <w:rPr>
          <w:rFonts w:ascii="Avenir Next LT Pro" w:hAnsi="Avenir Next LT Pro"/>
          <w:b/>
          <w:bCs/>
          <w:color w:val="000000" w:themeColor="text1"/>
          <w:sz w:val="32"/>
          <w:szCs w:val="32"/>
        </w:rPr>
        <w:t>Use Case for Serverless</w:t>
      </w:r>
    </w:p>
    <w:p w14:paraId="0B673ED9" w14:textId="5E10990F" w:rsidR="002D54E1" w:rsidRDefault="002D54E1" w:rsidP="007766D2">
      <w:pPr>
        <w:spacing w:line="276" w:lineRule="auto"/>
        <w:rPr>
          <w:rFonts w:ascii="Avenir Next LT Pro" w:hAnsi="Avenir Next LT Pro"/>
          <w:color w:val="000000" w:themeColor="text1"/>
          <w:sz w:val="24"/>
          <w:szCs w:val="24"/>
        </w:rPr>
      </w:pPr>
      <w:r>
        <w:rPr>
          <w:rFonts w:ascii="Avenir Next LT Pro" w:hAnsi="Avenir Next LT Pro"/>
          <w:color w:val="000000" w:themeColor="text1"/>
          <w:sz w:val="24"/>
          <w:szCs w:val="24"/>
        </w:rPr>
        <w:t xml:space="preserve">Serverless is primarily used for services that are somewhat </w:t>
      </w:r>
      <w:r w:rsidRPr="002D54E1">
        <w:rPr>
          <w:rFonts w:ascii="Avenir Next LT Pro" w:hAnsi="Avenir Next LT Pro"/>
          <w:color w:val="FF0000"/>
          <w:sz w:val="24"/>
          <w:szCs w:val="24"/>
        </w:rPr>
        <w:t>fast to start, and stateless</w:t>
      </w:r>
      <w:r>
        <w:rPr>
          <w:rFonts w:ascii="Avenir Next LT Pro" w:hAnsi="Avenir Next LT Pro"/>
          <w:color w:val="000000" w:themeColor="text1"/>
          <w:sz w:val="24"/>
          <w:szCs w:val="24"/>
        </w:rPr>
        <w:t>. You wouldn’t run something like a CI run within a serverless framework, but you might run something like a webserver or notification service.</w:t>
      </w:r>
    </w:p>
    <w:p w14:paraId="6562EB4B" w14:textId="77777777" w:rsidR="002D54E1" w:rsidRPr="002D54E1" w:rsidRDefault="002D54E1" w:rsidP="007766D2">
      <w:pPr>
        <w:spacing w:line="276" w:lineRule="auto"/>
        <w:rPr>
          <w:rFonts w:ascii="Avenir Next LT Pro" w:hAnsi="Avenir Next LT Pro"/>
          <w:color w:val="000000" w:themeColor="text1"/>
          <w:sz w:val="24"/>
          <w:szCs w:val="24"/>
        </w:rPr>
      </w:pPr>
    </w:p>
    <w:sectPr w:rsidR="002D54E1" w:rsidRPr="002D54E1" w:rsidSect="00100502">
      <w:headerReference w:type="default" r:id="rId14"/>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55E88" w14:textId="77777777" w:rsidR="00AD243B" w:rsidRDefault="00AD243B" w:rsidP="008B69A5">
      <w:pPr>
        <w:spacing w:after="0" w:line="240" w:lineRule="auto"/>
      </w:pPr>
      <w:r>
        <w:separator/>
      </w:r>
    </w:p>
  </w:endnote>
  <w:endnote w:type="continuationSeparator" w:id="0">
    <w:p w14:paraId="55672263" w14:textId="77777777" w:rsidR="00AD243B" w:rsidRDefault="00AD243B" w:rsidP="008B6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venir Next LT Pro">
    <w:altName w:val="Avenir Next LT Pro"/>
    <w:charset w:val="00"/>
    <w:family w:val="swiss"/>
    <w:pitch w:val="variable"/>
    <w:sig w:usb0="800000EF" w:usb1="5000204A" w:usb2="00000000" w:usb3="00000000" w:csb0="00000093" w:csb1="00000000"/>
  </w:font>
  <w:font w:name="Daytona Pro Light">
    <w:altName w:val="Calibri"/>
    <w:charset w:val="00"/>
    <w:family w:val="swiss"/>
    <w:pitch w:val="variable"/>
    <w:sig w:usb0="8000002F" w:usb1="0000000A"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C2B01E" w14:textId="77777777" w:rsidR="00AD243B" w:rsidRDefault="00AD243B" w:rsidP="008B69A5">
      <w:pPr>
        <w:spacing w:after="0" w:line="240" w:lineRule="auto"/>
      </w:pPr>
      <w:r>
        <w:separator/>
      </w:r>
    </w:p>
  </w:footnote>
  <w:footnote w:type="continuationSeparator" w:id="0">
    <w:p w14:paraId="4330FE74" w14:textId="77777777" w:rsidR="00AD243B" w:rsidRDefault="00AD243B" w:rsidP="008B6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D2083" w14:textId="48228D17" w:rsidR="008B69A5" w:rsidRDefault="00100502">
    <w:pPr>
      <w:pStyle w:val="Header"/>
    </w:pPr>
    <w:r>
      <w:rPr>
        <w:noProof/>
      </w:rPr>
      <mc:AlternateContent>
        <mc:Choice Requires="wps">
          <w:drawing>
            <wp:anchor distT="0" distB="0" distL="114300" distR="114300" simplePos="0" relativeHeight="251659264" behindDoc="0" locked="0" layoutInCell="0" allowOverlap="1" wp14:anchorId="708B7648" wp14:editId="469A7E0E">
              <wp:simplePos x="0" y="0"/>
              <wp:positionH relativeFrom="page">
                <wp:posOffset>0</wp:posOffset>
              </wp:positionH>
              <wp:positionV relativeFrom="page">
                <wp:posOffset>190500</wp:posOffset>
              </wp:positionV>
              <wp:extent cx="7560310" cy="273050"/>
              <wp:effectExtent l="0" t="0" r="0" b="12700"/>
              <wp:wrapNone/>
              <wp:docPr id="8" name="MSIPCMeee54f38a84144781c470043" descr="{&quot;HashCode&quot;:-98046076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647BAF7" w14:textId="1374324D" w:rsidR="00100502" w:rsidRPr="00100502" w:rsidRDefault="00100502" w:rsidP="00100502">
                          <w:pPr>
                            <w:spacing w:after="0"/>
                            <w:jc w:val="right"/>
                            <w:rPr>
                              <w:rFonts w:ascii="Calibri" w:hAnsi="Calibri" w:cs="Calibri"/>
                              <w:color w:val="FF8C00"/>
                              <w:sz w:val="24"/>
                            </w:rPr>
                          </w:pPr>
                          <w:r w:rsidRPr="00100502">
                            <w:rPr>
                              <w:rFonts w:ascii="Calibri" w:hAnsi="Calibri" w:cs="Calibri"/>
                              <w:color w:val="FF8C00"/>
                              <w:sz w:val="24"/>
                            </w:rPr>
                            <w:t>CONFIDENTIAL &amp; RESTRICTED</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708B7648" id="_x0000_t202" coordsize="21600,21600" o:spt="202" path="m,l,21600r21600,l21600,xe">
              <v:stroke joinstyle="miter"/>
              <v:path gradientshapeok="t" o:connecttype="rect"/>
            </v:shapetype>
            <v:shape id="MSIPCMeee54f38a84144781c470043" o:spid="_x0000_s1026" type="#_x0000_t202" alt="{&quot;HashCode&quot;:-980460767,&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" o:allowincell="f" filled="f" stroked="f" strokeweight=".5pt">
              <v:fill o:detectmouseclick="t"/>
              <v:textbox inset=",0,20pt,0">
                <w:txbxContent>
                  <w:p w14:paraId="5647BAF7" w14:textId="1374324D" w:rsidR="00100502" w:rsidRPr="00100502" w:rsidRDefault="00100502" w:rsidP="00100502">
                    <w:pPr>
                      <w:spacing w:after="0"/>
                      <w:jc w:val="right"/>
                      <w:rPr>
                        <w:rFonts w:ascii="Calibri" w:hAnsi="Calibri" w:cs="Calibri"/>
                        <w:color w:val="FF8C00"/>
                        <w:sz w:val="24"/>
                      </w:rPr>
                    </w:pPr>
                    <w:r w:rsidRPr="00100502">
                      <w:rPr>
                        <w:rFonts w:ascii="Calibri" w:hAnsi="Calibri" w:cs="Calibri"/>
                        <w:color w:val="FF8C00"/>
                        <w:sz w:val="24"/>
                      </w:rPr>
                      <w:t>CONFIDENTIAL &amp;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042B0"/>
    <w:multiLevelType w:val="hybridMultilevel"/>
    <w:tmpl w:val="A3FCA5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807F8"/>
    <w:multiLevelType w:val="hybridMultilevel"/>
    <w:tmpl w:val="1B18B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A0E9B"/>
    <w:multiLevelType w:val="hybridMultilevel"/>
    <w:tmpl w:val="E95E6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C1DE1"/>
    <w:multiLevelType w:val="hybridMultilevel"/>
    <w:tmpl w:val="E31AD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955D19"/>
    <w:multiLevelType w:val="hybridMultilevel"/>
    <w:tmpl w:val="981616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EF7D77"/>
    <w:multiLevelType w:val="hybridMultilevel"/>
    <w:tmpl w:val="8494C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5B6823"/>
    <w:multiLevelType w:val="hybridMultilevel"/>
    <w:tmpl w:val="88128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BC230F"/>
    <w:multiLevelType w:val="hybridMultilevel"/>
    <w:tmpl w:val="63427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2D04B53"/>
    <w:multiLevelType w:val="hybridMultilevel"/>
    <w:tmpl w:val="EA707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F62E31"/>
    <w:multiLevelType w:val="hybridMultilevel"/>
    <w:tmpl w:val="CE705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6B7ACE"/>
    <w:multiLevelType w:val="hybridMultilevel"/>
    <w:tmpl w:val="C4D49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690191"/>
    <w:multiLevelType w:val="hybridMultilevel"/>
    <w:tmpl w:val="80CE0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563370"/>
    <w:multiLevelType w:val="multilevel"/>
    <w:tmpl w:val="3C785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CC41C6"/>
    <w:multiLevelType w:val="hybridMultilevel"/>
    <w:tmpl w:val="093C9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4"/>
  </w:num>
  <w:num w:numId="4">
    <w:abstractNumId w:val="3"/>
  </w:num>
  <w:num w:numId="5">
    <w:abstractNumId w:val="7"/>
  </w:num>
  <w:num w:numId="6">
    <w:abstractNumId w:val="1"/>
  </w:num>
  <w:num w:numId="7">
    <w:abstractNumId w:val="5"/>
  </w:num>
  <w:num w:numId="8">
    <w:abstractNumId w:val="12"/>
  </w:num>
  <w:num w:numId="9">
    <w:abstractNumId w:val="9"/>
  </w:num>
  <w:num w:numId="10">
    <w:abstractNumId w:val="2"/>
  </w:num>
  <w:num w:numId="11">
    <w:abstractNumId w:val="11"/>
  </w:num>
  <w:num w:numId="12">
    <w:abstractNumId w:val="13"/>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86A"/>
    <w:rsid w:val="00071117"/>
    <w:rsid w:val="00086229"/>
    <w:rsid w:val="00100502"/>
    <w:rsid w:val="00184A55"/>
    <w:rsid w:val="001C36D4"/>
    <w:rsid w:val="002D54E1"/>
    <w:rsid w:val="00312FF1"/>
    <w:rsid w:val="00426F6B"/>
    <w:rsid w:val="00687EFB"/>
    <w:rsid w:val="006F1A71"/>
    <w:rsid w:val="007766D2"/>
    <w:rsid w:val="008B69A5"/>
    <w:rsid w:val="00A47AB7"/>
    <w:rsid w:val="00AD243B"/>
    <w:rsid w:val="00C86E84"/>
    <w:rsid w:val="00D371D9"/>
    <w:rsid w:val="00D71B72"/>
    <w:rsid w:val="00E6486A"/>
    <w:rsid w:val="00F07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AD297"/>
  <w15:chartTrackingRefBased/>
  <w15:docId w15:val="{6E65C5DB-A655-4D72-9BF0-81B2511FC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86A"/>
    <w:pPr>
      <w:ind w:left="720"/>
      <w:contextualSpacing/>
    </w:pPr>
  </w:style>
  <w:style w:type="character" w:styleId="Hyperlink">
    <w:name w:val="Hyperlink"/>
    <w:basedOn w:val="DefaultParagraphFont"/>
    <w:uiPriority w:val="99"/>
    <w:unhideWhenUsed/>
    <w:rsid w:val="00184A55"/>
    <w:rPr>
      <w:color w:val="0000FF"/>
      <w:u w:val="single"/>
    </w:rPr>
  </w:style>
  <w:style w:type="paragraph" w:styleId="Header">
    <w:name w:val="header"/>
    <w:basedOn w:val="Normal"/>
    <w:link w:val="HeaderChar"/>
    <w:uiPriority w:val="99"/>
    <w:unhideWhenUsed/>
    <w:rsid w:val="008B6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9A5"/>
  </w:style>
  <w:style w:type="paragraph" w:styleId="Footer">
    <w:name w:val="footer"/>
    <w:basedOn w:val="Normal"/>
    <w:link w:val="FooterChar"/>
    <w:uiPriority w:val="99"/>
    <w:unhideWhenUsed/>
    <w:rsid w:val="008B6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9A5"/>
  </w:style>
  <w:style w:type="character" w:styleId="UnresolvedMention">
    <w:name w:val="Unresolved Mention"/>
    <w:basedOn w:val="DefaultParagraphFont"/>
    <w:uiPriority w:val="99"/>
    <w:semiHidden/>
    <w:unhideWhenUsed/>
    <w:rsid w:val="00C86E84"/>
    <w:rPr>
      <w:color w:val="605E5C"/>
      <w:shd w:val="clear" w:color="auto" w:fill="E1DFDD"/>
    </w:rPr>
  </w:style>
  <w:style w:type="table" w:styleId="TableGrid">
    <w:name w:val="Table Grid"/>
    <w:basedOn w:val="TableNormal"/>
    <w:uiPriority w:val="39"/>
    <w:rsid w:val="00F07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534220">
      <w:bodyDiv w:val="1"/>
      <w:marLeft w:val="0"/>
      <w:marRight w:val="0"/>
      <w:marTop w:val="0"/>
      <w:marBottom w:val="0"/>
      <w:divBdr>
        <w:top w:val="none" w:sz="0" w:space="0" w:color="auto"/>
        <w:left w:val="none" w:sz="0" w:space="0" w:color="auto"/>
        <w:bottom w:val="none" w:sz="0" w:space="0" w:color="auto"/>
        <w:right w:val="none" w:sz="0" w:space="0" w:color="auto"/>
      </w:divBdr>
      <w:divsChild>
        <w:div w:id="1488126184">
          <w:marLeft w:val="0"/>
          <w:marRight w:val="0"/>
          <w:marTop w:val="0"/>
          <w:marBottom w:val="0"/>
          <w:divBdr>
            <w:top w:val="none" w:sz="0" w:space="0" w:color="auto"/>
            <w:left w:val="none" w:sz="0" w:space="0" w:color="auto"/>
            <w:bottom w:val="none" w:sz="0" w:space="0" w:color="auto"/>
            <w:right w:val="none" w:sz="0" w:space="0" w:color="auto"/>
          </w:divBdr>
          <w:divsChild>
            <w:div w:id="794952132">
              <w:marLeft w:val="0"/>
              <w:marRight w:val="0"/>
              <w:marTop w:val="0"/>
              <w:marBottom w:val="0"/>
              <w:divBdr>
                <w:top w:val="none" w:sz="0" w:space="0" w:color="auto"/>
                <w:left w:val="none" w:sz="0" w:space="0" w:color="auto"/>
                <w:bottom w:val="none" w:sz="0" w:space="0" w:color="auto"/>
                <w:right w:val="none" w:sz="0" w:space="0" w:color="auto"/>
              </w:divBdr>
            </w:div>
            <w:div w:id="1132331240">
              <w:marLeft w:val="0"/>
              <w:marRight w:val="0"/>
              <w:marTop w:val="0"/>
              <w:marBottom w:val="0"/>
              <w:divBdr>
                <w:top w:val="none" w:sz="0" w:space="0" w:color="auto"/>
                <w:left w:val="none" w:sz="0" w:space="0" w:color="auto"/>
                <w:bottom w:val="none" w:sz="0" w:space="0" w:color="auto"/>
                <w:right w:val="none" w:sz="0" w:space="0" w:color="auto"/>
              </w:divBdr>
            </w:div>
            <w:div w:id="1290432788">
              <w:marLeft w:val="0"/>
              <w:marRight w:val="0"/>
              <w:marTop w:val="0"/>
              <w:marBottom w:val="0"/>
              <w:divBdr>
                <w:top w:val="none" w:sz="0" w:space="0" w:color="auto"/>
                <w:left w:val="none" w:sz="0" w:space="0" w:color="auto"/>
                <w:bottom w:val="none" w:sz="0" w:space="0" w:color="auto"/>
                <w:right w:val="none" w:sz="0" w:space="0" w:color="auto"/>
              </w:divBdr>
            </w:div>
            <w:div w:id="875385248">
              <w:marLeft w:val="0"/>
              <w:marRight w:val="0"/>
              <w:marTop w:val="0"/>
              <w:marBottom w:val="0"/>
              <w:divBdr>
                <w:top w:val="none" w:sz="0" w:space="0" w:color="auto"/>
                <w:left w:val="none" w:sz="0" w:space="0" w:color="auto"/>
                <w:bottom w:val="none" w:sz="0" w:space="0" w:color="auto"/>
                <w:right w:val="none" w:sz="0" w:space="0" w:color="auto"/>
              </w:divBdr>
            </w:div>
            <w:div w:id="2088575572">
              <w:marLeft w:val="0"/>
              <w:marRight w:val="0"/>
              <w:marTop w:val="0"/>
              <w:marBottom w:val="0"/>
              <w:divBdr>
                <w:top w:val="none" w:sz="0" w:space="0" w:color="auto"/>
                <w:left w:val="none" w:sz="0" w:space="0" w:color="auto"/>
                <w:bottom w:val="none" w:sz="0" w:space="0" w:color="auto"/>
                <w:right w:val="none" w:sz="0" w:space="0" w:color="auto"/>
              </w:divBdr>
            </w:div>
            <w:div w:id="19641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8268">
      <w:bodyDiv w:val="1"/>
      <w:marLeft w:val="0"/>
      <w:marRight w:val="0"/>
      <w:marTop w:val="0"/>
      <w:marBottom w:val="0"/>
      <w:divBdr>
        <w:top w:val="none" w:sz="0" w:space="0" w:color="auto"/>
        <w:left w:val="none" w:sz="0" w:space="0" w:color="auto"/>
        <w:bottom w:val="none" w:sz="0" w:space="0" w:color="auto"/>
        <w:right w:val="none" w:sz="0" w:space="0" w:color="auto"/>
      </w:divBdr>
      <w:divsChild>
        <w:div w:id="752623758">
          <w:marLeft w:val="0"/>
          <w:marRight w:val="0"/>
          <w:marTop w:val="0"/>
          <w:marBottom w:val="0"/>
          <w:divBdr>
            <w:top w:val="none" w:sz="0" w:space="0" w:color="auto"/>
            <w:left w:val="none" w:sz="0" w:space="0" w:color="auto"/>
            <w:bottom w:val="none" w:sz="0" w:space="0" w:color="auto"/>
            <w:right w:val="none" w:sz="0" w:space="0" w:color="auto"/>
          </w:divBdr>
          <w:divsChild>
            <w:div w:id="1323003446">
              <w:marLeft w:val="0"/>
              <w:marRight w:val="0"/>
              <w:marTop w:val="0"/>
              <w:marBottom w:val="0"/>
              <w:divBdr>
                <w:top w:val="none" w:sz="0" w:space="0" w:color="auto"/>
                <w:left w:val="none" w:sz="0" w:space="0" w:color="auto"/>
                <w:bottom w:val="none" w:sz="0" w:space="0" w:color="auto"/>
                <w:right w:val="none" w:sz="0" w:space="0" w:color="auto"/>
              </w:divBdr>
            </w:div>
            <w:div w:id="621151271">
              <w:marLeft w:val="0"/>
              <w:marRight w:val="0"/>
              <w:marTop w:val="0"/>
              <w:marBottom w:val="0"/>
              <w:divBdr>
                <w:top w:val="none" w:sz="0" w:space="0" w:color="auto"/>
                <w:left w:val="none" w:sz="0" w:space="0" w:color="auto"/>
                <w:bottom w:val="none" w:sz="0" w:space="0" w:color="auto"/>
                <w:right w:val="none" w:sz="0" w:space="0" w:color="auto"/>
              </w:divBdr>
            </w:div>
            <w:div w:id="1110785139">
              <w:marLeft w:val="0"/>
              <w:marRight w:val="0"/>
              <w:marTop w:val="0"/>
              <w:marBottom w:val="0"/>
              <w:divBdr>
                <w:top w:val="none" w:sz="0" w:space="0" w:color="auto"/>
                <w:left w:val="none" w:sz="0" w:space="0" w:color="auto"/>
                <w:bottom w:val="none" w:sz="0" w:space="0" w:color="auto"/>
                <w:right w:val="none" w:sz="0" w:space="0" w:color="auto"/>
              </w:divBdr>
            </w:div>
            <w:div w:id="331689655">
              <w:marLeft w:val="0"/>
              <w:marRight w:val="0"/>
              <w:marTop w:val="0"/>
              <w:marBottom w:val="0"/>
              <w:divBdr>
                <w:top w:val="none" w:sz="0" w:space="0" w:color="auto"/>
                <w:left w:val="none" w:sz="0" w:space="0" w:color="auto"/>
                <w:bottom w:val="none" w:sz="0" w:space="0" w:color="auto"/>
                <w:right w:val="none" w:sz="0" w:space="0" w:color="auto"/>
              </w:divBdr>
            </w:div>
            <w:div w:id="994183668">
              <w:marLeft w:val="0"/>
              <w:marRight w:val="0"/>
              <w:marTop w:val="0"/>
              <w:marBottom w:val="0"/>
              <w:divBdr>
                <w:top w:val="none" w:sz="0" w:space="0" w:color="auto"/>
                <w:left w:val="none" w:sz="0" w:space="0" w:color="auto"/>
                <w:bottom w:val="none" w:sz="0" w:space="0" w:color="auto"/>
                <w:right w:val="none" w:sz="0" w:space="0" w:color="auto"/>
              </w:divBdr>
            </w:div>
            <w:div w:id="189747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github.io/styleguide/"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7</Pages>
  <Words>1427</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CHAUHAN</dc:creator>
  <cp:keywords/>
  <dc:description/>
  <cp:lastModifiedBy>Akshat CHAUHAN</cp:lastModifiedBy>
  <cp:revision>3</cp:revision>
  <dcterms:created xsi:type="dcterms:W3CDTF">2021-11-17T16:25:00Z</dcterms:created>
  <dcterms:modified xsi:type="dcterms:W3CDTF">2021-12-07T04:33:00Z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db9220-a04a-4f06-aab9-80cbe5287fb3_Enabled">
    <vt:lpwstr>true</vt:lpwstr>
  </property>
  <property fmtid="{D5CDD505-2E9C-101B-9397-08002B2CF9AE}" pid="3" name="MSIP_Label_d2db9220-a04a-4f06-aab9-80cbe5287fb3_SetDate">
    <vt:lpwstr>2021-12-07T04:33:21Z</vt:lpwstr>
  </property>
  <property fmtid="{D5CDD505-2E9C-101B-9397-08002B2CF9AE}" pid="4" name="MSIP_Label_d2db9220-a04a-4f06-aab9-80cbe5287fb3_Method">
    <vt:lpwstr>Standard</vt:lpwstr>
  </property>
  <property fmtid="{D5CDD505-2E9C-101B-9397-08002B2CF9AE}" pid="5" name="MSIP_Label_d2db9220-a04a-4f06-aab9-80cbe5287fb3_Name">
    <vt:lpwstr>d2db9220-a04a-4f06-aab9-80cbe5287fb3</vt:lpwstr>
  </property>
  <property fmtid="{D5CDD505-2E9C-101B-9397-08002B2CF9AE}" pid="6" name="MSIP_Label_d2db9220-a04a-4f06-aab9-80cbe5287fb3_SiteId">
    <vt:lpwstr>b3f4f7c2-72ce-4192-aba4-d6c7719b5766</vt:lpwstr>
  </property>
  <property fmtid="{D5CDD505-2E9C-101B-9397-08002B2CF9AE}" pid="7" name="MSIP_Label_d2db9220-a04a-4f06-aab9-80cbe5287fb3_ActionId">
    <vt:lpwstr>59ecf5f6-8df8-491d-996a-9f1c59b6b364</vt:lpwstr>
  </property>
  <property fmtid="{D5CDD505-2E9C-101B-9397-08002B2CF9AE}" pid="8" name="MSIP_Label_d2db9220-a04a-4f06-aab9-80cbe5287fb3_ContentBits">
    <vt:lpwstr>1</vt:lpwstr>
  </property>
</Properties>
</file>