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0"/>
        <w:gridCol w:w="1600"/>
        <w:gridCol w:w="620"/>
        <w:gridCol w:w="900"/>
        <w:gridCol w:w="480"/>
        <w:gridCol w:w="760"/>
        <w:gridCol w:w="1240"/>
        <w:gridCol w:w="760"/>
        <w:gridCol w:w="468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63700" cy="1016000"/>
                  <wp:effectExtent l="0" t="0" r="0" b="0"/>
                  <wp:wrapNone/>
                  <wp:docPr id="1171196949" name="Picture">
</wp:docPr>
                  <a:graphic>
                    <a:graphicData uri="http://schemas.openxmlformats.org/drawingml/2006/picture">
                      <pic:pic>
                        <pic:nvPicPr>
                          <pic:cNvPr id="1171196949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 l="0" t="0" r="43511" b="0"/>
                          </a:stretch>
                        </pic:blipFill>
                        <pic:spPr>
                          <a:xfrm rot="0">
                            <a:off x="0" y="0"/>
                            <a:ext cx="1663700" cy="1016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Employee Report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Kevin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Smith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20000.2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kevin@baeldung.com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Kim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Smith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30000.3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kim@baeldung.com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kim@gmail.com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kim@outlook.com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0.jpg" Type="http://schemas.openxmlformats.org/officeDocument/2006/relationships/image" Target="media/img_0_0_0.jp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6.13.0-46ada4d1be8f3c5985fd0b6146f3ed44caed6f05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