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2AB4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Threads </w:t>
      </w:r>
      <w:proofErr w:type="spellStart"/>
      <w:r w:rsidRPr="00F8687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of</w:t>
      </w:r>
      <w:proofErr w:type="spellEnd"/>
      <w:r w:rsidRPr="00F8687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 Connection</w:t>
      </w: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Zeitgenössisches Tanz- / Street-Dance-Bühnenstück · 20 Minuten · 2025</w:t>
      </w:r>
    </w:p>
    <w:p w14:paraId="73EF44CE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Threads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of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Connection erkundet die vielen Arten und Emotionalitäten, in denen wir uns als Menschen verbinden – die feinen, oft unsichtbaren Fäden zwischen uns. Was bedeutet Nähe, wie entsteht sie, wie reißt sie, wie hält sie?</w:t>
      </w:r>
    </w:p>
    <w:p w14:paraId="30EA622A" w14:textId="19816BB0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Die Arbeit von Kalli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Tarasidou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entstand aus einem persönlichen, gemeinsamen Prozess </w:t>
      </w:r>
      <w:proofErr w:type="gram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mit den Tänzer</w:t>
      </w:r>
      <w:proofErr w:type="gram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*innen: Das Material wuchs aus den realen Verbindungen innerhalb der Gruppe. Das Ergebnis ist ein direktes, nahbares und zugleich abstraktes Tanzstück, das Spoken Word, Live-Gesang und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Waving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-Technik miteinander verwebt. So entsteht eine Choreografie, die menschliche Verbundenheit 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aus dem </w:t>
      </w: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Ensemble selbst hervorbringt – greifbar und poetisch offen.</w:t>
      </w:r>
    </w:p>
    <w:p w14:paraId="2AC4A27A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proofErr w:type="spellStart"/>
      <w:r w:rsidRPr="00F8687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Credits</w:t>
      </w:r>
      <w:proofErr w:type="spellEnd"/>
    </w:p>
    <w:p w14:paraId="5499E528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Konzept und Choreografie: Kalli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Tarasidou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Tanz: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Stefilicious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Lux Ulonska, Anne Albrecht,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Sünye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Lea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Tremsal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Musik: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Hatis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Noit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Thriftworks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Aneesa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Strings,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Medasin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&amp; Elijah Fox, Joseph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Tawadros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Steve Jansen &amp; </w:t>
      </w:r>
      <w:proofErr w:type="spellStart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Melentini</w:t>
      </w:r>
      <w:proofErr w:type="spellEnd"/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u.a.</w:t>
      </w:r>
    </w:p>
    <w:p w14:paraId="2EF90A45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Aufführungen</w:t>
      </w:r>
    </w:p>
    <w:p w14:paraId="230BD1A2" w14:textId="77777777" w:rsidR="00F8687B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F8687B">
        <w:rPr>
          <w:rFonts w:ascii="Times New Roman" w:eastAsia="Times New Roman" w:hAnsi="Times New Roman" w:cs="Times New Roman"/>
          <w:sz w:val="24"/>
          <w:szCs w:val="24"/>
          <w:lang w:val="de-DE"/>
        </w:rPr>
        <w:t>2025 Mai – Theater im Exil, Berlin</w:t>
      </w:r>
    </w:p>
    <w:p w14:paraId="5291F262" w14:textId="54805BD2" w:rsidR="004A3EAD" w:rsidRPr="00F8687B" w:rsidRDefault="00F8687B" w:rsidP="00F86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B">
        <w:rPr>
          <w:rFonts w:ascii="Times New Roman" w:eastAsia="Times New Roman" w:hAnsi="Times New Roman" w:cs="Times New Roman"/>
          <w:sz w:val="24"/>
          <w:szCs w:val="24"/>
        </w:rPr>
        <w:t>Link: https://youtu.be/xT_V0CL8D60</w:t>
      </w:r>
    </w:p>
    <w:sectPr w:rsidR="004A3EAD" w:rsidRPr="00F8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A3E9C"/>
    <w:multiLevelType w:val="multilevel"/>
    <w:tmpl w:val="6244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A3"/>
    <w:rsid w:val="000B2DA3"/>
    <w:rsid w:val="004A3EAD"/>
    <w:rsid w:val="00F8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3745"/>
  <w15:chartTrackingRefBased/>
  <w15:docId w15:val="{67627865-5D78-4812-9373-259D837A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687B"/>
    <w:rPr>
      <w:b/>
      <w:bCs/>
    </w:rPr>
  </w:style>
  <w:style w:type="character" w:styleId="Emphasis">
    <w:name w:val="Emphasis"/>
    <w:basedOn w:val="DefaultParagraphFont"/>
    <w:uiPriority w:val="20"/>
    <w:qFormat/>
    <w:rsid w:val="00F86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2</cp:revision>
  <dcterms:created xsi:type="dcterms:W3CDTF">2026-06-14T16:15:00Z</dcterms:created>
  <dcterms:modified xsi:type="dcterms:W3CDTF">2026-06-14T16:23:00Z</dcterms:modified>
</cp:coreProperties>
</file>