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  <w:sz w:val="40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457200</wp:posOffset>
            </wp:positionH>
            <wp:positionV relativeFrom="paragraph">
              <wp:posOffset>-405359</wp:posOffset>
            </wp:positionV>
            <wp:extent cx="1257300" cy="6477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WEEKLY</w:t>
      </w:r>
      <w:r>
        <w:rPr>
          <w:spacing w:val="-15"/>
        </w:rPr>
        <w:t> </w:t>
      </w:r>
      <w:r>
        <w:rPr/>
        <w:t>JOURNAL</w:t>
      </w:r>
      <w:r>
        <w:rPr>
          <w:spacing w:val="-15"/>
        </w:rPr>
        <w:t> </w:t>
      </w:r>
      <w:r>
        <w:rPr>
          <w:spacing w:val="-2"/>
        </w:rPr>
        <w:t>TEMPLATE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" w:after="1"/>
        <w:rPr>
          <w:b/>
          <w:sz w:val="20"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6"/>
        <w:gridCol w:w="2694"/>
        <w:gridCol w:w="1528"/>
        <w:gridCol w:w="990"/>
      </w:tblGrid>
      <w:tr>
        <w:trPr>
          <w:trHeight w:val="658" w:hRule="atLeast"/>
        </w:trPr>
        <w:tc>
          <w:tcPr>
            <w:tcW w:w="522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19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MIRABUENO</w:t>
            </w:r>
          </w:p>
        </w:tc>
        <w:tc>
          <w:tcPr>
            <w:tcW w:w="4222" w:type="dxa"/>
            <w:gridSpan w:val="2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JHON </w:t>
            </w:r>
            <w:r>
              <w:rPr>
                <w:b/>
                <w:spacing w:val="-2"/>
                <w:sz w:val="18"/>
              </w:rPr>
              <w:t>CARLO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199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M.</w:t>
            </w:r>
          </w:p>
        </w:tc>
      </w:tr>
      <w:tr>
        <w:trPr>
          <w:trHeight w:val="879" w:hRule="atLeast"/>
        </w:trPr>
        <w:tc>
          <w:tcPr>
            <w:tcW w:w="5226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STI </w:t>
            </w:r>
            <w:r>
              <w:rPr>
                <w:spacing w:val="-2"/>
                <w:sz w:val="18"/>
              </w:rPr>
              <w:t>Campus</w:t>
            </w:r>
          </w:p>
          <w:p>
            <w:pPr>
              <w:pStyle w:val="TableParagraph"/>
              <w:spacing w:before="219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Munoz-</w:t>
            </w:r>
            <w:r>
              <w:rPr>
                <w:b/>
                <w:spacing w:val="-4"/>
                <w:sz w:val="18"/>
              </w:rPr>
              <w:t>EDSA</w:t>
            </w:r>
          </w:p>
        </w:tc>
        <w:tc>
          <w:tcPr>
            <w:tcW w:w="2694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Program</w:t>
            </w:r>
          </w:p>
          <w:p>
            <w:pPr>
              <w:pStyle w:val="TableParagraph"/>
              <w:spacing w:line="220" w:lineRule="atLeast" w:before="198"/>
              <w:ind w:right="80"/>
              <w:rPr>
                <w:b/>
                <w:sz w:val="18"/>
              </w:rPr>
            </w:pPr>
            <w:r>
              <w:rPr>
                <w:b/>
                <w:sz w:val="18"/>
              </w:rPr>
              <w:t>BS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INFORMATION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1528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Year </w:t>
            </w:r>
            <w:r>
              <w:rPr>
                <w:spacing w:val="-2"/>
                <w:sz w:val="18"/>
              </w:rPr>
              <w:t>Level</w:t>
            </w:r>
          </w:p>
          <w:p>
            <w:pPr>
              <w:pStyle w:val="TableParagraph"/>
              <w:spacing w:before="2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4</w:t>
            </w:r>
            <w:r>
              <w:rPr>
                <w:b/>
                <w:spacing w:val="-2"/>
                <w:sz w:val="18"/>
                <w:vertAlign w:val="superscript"/>
              </w:rPr>
              <w:t>th</w:t>
            </w:r>
            <w:r>
              <w:rPr>
                <w:b/>
                <w:spacing w:val="-8"/>
                <w:sz w:val="18"/>
                <w:vertAlign w:val="baseline"/>
              </w:rPr>
              <w:t> </w:t>
            </w:r>
            <w:r>
              <w:rPr>
                <w:b/>
                <w:spacing w:val="-4"/>
                <w:sz w:val="18"/>
                <w:vertAlign w:val="baseline"/>
              </w:rPr>
              <w:t>year</w:t>
            </w:r>
          </w:p>
        </w:tc>
        <w:tc>
          <w:tcPr>
            <w:tcW w:w="990" w:type="dxa"/>
          </w:tcPr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Section</w:t>
            </w:r>
          </w:p>
          <w:p>
            <w:pPr>
              <w:pStyle w:val="TableParagraph"/>
              <w:spacing w:before="2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BT802</w:t>
            </w:r>
          </w:p>
        </w:tc>
      </w:tr>
      <w:tr>
        <w:trPr>
          <w:trHeight w:val="512" w:hRule="atLeast"/>
        </w:trPr>
        <w:tc>
          <w:tcPr>
            <w:tcW w:w="522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Host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Company</w:t>
            </w: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Commission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Elections </w:t>
            </w:r>
            <w:r>
              <w:rPr>
                <w:b/>
                <w:spacing w:val="-2"/>
                <w:sz w:val="18"/>
              </w:rPr>
              <w:t>(COMELEC)</w:t>
            </w:r>
          </w:p>
        </w:tc>
        <w:tc>
          <w:tcPr>
            <w:tcW w:w="5212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Department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Assigned</w:t>
            </w:r>
            <w:r>
              <w:rPr>
                <w:spacing w:val="-5"/>
                <w:sz w:val="18"/>
              </w:rPr>
              <w:t> to</w:t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COMELEC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  <w:vertAlign w:val="superscript"/>
              </w:rPr>
              <w:t>st</w:t>
            </w:r>
            <w:r>
              <w:rPr>
                <w:b/>
                <w:spacing w:val="-1"/>
                <w:sz w:val="18"/>
                <w:vertAlign w:val="baseline"/>
              </w:rPr>
              <w:t> </w:t>
            </w:r>
            <w:r>
              <w:rPr>
                <w:b/>
                <w:sz w:val="18"/>
                <w:vertAlign w:val="baseline"/>
              </w:rPr>
              <w:t>District</w:t>
            </w:r>
            <w:r>
              <w:rPr>
                <w:b/>
                <w:spacing w:val="-1"/>
                <w:sz w:val="18"/>
                <w:vertAlign w:val="baseline"/>
              </w:rPr>
              <w:t> </w:t>
            </w:r>
            <w:r>
              <w:rPr>
                <w:b/>
                <w:sz w:val="18"/>
                <w:vertAlign w:val="baseline"/>
              </w:rPr>
              <w:t>Quezon</w:t>
            </w:r>
            <w:r>
              <w:rPr>
                <w:b/>
                <w:spacing w:val="-1"/>
                <w:sz w:val="18"/>
                <w:vertAlign w:val="baseline"/>
              </w:rPr>
              <w:t> </w:t>
            </w:r>
            <w:r>
              <w:rPr>
                <w:b/>
                <w:spacing w:val="-4"/>
                <w:sz w:val="18"/>
                <w:vertAlign w:val="baseline"/>
              </w:rPr>
              <w:t>City</w:t>
            </w:r>
          </w:p>
        </w:tc>
      </w:tr>
      <w:tr>
        <w:trPr>
          <w:trHeight w:val="511" w:hRule="atLeast"/>
        </w:trPr>
        <w:tc>
          <w:tcPr>
            <w:tcW w:w="5226" w:type="dxa"/>
          </w:tcPr>
          <w:p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Schedule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(Date):</w:t>
            </w: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Monday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Friday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(8am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– </w:t>
            </w:r>
            <w:r>
              <w:rPr>
                <w:b/>
                <w:spacing w:val="-4"/>
                <w:sz w:val="18"/>
              </w:rPr>
              <w:t>5pm)</w:t>
            </w:r>
          </w:p>
        </w:tc>
        <w:tc>
          <w:tcPr>
            <w:tcW w:w="5212" w:type="dxa"/>
            <w:gridSpan w:val="3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Working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Hours:</w:t>
            </w:r>
          </w:p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486 </w:t>
            </w:r>
            <w:r>
              <w:rPr>
                <w:b/>
                <w:spacing w:val="-2"/>
                <w:sz w:val="18"/>
              </w:rPr>
              <w:t>Hours</w:t>
            </w:r>
          </w:p>
        </w:tc>
      </w:tr>
    </w:tbl>
    <w:p>
      <w:pPr>
        <w:spacing w:before="242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Weekly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Accomplishments</w:t>
      </w:r>
    </w:p>
    <w:p>
      <w:pPr>
        <w:spacing w:before="0"/>
        <w:ind w:left="12" w:right="0" w:firstLine="0"/>
        <w:jc w:val="left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trainee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should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give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summary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tasks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performed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during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week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was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accomplished.</w:t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BodyText"/>
        <w:spacing w:line="360" w:lineRule="auto"/>
        <w:ind w:left="12" w:right="254"/>
      </w:pPr>
      <w:r>
        <w:rPr/>
        <w:t>For the third week of our OJT, we continued helping with different activities in the office. One of the tasks we handled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arranging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filing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records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their</w:t>
      </w:r>
      <w:r>
        <w:rPr>
          <w:spacing w:val="-4"/>
        </w:rPr>
        <w:t> </w:t>
      </w:r>
      <w:r>
        <w:rPr/>
        <w:t>voter</w:t>
      </w:r>
      <w:r>
        <w:rPr>
          <w:spacing w:val="-3"/>
        </w:rPr>
        <w:t> </w:t>
      </w:r>
      <w:r>
        <w:rPr/>
        <w:t>registration.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placed the documents in the proper folders so the files would stay organized.</w:t>
      </w:r>
    </w:p>
    <w:p>
      <w:pPr>
        <w:pStyle w:val="BodyText"/>
        <w:spacing w:before="134"/>
      </w:pPr>
    </w:p>
    <w:p>
      <w:pPr>
        <w:pStyle w:val="BodyText"/>
        <w:spacing w:line="360" w:lineRule="auto"/>
        <w:ind w:left="12" w:right="205"/>
        <w:jc w:val="both"/>
      </w:pPr>
      <w:r>
        <w:rPr/>
        <w:t>We also helped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the office computers</w:t>
      </w:r>
      <w:r>
        <w:rPr>
          <w:spacing w:val="-1"/>
        </w:rPr>
        <w:t> </w:t>
      </w:r>
      <w:r>
        <w:rPr/>
        <w:t>ready</w:t>
      </w:r>
      <w:r>
        <w:rPr>
          <w:spacing w:val="-1"/>
        </w:rPr>
        <w:t> </w:t>
      </w:r>
      <w:r>
        <w:rPr/>
        <w:t>before the work</w:t>
      </w:r>
      <w:r>
        <w:rPr>
          <w:spacing w:val="-1"/>
        </w:rPr>
        <w:t> </w:t>
      </w:r>
      <w:r>
        <w:rPr/>
        <w:t>started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day.</w:t>
      </w:r>
      <w:r>
        <w:rPr>
          <w:spacing w:val="-1"/>
        </w:rPr>
        <w:t> </w:t>
      </w:r>
      <w:r>
        <w:rPr/>
        <w:t>This included</w:t>
      </w:r>
      <w:r>
        <w:rPr>
          <w:spacing w:val="-1"/>
        </w:rPr>
        <w:t> </w:t>
      </w:r>
      <w:r>
        <w:rPr/>
        <w:t>turning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on and checking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properly.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times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checked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connection</w:t>
      </w:r>
      <w:r>
        <w:rPr>
          <w:spacing w:val="-2"/>
        </w:rPr>
        <w:t> </w:t>
      </w:r>
      <w:r>
        <w:rPr/>
        <w:t>lines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computers and adjusted them when there were connection problems.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spacing w:line="360" w:lineRule="auto"/>
        <w:ind w:left="12" w:right="254"/>
      </w:pPr>
      <w:r>
        <w:rPr/>
        <w:t>Aside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tasks,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assisted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registrants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needed</w:t>
      </w:r>
      <w:r>
        <w:rPr>
          <w:spacing w:val="-4"/>
        </w:rPr>
        <w:t> </w:t>
      </w:r>
      <w:r>
        <w:rPr/>
        <w:t>help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filling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voter</w:t>
      </w:r>
      <w:r>
        <w:rPr>
          <w:spacing w:val="-4"/>
        </w:rPr>
        <w:t> </w:t>
      </w:r>
      <w:r>
        <w:rPr/>
        <w:t>registration slips. We guided them on the information they needed to write so they could complete their forms correctly.</w:t>
      </w:r>
    </w:p>
    <w:p>
      <w:pPr>
        <w:pStyle w:val="BodyText"/>
        <w:spacing w:line="268" w:lineRule="exact"/>
        <w:ind w:left="12"/>
        <w:jc w:val="both"/>
      </w:pPr>
      <w:r>
        <w:rPr/>
        <w:t>Overall,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third</w:t>
      </w:r>
      <w:r>
        <w:rPr>
          <w:spacing w:val="-7"/>
        </w:rPr>
        <w:t> </w:t>
      </w:r>
      <w:r>
        <w:rPr/>
        <w:t>week</w:t>
      </w:r>
      <w:r>
        <w:rPr>
          <w:spacing w:val="-6"/>
        </w:rPr>
        <w:t> </w:t>
      </w:r>
      <w:r>
        <w:rPr/>
        <w:t>helped</w:t>
      </w:r>
      <w:r>
        <w:rPr>
          <w:spacing w:val="-5"/>
        </w:rPr>
        <w:t> </w:t>
      </w:r>
      <w:r>
        <w:rPr/>
        <w:t>us</w:t>
      </w:r>
      <w:r>
        <w:rPr>
          <w:spacing w:val="-7"/>
        </w:rPr>
        <w:t> </w:t>
      </w:r>
      <w:r>
        <w:rPr/>
        <w:t>gain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both</w:t>
      </w:r>
      <w:r>
        <w:rPr>
          <w:spacing w:val="-8"/>
        </w:rPr>
        <w:t> </w:t>
      </w:r>
      <w:r>
        <w:rPr/>
        <w:t>office</w:t>
      </w:r>
      <w:r>
        <w:rPr>
          <w:spacing w:val="-7"/>
        </w:rPr>
        <w:t> </w:t>
      </w:r>
      <w:r>
        <w:rPr/>
        <w:t>work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>
          <w:spacing w:val="-2"/>
        </w:rPr>
        <w:t>tasks.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tabs>
          <w:tab w:pos="6985" w:val="left" w:leader="none"/>
        </w:tabs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Reviewed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by:</w:t>
      </w:r>
      <w:r>
        <w:rPr>
          <w:b/>
          <w:sz w:val="20"/>
        </w:rPr>
        <w:tab/>
      </w:r>
      <w:r>
        <w:rPr>
          <w:b/>
          <w:spacing w:val="-4"/>
          <w:sz w:val="20"/>
        </w:rPr>
        <w:t>Date</w:t>
      </w:r>
    </w:p>
    <w:p>
      <w:pPr>
        <w:pStyle w:val="BodyText"/>
        <w:spacing w:before="2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311526</wp:posOffset>
                </wp:positionV>
                <wp:extent cx="408686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0868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6860" h="6350">
                              <a:moveTo>
                                <a:pt x="408686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086860" y="6095"/>
                              </a:lnTo>
                              <a:lnTo>
                                <a:pt x="4086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4.529625pt;width:321.8pt;height:.4799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4817109</wp:posOffset>
                </wp:positionH>
                <wp:positionV relativeFrom="paragraph">
                  <wp:posOffset>311526</wp:posOffset>
                </wp:positionV>
                <wp:extent cx="2270125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2701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0125" h="6350">
                              <a:moveTo>
                                <a:pt x="226999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269997" y="6095"/>
                              </a:lnTo>
                              <a:lnTo>
                                <a:pt x="226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299988pt;margin-top:24.529625pt;width:178.74pt;height:.47998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120" w:right="0" w:firstLine="0"/>
        <w:jc w:val="left"/>
        <w:rPr>
          <w:sz w:val="20"/>
        </w:rPr>
      </w:pPr>
      <w:r>
        <w:rPr>
          <w:sz w:val="20"/>
        </w:rPr>
        <w:t>OJT</w:t>
      </w:r>
      <w:r>
        <w:rPr>
          <w:spacing w:val="-3"/>
          <w:sz w:val="20"/>
        </w:rPr>
        <w:t> </w:t>
      </w:r>
      <w:r>
        <w:rPr>
          <w:sz w:val="20"/>
        </w:rPr>
        <w:t>Supervisor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Signature</w:t>
      </w:r>
    </w:p>
    <w:sectPr>
      <w:footerReference w:type="default" r:id="rId5"/>
      <w:type w:val="continuous"/>
      <w:pgSz w:w="11910" w:h="16840"/>
      <w:pgMar w:header="0" w:footer="872" w:top="700" w:bottom="1060" w:left="708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2354326</wp:posOffset>
              </wp:positionH>
              <wp:positionV relativeFrom="page">
                <wp:posOffset>9999027</wp:posOffset>
              </wp:positionV>
              <wp:extent cx="2853690" cy="1530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5369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4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FT-CRD-167-00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Weekly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Journal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Template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5.380005pt;margin-top:787.325012pt;width:224.7pt;height:12.05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spacing w:line="224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FT-CRD-167-00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Weekly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Journal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Template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508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 Bo</dc:creator>
  <dc:title>-</dc:title>
  <dcterms:created xsi:type="dcterms:W3CDTF">2026-04-09T13:49:41Z</dcterms:created>
  <dcterms:modified xsi:type="dcterms:W3CDTF">2026-04-09T13:49:41Z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2019</vt:lpwstr>
  </property>
</Properties>
</file>