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77EB" w14:textId="7F398344" w:rsidR="003050A1" w:rsidRPr="003050A1" w:rsidRDefault="003050A1" w:rsidP="003050A1">
      <w:pPr>
        <w:jc w:val="both"/>
        <w:rPr>
          <w:i/>
          <w:iCs/>
        </w:rPr>
      </w:pPr>
      <w:r w:rsidRPr="003050A1">
        <w:rPr>
          <w:i/>
          <w:iCs/>
        </w:rPr>
        <w:t>Note: For the questions below, feel free to use online resources as needed.</w:t>
      </w:r>
      <w:r w:rsidR="00275AAA">
        <w:rPr>
          <w:rFonts w:hint="eastAsia"/>
          <w:i/>
          <w:iCs/>
        </w:rPr>
        <w:t xml:space="preserve"> </w:t>
      </w:r>
      <w:r w:rsidR="00275AAA" w:rsidRPr="00275AAA">
        <w:rPr>
          <w:i/>
          <w:iCs/>
        </w:rPr>
        <w:t>If necessary, you can create diagrams to aid explanation.</w:t>
      </w:r>
      <w:r w:rsidR="00275AAA">
        <w:rPr>
          <w:rFonts w:hint="eastAsia"/>
          <w:i/>
          <w:iCs/>
        </w:rPr>
        <w:t xml:space="preserve"> </w:t>
      </w:r>
      <w:r w:rsidRPr="003050A1">
        <w:rPr>
          <w:i/>
          <w:iCs/>
        </w:rPr>
        <w:t xml:space="preserve">Please </w:t>
      </w:r>
      <w:r w:rsidRPr="00275AAA">
        <w:rPr>
          <w:b/>
          <w:bCs/>
          <w:i/>
          <w:iCs/>
          <w:color w:val="C00000"/>
        </w:rPr>
        <w:t>cite</w:t>
      </w:r>
      <w:r w:rsidRPr="00275AAA">
        <w:rPr>
          <w:i/>
          <w:iCs/>
          <w:color w:val="C00000"/>
        </w:rPr>
        <w:t xml:space="preserve"> </w:t>
      </w:r>
      <w:r w:rsidRPr="003050A1">
        <w:rPr>
          <w:i/>
          <w:iCs/>
        </w:rPr>
        <w:t xml:space="preserve">your references properly. </w:t>
      </w:r>
    </w:p>
    <w:p w14:paraId="2034B139" w14:textId="77777777" w:rsidR="003050A1" w:rsidRDefault="003050A1" w:rsidP="003050A1">
      <w:pPr>
        <w:jc w:val="both"/>
      </w:pPr>
    </w:p>
    <w:p w14:paraId="7F50F3CB" w14:textId="27F84E88" w:rsidR="008F621F" w:rsidRDefault="00306D04" w:rsidP="00E904EF">
      <w:pPr>
        <w:pStyle w:val="ListParagraph"/>
        <w:numPr>
          <w:ilvl w:val="0"/>
          <w:numId w:val="3"/>
        </w:numPr>
        <w:jc w:val="both"/>
      </w:pPr>
      <w:r>
        <w:rPr>
          <w:rFonts w:hint="eastAsia"/>
        </w:rPr>
        <w:t>(</w:t>
      </w:r>
      <w:r w:rsidR="001506FD">
        <w:rPr>
          <w:rFonts w:hint="eastAsia"/>
        </w:rPr>
        <w:t>2</w:t>
      </w:r>
      <w:r>
        <w:rPr>
          <w:rFonts w:hint="eastAsia"/>
        </w:rPr>
        <w:t xml:space="preserve">0 points) </w:t>
      </w:r>
      <w:r w:rsidRPr="00306D04">
        <w:t xml:space="preserve">A bank recently changed its website name from </w:t>
      </w:r>
      <w:hyperlink r:id="rId8" w:history="1">
        <w:r w:rsidR="001506FD" w:rsidRPr="002D3BF9">
          <w:rPr>
            <w:rStyle w:val="Hyperlink"/>
            <w:i/>
            <w:iCs/>
          </w:rPr>
          <w:t>www.bank32.com</w:t>
        </w:r>
      </w:hyperlink>
      <w:r w:rsidR="001506FD">
        <w:rPr>
          <w:rFonts w:hint="eastAsia"/>
        </w:rPr>
        <w:t xml:space="preserve"> </w:t>
      </w:r>
      <w:r w:rsidRPr="00306D04">
        <w:t xml:space="preserve">to </w:t>
      </w:r>
      <w:hyperlink r:id="rId9" w:history="1">
        <w:r w:rsidR="001506FD" w:rsidRPr="002D3BF9">
          <w:rPr>
            <w:rStyle w:val="Hyperlink"/>
            <w:i/>
            <w:iCs/>
          </w:rPr>
          <w:t>www.bank48.co</w:t>
        </w:r>
        <w:r w:rsidR="001506FD" w:rsidRPr="002D3BF9">
          <w:rPr>
            <w:rStyle w:val="Hyperlink"/>
            <w:rFonts w:hint="eastAsia"/>
            <w:i/>
            <w:iCs/>
          </w:rPr>
          <w:t>m</w:t>
        </w:r>
      </w:hyperlink>
      <w:r w:rsidRPr="00306D04">
        <w:t xml:space="preserve">. To cut costs, the bank wants to </w:t>
      </w:r>
      <w:r w:rsidR="001506FD">
        <w:rPr>
          <w:rFonts w:hint="eastAsia"/>
        </w:rPr>
        <w:t>re</w:t>
      </w:r>
      <w:r w:rsidRPr="00306D04">
        <w:t xml:space="preserve">use the </w:t>
      </w:r>
      <w:r w:rsidR="001506FD">
        <w:rPr>
          <w:rFonts w:hint="eastAsia"/>
        </w:rPr>
        <w:t>existing</w:t>
      </w:r>
      <w:r w:rsidRPr="00306D04">
        <w:t xml:space="preserve"> certificate</w:t>
      </w:r>
      <w:r w:rsidR="001506FD">
        <w:rPr>
          <w:rFonts w:hint="eastAsia"/>
        </w:rPr>
        <w:t xml:space="preserve"> from </w:t>
      </w:r>
      <w:hyperlink r:id="rId10" w:history="1">
        <w:r w:rsidR="001506FD" w:rsidRPr="002D3BF9">
          <w:rPr>
            <w:rStyle w:val="Hyperlink"/>
            <w:rFonts w:hint="eastAsia"/>
            <w:i/>
            <w:iCs/>
          </w:rPr>
          <w:t>www.bank32.com</w:t>
        </w:r>
      </w:hyperlink>
      <w:r w:rsidR="001506FD">
        <w:rPr>
          <w:rFonts w:hint="eastAsia"/>
        </w:rPr>
        <w:t xml:space="preserve">. </w:t>
      </w:r>
      <w:r w:rsidRPr="00306D04">
        <w:t>Would that be possible?</w:t>
      </w:r>
      <w:r w:rsidR="003050A1">
        <w:rPr>
          <w:rFonts w:hint="eastAsia"/>
        </w:rPr>
        <w:t xml:space="preserve"> If possible, how </w:t>
      </w:r>
      <w:r w:rsidR="003050A1">
        <w:t>does it</w:t>
      </w:r>
      <w:r w:rsidR="003050A1">
        <w:rPr>
          <w:rFonts w:hint="eastAsia"/>
        </w:rPr>
        <w:t xml:space="preserve"> work?</w:t>
      </w:r>
      <w:r w:rsidR="001506FD">
        <w:rPr>
          <w:rFonts w:hint="eastAsia"/>
        </w:rPr>
        <w:t xml:space="preserve"> (Hint: Do some research for </w:t>
      </w:r>
      <w:r w:rsidR="001506FD" w:rsidRPr="001506FD">
        <w:rPr>
          <w:b/>
          <w:bCs/>
          <w:i/>
          <w:iCs/>
        </w:rPr>
        <w:t>wildcard certificates</w:t>
      </w:r>
      <w:r w:rsidR="003050A1">
        <w:rPr>
          <w:rFonts w:hint="eastAsia"/>
          <w:b/>
          <w:bCs/>
          <w:i/>
          <w:iCs/>
        </w:rPr>
        <w:t>.</w:t>
      </w:r>
      <w:r w:rsidR="001506FD">
        <w:rPr>
          <w:rFonts w:hint="eastAsia"/>
        </w:rPr>
        <w:t>)</w:t>
      </w:r>
    </w:p>
    <w:p w14:paraId="33946A5A" w14:textId="75675BEB" w:rsidR="00306D04" w:rsidRDefault="00E459DB" w:rsidP="00306D04">
      <w:pPr>
        <w:jc w:val="both"/>
      </w:pPr>
      <w:r>
        <w:t>No, it would not. A certificate is tied to a domain name. If the domain name changes, the certificate becomes invalid for the new domain. Wildcard certificates would not be valid as they cover subdomains (</w:t>
      </w:r>
      <w:proofErr w:type="spellStart"/>
      <w:r>
        <w:t>eg.</w:t>
      </w:r>
      <w:proofErr w:type="spellEnd"/>
      <w:r>
        <w:t xml:space="preserve"> bank.bank32.com) , not different domains entirely.</w:t>
      </w:r>
    </w:p>
    <w:p w14:paraId="41765D35" w14:textId="77777777" w:rsidR="00A92939" w:rsidRDefault="00A92939" w:rsidP="00306D04">
      <w:pPr>
        <w:jc w:val="both"/>
      </w:pPr>
    </w:p>
    <w:p w14:paraId="33E633A4" w14:textId="1B2D0585" w:rsidR="00A92939" w:rsidRDefault="00A92939" w:rsidP="00E904EF">
      <w:pPr>
        <w:pStyle w:val="ListParagraph"/>
        <w:numPr>
          <w:ilvl w:val="0"/>
          <w:numId w:val="3"/>
        </w:numPr>
        <w:jc w:val="both"/>
      </w:pPr>
      <w:r>
        <w:rPr>
          <w:rFonts w:hint="eastAsia"/>
        </w:rPr>
        <w:t xml:space="preserve">(30 points) </w:t>
      </w:r>
      <w:r>
        <w:t>A TLS client program typically uses the server's certificate to authenticate the server during a TLS handshake. But what about the reverse direction?</w:t>
      </w:r>
    </w:p>
    <w:p w14:paraId="2157F146" w14:textId="77777777" w:rsidR="00A92939" w:rsidRDefault="00A92939" w:rsidP="00031A56">
      <w:pPr>
        <w:ind w:firstLine="360"/>
        <w:jc w:val="both"/>
      </w:pPr>
      <w:r>
        <w:t>Please do some research and answer the following:</w:t>
      </w:r>
    </w:p>
    <w:p w14:paraId="45CFDAFA" w14:textId="77777777" w:rsidR="00A92939" w:rsidRDefault="00A92939" w:rsidP="00A92939">
      <w:pPr>
        <w:jc w:val="both"/>
      </w:pPr>
    </w:p>
    <w:p w14:paraId="52108CC6" w14:textId="15542440" w:rsidR="00A92939" w:rsidRDefault="00A92939" w:rsidP="00E904EF">
      <w:pPr>
        <w:pStyle w:val="ListParagraph"/>
        <w:numPr>
          <w:ilvl w:val="0"/>
          <w:numId w:val="4"/>
        </w:numPr>
        <w:jc w:val="both"/>
      </w:pPr>
      <w:r>
        <w:t>Does TLS support server-to-client authentication? If so, what is this feature called? How does it work?</w:t>
      </w:r>
    </w:p>
    <w:p w14:paraId="0749B98F" w14:textId="411E1CF5" w:rsidR="00415F20" w:rsidRDefault="00E459DB" w:rsidP="00415F20">
      <w:pPr>
        <w:pStyle w:val="ListParagraph"/>
        <w:jc w:val="both"/>
      </w:pPr>
      <w:r>
        <w:t>Yes, TLS supports server-to-client authentication, and it is called Mutual TLS (</w:t>
      </w:r>
      <w:proofErr w:type="spellStart"/>
      <w:r>
        <w:t>mTLS</w:t>
      </w:r>
      <w:proofErr w:type="spellEnd"/>
      <w:r>
        <w:t xml:space="preserve">) or client authentication. </w:t>
      </w:r>
    </w:p>
    <w:p w14:paraId="17F26FBA" w14:textId="77777777" w:rsidR="00E459DB" w:rsidRDefault="00E459DB" w:rsidP="00415F20">
      <w:pPr>
        <w:pStyle w:val="ListParagraph"/>
        <w:jc w:val="both"/>
      </w:pPr>
    </w:p>
    <w:p w14:paraId="1CCCBF49" w14:textId="5B24A113" w:rsidR="00E459DB" w:rsidRDefault="00E459DB" w:rsidP="00415F20">
      <w:pPr>
        <w:pStyle w:val="ListParagraph"/>
        <w:jc w:val="both"/>
      </w:pPr>
      <w:r>
        <w:t>How it works:</w:t>
      </w:r>
    </w:p>
    <w:p w14:paraId="00805FD3" w14:textId="3F1F3E9E" w:rsidR="00E459DB" w:rsidRDefault="00E459DB" w:rsidP="00E459DB">
      <w:pPr>
        <w:pStyle w:val="ListParagraph"/>
        <w:numPr>
          <w:ilvl w:val="0"/>
          <w:numId w:val="5"/>
        </w:numPr>
        <w:jc w:val="both"/>
      </w:pPr>
      <w:r>
        <w:t>The normal handshake happens (server begins by presenting its certificate)</w:t>
      </w:r>
    </w:p>
    <w:p w14:paraId="479B58D9" w14:textId="3584936A" w:rsidR="00E459DB" w:rsidRDefault="00E459DB" w:rsidP="00E459DB">
      <w:pPr>
        <w:pStyle w:val="ListParagraph"/>
        <w:numPr>
          <w:ilvl w:val="0"/>
          <w:numId w:val="5"/>
        </w:numPr>
        <w:jc w:val="both"/>
      </w:pPr>
      <w:r>
        <w:t xml:space="preserve">The server sends a </w:t>
      </w:r>
      <w:proofErr w:type="spellStart"/>
      <w:r>
        <w:t>CertificateRequest</w:t>
      </w:r>
      <w:proofErr w:type="spellEnd"/>
      <w:r>
        <w:t xml:space="preserve"> message, which tells the client to prove who they are</w:t>
      </w:r>
    </w:p>
    <w:p w14:paraId="49089669" w14:textId="2A26FFAD" w:rsidR="00E459DB" w:rsidRDefault="00E459DB" w:rsidP="00E459DB">
      <w:pPr>
        <w:pStyle w:val="ListParagraph"/>
        <w:numPr>
          <w:ilvl w:val="0"/>
          <w:numId w:val="5"/>
        </w:numPr>
        <w:jc w:val="both"/>
      </w:pPr>
      <w:r>
        <w:t>The client presents a client certificate, signed by a CA</w:t>
      </w:r>
    </w:p>
    <w:p w14:paraId="58A2CEBC" w14:textId="11BF488B" w:rsidR="00E459DB" w:rsidRDefault="00E459DB" w:rsidP="00E459DB">
      <w:pPr>
        <w:pStyle w:val="ListParagraph"/>
        <w:numPr>
          <w:ilvl w:val="0"/>
          <w:numId w:val="5"/>
        </w:numPr>
        <w:jc w:val="both"/>
      </w:pPr>
      <w:r>
        <w:t>The server validates the client’s certificate</w:t>
      </w:r>
    </w:p>
    <w:p w14:paraId="51A1BF88" w14:textId="10E0AE5D" w:rsidR="00E459DB" w:rsidRDefault="00E459DB" w:rsidP="00E459DB">
      <w:pPr>
        <w:pStyle w:val="ListParagraph"/>
        <w:numPr>
          <w:ilvl w:val="0"/>
          <w:numId w:val="5"/>
        </w:numPr>
        <w:jc w:val="both"/>
      </w:pPr>
      <w:r>
        <w:t>The handshake finishes and the session is secured</w:t>
      </w:r>
    </w:p>
    <w:p w14:paraId="5FF56D9B" w14:textId="77777777" w:rsidR="00A92939" w:rsidRDefault="00A92939" w:rsidP="00A92939">
      <w:pPr>
        <w:jc w:val="both"/>
      </w:pPr>
    </w:p>
    <w:p w14:paraId="311D1C47" w14:textId="123B64DC" w:rsidR="00A92939" w:rsidRDefault="00A92939" w:rsidP="00A92939">
      <w:pPr>
        <w:pStyle w:val="ListParagraph"/>
        <w:numPr>
          <w:ilvl w:val="0"/>
          <w:numId w:val="4"/>
        </w:numPr>
        <w:jc w:val="both"/>
      </w:pPr>
      <w:r>
        <w:t xml:space="preserve">Provide one real-world example or use case where client authentication in TLS is </w:t>
      </w:r>
      <w:r w:rsidR="001506FD">
        <w:t>implemented</w:t>
      </w:r>
      <w:r>
        <w:t>. Describe:</w:t>
      </w:r>
    </w:p>
    <w:p w14:paraId="44D28C7C" w14:textId="77777777" w:rsidR="00A92939" w:rsidRDefault="00A92939" w:rsidP="00E904EF">
      <w:pPr>
        <w:pStyle w:val="ListParagraph"/>
        <w:numPr>
          <w:ilvl w:val="0"/>
          <w:numId w:val="1"/>
        </w:numPr>
        <w:jc w:val="both"/>
      </w:pPr>
      <w:r>
        <w:t>What type of application or service uses it?</w:t>
      </w:r>
    </w:p>
    <w:p w14:paraId="5C644FD4" w14:textId="77777777" w:rsidR="00A92939" w:rsidRDefault="00A92939" w:rsidP="00E904EF">
      <w:pPr>
        <w:pStyle w:val="ListParagraph"/>
        <w:numPr>
          <w:ilvl w:val="0"/>
          <w:numId w:val="1"/>
        </w:numPr>
        <w:jc w:val="both"/>
      </w:pPr>
      <w:r>
        <w:t>Why is client authentication necessary in that context?</w:t>
      </w:r>
    </w:p>
    <w:p w14:paraId="2275375D" w14:textId="05DC6ADC" w:rsidR="00E459DB" w:rsidRDefault="00A92939" w:rsidP="00E459DB">
      <w:pPr>
        <w:pStyle w:val="ListParagraph"/>
        <w:numPr>
          <w:ilvl w:val="0"/>
          <w:numId w:val="1"/>
        </w:numPr>
        <w:jc w:val="both"/>
      </w:pPr>
      <w:r>
        <w:t>What form does the client credential typically take?</w:t>
      </w:r>
    </w:p>
    <w:p w14:paraId="245B475E" w14:textId="63E021F2" w:rsidR="00E459DB" w:rsidRDefault="00E459DB" w:rsidP="00E459DB">
      <w:pPr>
        <w:ind w:left="720"/>
        <w:jc w:val="both"/>
      </w:pPr>
      <w:r>
        <w:lastRenderedPageBreak/>
        <w:t>One real world use case of TLS client authentication is corporate VPNs. Internal company resources may use a VPN to allow those not on the corporate network to access protected resources. Client authentication is necessary as systems need a machine-level identity. The client credential typically takes an X.509 certificate on the user’s device that is usually issues by the company’s own CA.</w:t>
      </w:r>
    </w:p>
    <w:sectPr w:rsidR="00E459D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1744" w14:textId="77777777" w:rsidR="003A355E" w:rsidRDefault="003A355E" w:rsidP="00306D04">
      <w:pPr>
        <w:spacing w:after="0" w:line="240" w:lineRule="auto"/>
      </w:pPr>
      <w:r>
        <w:separator/>
      </w:r>
    </w:p>
  </w:endnote>
  <w:endnote w:type="continuationSeparator" w:id="0">
    <w:p w14:paraId="6A2F8D06" w14:textId="77777777" w:rsidR="003A355E" w:rsidRDefault="003A355E" w:rsidP="00306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C9890" w14:textId="77777777" w:rsidR="003A355E" w:rsidRDefault="003A355E" w:rsidP="00306D04">
      <w:pPr>
        <w:spacing w:after="0" w:line="240" w:lineRule="auto"/>
      </w:pPr>
      <w:r>
        <w:separator/>
      </w:r>
    </w:p>
  </w:footnote>
  <w:footnote w:type="continuationSeparator" w:id="0">
    <w:p w14:paraId="692ADCCC" w14:textId="77777777" w:rsidR="003A355E" w:rsidRDefault="003A355E" w:rsidP="00306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AC2B4" w14:textId="13A057A3" w:rsidR="00306D04" w:rsidRDefault="00306D04">
    <w:pPr>
      <w:pStyle w:val="Header"/>
    </w:pPr>
    <w:r>
      <w:rPr>
        <w:rFonts w:hint="eastAsia"/>
      </w:rPr>
      <w:t>Fall 2025</w:t>
    </w:r>
    <w:r>
      <w:ptab w:relativeTo="margin" w:alignment="center" w:leader="none"/>
    </w:r>
    <w:r>
      <w:rPr>
        <w:rFonts w:hint="eastAsia"/>
      </w:rPr>
      <w:t xml:space="preserve">CSC3511 </w:t>
    </w:r>
    <w:r>
      <w:tab/>
    </w:r>
    <w:r>
      <w:rPr>
        <w:rFonts w:hint="eastAsia"/>
      </w:rPr>
      <w:t>Homework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D2D49"/>
    <w:multiLevelType w:val="multilevel"/>
    <w:tmpl w:val="448E89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7432A80"/>
    <w:multiLevelType w:val="hybridMultilevel"/>
    <w:tmpl w:val="AAF4D83A"/>
    <w:lvl w:ilvl="0" w:tplc="80A0F1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ED3617"/>
    <w:multiLevelType w:val="hybridMultilevel"/>
    <w:tmpl w:val="C80E42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0384C"/>
    <w:multiLevelType w:val="hybridMultilevel"/>
    <w:tmpl w:val="E08C1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6E1867"/>
    <w:multiLevelType w:val="hybridMultilevel"/>
    <w:tmpl w:val="C32E7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14770">
    <w:abstractNumId w:val="3"/>
  </w:num>
  <w:num w:numId="2" w16cid:durableId="1487356697">
    <w:abstractNumId w:val="4"/>
  </w:num>
  <w:num w:numId="3" w16cid:durableId="80565231">
    <w:abstractNumId w:val="0"/>
  </w:num>
  <w:num w:numId="4" w16cid:durableId="1030642932">
    <w:abstractNumId w:val="2"/>
  </w:num>
  <w:num w:numId="5" w16cid:durableId="44454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63"/>
    <w:rsid w:val="00031A56"/>
    <w:rsid w:val="000B3B9A"/>
    <w:rsid w:val="001506FD"/>
    <w:rsid w:val="00275AAA"/>
    <w:rsid w:val="003050A1"/>
    <w:rsid w:val="00306D04"/>
    <w:rsid w:val="003A355E"/>
    <w:rsid w:val="00415F20"/>
    <w:rsid w:val="00503C14"/>
    <w:rsid w:val="006B3468"/>
    <w:rsid w:val="006F0E4E"/>
    <w:rsid w:val="008F621F"/>
    <w:rsid w:val="009813D9"/>
    <w:rsid w:val="00A47263"/>
    <w:rsid w:val="00A92939"/>
    <w:rsid w:val="00B832BC"/>
    <w:rsid w:val="00C8759D"/>
    <w:rsid w:val="00E459DB"/>
    <w:rsid w:val="00E904EF"/>
    <w:rsid w:val="00FB0D35"/>
    <w:rsid w:val="00FB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F2ED9"/>
  <w15:chartTrackingRefBased/>
  <w15:docId w15:val="{DB2EC48F-2937-4873-870E-7B9FFA9C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D04"/>
  </w:style>
  <w:style w:type="paragraph" w:styleId="Footer">
    <w:name w:val="footer"/>
    <w:basedOn w:val="Normal"/>
    <w:link w:val="FooterChar"/>
    <w:uiPriority w:val="99"/>
    <w:unhideWhenUsed/>
    <w:rsid w:val="00306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D04"/>
  </w:style>
  <w:style w:type="character" w:styleId="Hyperlink">
    <w:name w:val="Hyperlink"/>
    <w:basedOn w:val="DefaultParagraphFont"/>
    <w:uiPriority w:val="99"/>
    <w:unhideWhenUsed/>
    <w:rsid w:val="001506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nk32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bank32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ank48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CCEF0-2916-42E9-9811-D39B9A2C0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355</Words>
  <Characters>1891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Liao, Zhonghao</dc:creator>
  <cp:keywords/>
  <dc:description/>
  <cp:lastModifiedBy>Koske, Austin</cp:lastModifiedBy>
  <cp:revision>9</cp:revision>
  <dcterms:created xsi:type="dcterms:W3CDTF">2025-11-17T05:24:00Z</dcterms:created>
  <dcterms:modified xsi:type="dcterms:W3CDTF">2025-11-25T04:16:00Z</dcterms:modified>
</cp:coreProperties>
</file>