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AB" w:rsidRPr="000453AB" w:rsidRDefault="000453AB" w:rsidP="000453AB">
      <w:pPr>
        <w:pStyle w:val="Heading1"/>
      </w:pPr>
      <w:r w:rsidRPr="000453AB">
        <w:t>Már biztosan teltházas a Kispál és a Borz visszatérése a Fishingen</w:t>
      </w:r>
    </w:p>
    <w:p w:rsidR="000453AB" w:rsidRPr="000453AB" w:rsidRDefault="000453AB" w:rsidP="000453AB"/>
    <w:p w:rsidR="000453AB" w:rsidRPr="000453AB" w:rsidRDefault="000453AB" w:rsidP="000453AB">
      <w:pPr>
        <w:pStyle w:val="Heading2"/>
      </w:pPr>
      <w:r w:rsidRPr="000453AB">
        <w:t>Teltházas a Fishing on Orfű 0. napja, ahol négy év szünet után újra színpadra áll a Kispál és a Borz. A fesztiválra továbbra is kaphatóak 3 napos bérletek.</w:t>
      </w:r>
    </w:p>
    <w:p w:rsidR="000453AB" w:rsidRPr="000453AB" w:rsidRDefault="000453AB" w:rsidP="000453AB"/>
    <w:p w:rsidR="000453AB" w:rsidRPr="000453AB" w:rsidRDefault="000453AB" w:rsidP="000453AB">
      <w:r w:rsidRPr="000453AB">
        <w:t xml:space="preserve">Elkelt minden jegy a Fishing nulladik napjára. </w:t>
      </w:r>
      <w:r w:rsidRPr="000453AB">
        <w:rPr>
          <w:b/>
        </w:rPr>
        <w:t>Kispál és a Borz (Original)</w:t>
      </w:r>
      <w:r w:rsidRPr="000453AB">
        <w:t xml:space="preserve"> néven itt lép színpadra az alapító Bräutigam - Kispál - Lovasi – Ózdi felállás, hogy az első 4 sorlemez legjobb dalait adja elő.</w:t>
      </w:r>
    </w:p>
    <w:p w:rsidR="00F802BE" w:rsidRDefault="00F802BE" w:rsidP="000453AB"/>
    <w:p w:rsidR="000453AB" w:rsidRPr="000453AB" w:rsidRDefault="000453AB" w:rsidP="000453AB">
      <w:r w:rsidRPr="000453AB">
        <w:t>“A Fishing pont attól élhető fesztivál, hogy nem engedünk be több embert, mint amennyi jól tudja magát érezni. A Kispál és a Borz koncertjének napjára árusított napijegyek, valamint a 4 napos bérletek össz</w:t>
      </w:r>
      <w:r>
        <w:t>ességében már most elérték ezt a határt</w:t>
      </w:r>
      <w:r w:rsidRPr="000453AB">
        <w:t xml:space="preserve">.” – mondták el a szervezők. </w:t>
      </w:r>
    </w:p>
    <w:p w:rsidR="00F802BE" w:rsidRDefault="00F802BE" w:rsidP="000453AB"/>
    <w:p w:rsidR="000453AB" w:rsidRPr="00F802BE" w:rsidRDefault="000453AB" w:rsidP="000453AB">
      <w:pPr>
        <w:rPr>
          <w:rFonts w:ascii="Times" w:hAnsi="Times"/>
          <w:sz w:val="20"/>
          <w:szCs w:val="20"/>
        </w:rPr>
      </w:pPr>
      <w:r w:rsidRPr="000453AB">
        <w:t xml:space="preserve">A fesztiválra továbbra is válthatóak 3 napos bérletek, a csütörtöki / pénteki / szombati napijegyek árusítását pedig leghamarabb májusban indítják el a szervezők. A fesztiválon </w:t>
      </w:r>
      <w:r>
        <w:t>fellép</w:t>
      </w:r>
      <w:r w:rsidRPr="000453AB">
        <w:t xml:space="preserve"> napjaink </w:t>
      </w:r>
      <w:r>
        <w:t>m</w:t>
      </w:r>
      <w:r w:rsidR="00642BDA">
        <w:t>inden fontos</w:t>
      </w:r>
      <w:r w:rsidR="00F802BE">
        <w:t xml:space="preserve"> koncertzenekara</w:t>
      </w:r>
      <w:r>
        <w:t xml:space="preserve">: </w:t>
      </w:r>
      <w:r w:rsidRPr="000453AB">
        <w:t xml:space="preserve">a </w:t>
      </w:r>
      <w:r w:rsidRPr="000453AB">
        <w:rPr>
          <w:b/>
        </w:rPr>
        <w:t>Punnany Massif</w:t>
      </w:r>
      <w:r w:rsidRPr="000453AB">
        <w:t xml:space="preserve">, a </w:t>
      </w:r>
      <w:r w:rsidRPr="000453AB">
        <w:rPr>
          <w:b/>
        </w:rPr>
        <w:t>Brains</w:t>
      </w:r>
      <w:r w:rsidRPr="000453AB">
        <w:t xml:space="preserve">, az </w:t>
      </w:r>
      <w:r w:rsidRPr="000453AB">
        <w:rPr>
          <w:b/>
        </w:rPr>
        <w:t>Intim Torna Illegál</w:t>
      </w:r>
      <w:r w:rsidRPr="000453AB">
        <w:t xml:space="preserve">, a </w:t>
      </w:r>
      <w:r w:rsidRPr="000453AB">
        <w:rPr>
          <w:b/>
        </w:rPr>
        <w:t>Budapest Bár</w:t>
      </w:r>
      <w:r w:rsidRPr="000453AB">
        <w:t xml:space="preserve">, a </w:t>
      </w:r>
      <w:r w:rsidRPr="000453AB">
        <w:rPr>
          <w:b/>
        </w:rPr>
        <w:t>Péterfy Bori &amp; Love Band</w:t>
      </w:r>
      <w:r w:rsidRPr="000453AB">
        <w:t xml:space="preserve">, a </w:t>
      </w:r>
      <w:r w:rsidRPr="000453AB">
        <w:rPr>
          <w:b/>
        </w:rPr>
        <w:t>Quimby</w:t>
      </w:r>
      <w:r w:rsidRPr="000453AB">
        <w:t xml:space="preserve">, a </w:t>
      </w:r>
      <w:r w:rsidRPr="000453AB">
        <w:rPr>
          <w:b/>
        </w:rPr>
        <w:t>Supernem</w:t>
      </w:r>
      <w:r w:rsidRPr="000453AB">
        <w:t xml:space="preserve">, az </w:t>
      </w:r>
      <w:r w:rsidRPr="000453AB">
        <w:rPr>
          <w:b/>
        </w:rPr>
        <w:t>Anna &amp; the Barbies</w:t>
      </w:r>
      <w:r w:rsidRPr="000453AB">
        <w:t xml:space="preserve">, a </w:t>
      </w:r>
      <w:r w:rsidRPr="000453AB">
        <w:rPr>
          <w:b/>
        </w:rPr>
        <w:t>HS7</w:t>
      </w:r>
      <w:r w:rsidRPr="000453AB">
        <w:t xml:space="preserve">, a </w:t>
      </w:r>
      <w:r w:rsidRPr="000453AB">
        <w:rPr>
          <w:b/>
        </w:rPr>
        <w:t>Vad Fruttik</w:t>
      </w:r>
      <w:r w:rsidRPr="000453AB">
        <w:t xml:space="preserve">, a </w:t>
      </w:r>
      <w:r w:rsidRPr="000453AB">
        <w:rPr>
          <w:b/>
        </w:rPr>
        <w:t>Kiscsillag</w:t>
      </w:r>
      <w:r>
        <w:rPr>
          <w:b/>
        </w:rPr>
        <w:t>,</w:t>
      </w:r>
      <w:r w:rsidRPr="000453AB">
        <w:t xml:space="preserve"> a </w:t>
      </w:r>
      <w:r>
        <w:rPr>
          <w:b/>
        </w:rPr>
        <w:t>30Y</w:t>
      </w:r>
      <w:r>
        <w:t xml:space="preserve">, a </w:t>
      </w:r>
      <w:r w:rsidRPr="00F802BE">
        <w:rPr>
          <w:b/>
        </w:rPr>
        <w:t>Subscribe</w:t>
      </w:r>
      <w:r w:rsidRPr="00F802BE">
        <w:t xml:space="preserve">, az </w:t>
      </w:r>
      <w:r w:rsidRPr="00F802BE">
        <w:rPr>
          <w:b/>
        </w:rPr>
        <w:t>Ivan &amp; the Parazol</w:t>
      </w:r>
      <w:r w:rsidRPr="00F802BE">
        <w:t xml:space="preserve">, a </w:t>
      </w:r>
      <w:r w:rsidRPr="00F802BE">
        <w:rPr>
          <w:b/>
        </w:rPr>
        <w:t>PASO</w:t>
      </w:r>
      <w:r w:rsidRPr="00F802BE">
        <w:t xml:space="preserve">, a </w:t>
      </w:r>
      <w:r w:rsidRPr="00F802BE">
        <w:rPr>
          <w:b/>
        </w:rPr>
        <w:t>Carbonfools</w:t>
      </w:r>
      <w:r w:rsidRPr="00F802BE">
        <w:t xml:space="preserve">, </w:t>
      </w:r>
      <w:r w:rsidRPr="00F802BE">
        <w:rPr>
          <w:b/>
        </w:rPr>
        <w:t>Akkezdet Phiai</w:t>
      </w:r>
      <w:r w:rsidRPr="00F802BE">
        <w:t xml:space="preserve">, a </w:t>
      </w:r>
      <w:r w:rsidRPr="00F802BE">
        <w:rPr>
          <w:b/>
        </w:rPr>
        <w:t>Bëlga</w:t>
      </w:r>
      <w:r w:rsidRPr="00F802BE">
        <w:t xml:space="preserve">, a </w:t>
      </w:r>
      <w:r w:rsidRPr="00F802BE">
        <w:rPr>
          <w:b/>
        </w:rPr>
        <w:t>Fish!</w:t>
      </w:r>
      <w:r w:rsidRPr="00F802BE">
        <w:t xml:space="preserve">, az </w:t>
      </w:r>
      <w:r w:rsidRPr="00F802BE">
        <w:rPr>
          <w:b/>
        </w:rPr>
        <w:t>annabarbi</w:t>
      </w:r>
      <w:r w:rsidRPr="00F802BE">
        <w:t xml:space="preserve">, </w:t>
      </w:r>
      <w:r w:rsidRPr="00F802BE">
        <w:rPr>
          <w:b/>
        </w:rPr>
        <w:t>Odett</w:t>
      </w:r>
      <w:r w:rsidRPr="00F802BE">
        <w:t xml:space="preserve">, az </w:t>
      </w:r>
      <w:r w:rsidRPr="00F802BE">
        <w:rPr>
          <w:b/>
        </w:rPr>
        <w:t>Isten Háta Mögött</w:t>
      </w:r>
      <w:r w:rsidRPr="00F802BE">
        <w:t xml:space="preserve">, </w:t>
      </w:r>
      <w:r w:rsidR="00F802BE" w:rsidRPr="00F802BE">
        <w:t xml:space="preserve">a </w:t>
      </w:r>
      <w:r w:rsidR="00F802BE" w:rsidRPr="00F802BE">
        <w:rPr>
          <w:b/>
        </w:rPr>
        <w:t>Soerii &amp; Poolek </w:t>
      </w:r>
      <w:r w:rsidR="00F802BE" w:rsidRPr="00F802BE">
        <w:rPr>
          <w:b/>
          <w:sz w:val="18"/>
        </w:rPr>
        <w:t>ULTRATRONIK 3000</w:t>
      </w:r>
      <w:r w:rsidR="00F802BE" w:rsidRPr="00F802BE">
        <w:t xml:space="preserve">, az </w:t>
      </w:r>
      <w:r w:rsidR="00F802BE" w:rsidRPr="00F802BE">
        <w:rPr>
          <w:b/>
        </w:rPr>
        <w:t>Alvin és a Mókusok</w:t>
      </w:r>
      <w:r w:rsidR="00F802BE" w:rsidRPr="00F802BE">
        <w:t xml:space="preserve">, az </w:t>
      </w:r>
      <w:r w:rsidR="00F802BE" w:rsidRPr="00F802BE">
        <w:rPr>
          <w:b/>
        </w:rPr>
        <w:t>Óriás</w:t>
      </w:r>
      <w:r w:rsidR="00F802BE" w:rsidRPr="00F802BE">
        <w:t xml:space="preserve">, </w:t>
      </w:r>
      <w:r w:rsidR="00F802BE" w:rsidRPr="00F802BE">
        <w:rPr>
          <w:b/>
        </w:rPr>
        <w:t>Ganxsta Zolee és a Kartel</w:t>
      </w:r>
      <w:r w:rsidR="00F802BE" w:rsidRPr="00F802BE">
        <w:t xml:space="preserve">, a </w:t>
      </w:r>
      <w:r w:rsidR="00F802BE" w:rsidRPr="00F802BE">
        <w:rPr>
          <w:b/>
        </w:rPr>
        <w:t>Hősök</w:t>
      </w:r>
      <w:r w:rsidR="00F802BE" w:rsidRPr="00F802BE">
        <w:t>, A</w:t>
      </w:r>
      <w:r w:rsidR="00F802BE" w:rsidRPr="00F802BE">
        <w:rPr>
          <w:b/>
        </w:rPr>
        <w:t xml:space="preserve"> Kutya Vacsorája</w:t>
      </w:r>
      <w:r w:rsidR="00F802BE" w:rsidRPr="00F802BE">
        <w:t xml:space="preserve"> és még sokan mások. </w:t>
      </w:r>
    </w:p>
    <w:p w:rsidR="00F802BE" w:rsidRDefault="00F802BE" w:rsidP="000453AB"/>
    <w:p w:rsidR="000453AB" w:rsidRPr="000453AB" w:rsidRDefault="00ED5CEE" w:rsidP="000453AB">
      <w:r>
        <w:t>3 napos bérletek kaphatóak</w:t>
      </w:r>
      <w:r w:rsidR="000453AB" w:rsidRPr="000453AB">
        <w:t xml:space="preserve"> a Ticketportál országos hálózatában, valamint a </w:t>
      </w:r>
      <w:hyperlink r:id="rId4" w:history="1">
        <w:r w:rsidR="000453AB" w:rsidRPr="000453AB">
          <w:rPr>
            <w:rStyle w:val="Hyperlink"/>
          </w:rPr>
          <w:t>http://fishingonorfu.hu/2014/jegy.html</w:t>
        </w:r>
      </w:hyperlink>
      <w:r w:rsidR="000453AB" w:rsidRPr="000453AB">
        <w:t xml:space="preserve"> weboldalon.</w:t>
      </w:r>
    </w:p>
    <w:p w:rsidR="000453AB" w:rsidRPr="000453AB" w:rsidRDefault="000453AB" w:rsidP="000453AB">
      <w:r w:rsidRPr="000453AB">
        <w:t xml:space="preserve">Minden további információ valmint a részletes zenei program megtalálható a </w:t>
      </w:r>
      <w:hyperlink r:id="rId5" w:history="1">
        <w:r w:rsidRPr="000453AB">
          <w:rPr>
            <w:rStyle w:val="Hyperlink"/>
          </w:rPr>
          <w:t>www.fishingonorfu.hu</w:t>
        </w:r>
      </w:hyperlink>
      <w:r w:rsidRPr="000453AB">
        <w:t xml:space="preserve"> oldalon.</w:t>
      </w:r>
    </w:p>
    <w:p w:rsidR="000453AB" w:rsidRDefault="000453AB" w:rsidP="000453AB"/>
    <w:sectPr w:rsidR="000453AB" w:rsidSect="000453AB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453AB"/>
    <w:rsid w:val="000453AB"/>
    <w:rsid w:val="00642BDA"/>
    <w:rsid w:val="00ED5CEE"/>
    <w:rsid w:val="00F802B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05AD"/>
  </w:style>
  <w:style w:type="paragraph" w:styleId="Heading1">
    <w:name w:val="heading 1"/>
    <w:basedOn w:val="Normal"/>
    <w:next w:val="Normal"/>
    <w:link w:val="Heading1Char"/>
    <w:uiPriority w:val="9"/>
    <w:qFormat/>
    <w:rsid w:val="00045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3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5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453A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802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ishingonorfu.hu/2014/jegy.html" TargetMode="External"/><Relationship Id="rId5" Type="http://schemas.openxmlformats.org/officeDocument/2006/relationships/hyperlink" Target="http://www.fishingonorfu.h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3</cp:revision>
  <dcterms:created xsi:type="dcterms:W3CDTF">2014-04-15T19:49:00Z</dcterms:created>
  <dcterms:modified xsi:type="dcterms:W3CDTF">2014-04-16T10:27:00Z</dcterms:modified>
</cp:coreProperties>
</file>