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dq2mk2alhh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v9igvj3e76a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Fejlesztői Dokumentáció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9k2se7gf5o2i" w:id="2"/>
      <w:bookmarkEnd w:id="2"/>
      <w:r w:rsidDel="00000000" w:rsidR="00000000" w:rsidRPr="00000000">
        <w:rPr>
          <w:rtl w:val="0"/>
        </w:rPr>
        <w:t xml:space="preserve">7. Feladat: Harry Potter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5731200" cy="19558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Készítette: Kosztik Anett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Neptun : ZSWVRW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dddddd" w:space="5" w:sz="6" w:val="single"/>
          <w:left w:color="dddddd" w:space="13" w:sz="6" w:val="single"/>
          <w:bottom w:color="dddddd" w:space="5" w:sz="6" w:val="single"/>
          <w:right w:color="dddddd" w:space="13" w:sz="6" w:val="single"/>
          <w:between w:color="dddddd" w:space="5" w:sz="6" w:val="single"/>
        </w:pBdr>
        <w:shd w:fill="e9e9e9" w:val="clear"/>
        <w:spacing w:before="280" w:lineRule="auto"/>
        <w:contextualSpacing w:val="0"/>
        <w:rPr>
          <w:rFonts w:ascii="Times New Roman" w:cs="Times New Roman" w:eastAsia="Times New Roman" w:hAnsi="Times New Roman"/>
          <w:b w:val="1"/>
          <w:color w:val="333333"/>
          <w:sz w:val="26"/>
          <w:szCs w:val="26"/>
        </w:rPr>
      </w:pPr>
      <w:bookmarkStart w:colFirst="0" w:colLast="0" w:name="_m1g8l6t1rl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6"/>
          <w:szCs w:val="26"/>
          <w:rtl w:val="0"/>
        </w:rPr>
        <w:t xml:space="preserve">Fejlesztői dokumentáció (1. rész)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>
          <w:b w:val="1"/>
        </w:rPr>
      </w:pPr>
      <w:bookmarkStart w:colFirst="0" w:colLast="0" w:name="_1e250wu27n4k" w:id="4"/>
      <w:bookmarkEnd w:id="4"/>
      <w:r w:rsidDel="00000000" w:rsidR="00000000" w:rsidRPr="00000000">
        <w:rPr>
          <w:rtl w:val="0"/>
        </w:rPr>
        <w:t xml:space="preserve">1.) </w:t>
      </w:r>
      <w:r w:rsidDel="00000000" w:rsidR="00000000" w:rsidRPr="00000000">
        <w:rPr>
          <w:b w:val="1"/>
          <w:rtl w:val="0"/>
        </w:rPr>
        <w:t xml:space="preserve">Bevezetés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projekt: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a </w:t>
      </w:r>
      <w:r w:rsidDel="00000000" w:rsidR="00000000" w:rsidRPr="00000000">
        <w:rPr>
          <w:b w:val="1"/>
          <w:rtl w:val="0"/>
        </w:rPr>
        <w:t xml:space="preserve">mágiaügyi nyilvántartó rendszer</w:t>
      </w:r>
      <w:r w:rsidDel="00000000" w:rsidR="00000000" w:rsidRPr="00000000">
        <w:rPr>
          <w:rtl w:val="0"/>
        </w:rPr>
        <w:t xml:space="preserve"> megvalósítása.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Ez egy olyan alkalmazás, amelyben nyilvántartható a diákok elhelyezése és továbbá feljegyezhetőek a környéken élő ismert lények 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Cél közösség a Roxfort (Albus Dumbledor) és a Mágiaügyi Minisztérium.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Ebben a nyilvántartó rendszerben minden varázslótanonc  és ismert lény számontartható, kereshető. Megkönnyítheti az adminisztrációt a Minisztériumban.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4gvcf1pn0rn1" w:id="5"/>
      <w:bookmarkEnd w:id="5"/>
      <w:r w:rsidDel="00000000" w:rsidR="00000000" w:rsidRPr="00000000">
        <w:rPr>
          <w:rtl w:val="0"/>
        </w:rPr>
        <w:t xml:space="preserve">2.) </w:t>
      </w:r>
      <w:r w:rsidDel="00000000" w:rsidR="00000000" w:rsidRPr="00000000">
        <w:rPr>
          <w:b w:val="1"/>
          <w:rtl w:val="0"/>
        </w:rPr>
        <w:t xml:space="preserve">Feladat leírása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Harry Potter elvarázsolt világába is belopózott a számítástechnika.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Roxfortban a felvett varázsló ifjoncokat a Teszlek Süveg osztotta be az iskola 4 házának (Griffendél, Hugrabug, Hollóhát, Mardekár) egyikébe, azonban a hosszú évek során szegény süveg elkopott. Albus Dumbledor-nak új megoldást kellett találnia a diákok elhelyezésének és számontartásának a biztosítására, továbbá fel szeretné jegyezni a környéken élő ismert lényeket is. 2 nap tanakodás után felkérte Pomona Bimba professzort, hogy termesszen mágikus babot (NetBeans), melyet felhasználva létrejöhet a mágiaügyi nyilvántartó rendszer. Dumbledor a történtek után felkért téged, hogy készítsd el az alkalmazást. Minimum elvárásai a programmal kapcsolatban: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Legyenek megtekinthetőek a házak, tanulók, a lények és a jellemek.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Legyen lehetősége új ház felvitelére a ház nevének és címerének megadásával. (Az iskola bővülhet új házakkal.)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• Legyen lehetősége új tanulók felvételére a tanuló nevének és életkorának megadásával. Fontos, hogy egy tanuló tartozhat valamelyik házhoz!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• Legyen lehetőségünk új lény felvitelére a lény nevének megadásával.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Minden lényről és tanulóról számon tartjuk, hogy milyen a jelleme. A jellem lehet törvényes jó, semleges vagy kaotikus gonosz. Új lények és tanulók esetén tegyük fel, hogy mindenki semleges. A jellemet lehessen bővíteni.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A tanulókról tudjuk, hogy a nevük nem változhat meg. A jellemek elnevezése sem változhat. A házak esetén csak a házhoz tartozó tanulók száma változhat, azonban ez a mező sem szerkeszthető felhasználói interakcióval. A lények esetében számon tartunk egy első találkozási dátumot is, melyet csak abban az esetben lehet szerkeszteni, ha még nem volt töltött.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Legyen lehetőségünk szűrni tanulókra és lényekre a nevük alapján. A felületen nem szükséges megjeleníteni az azonosítókat.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Az adatbázisban az alábbi adatokat tároljuk el (ezek még nem feltétlenül a fizikai adattáblák):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ház (név, címer, tanulók száma)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jellem (megnevezés)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• tanuló (név, életkor, jellem)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• lény (név, első találkozás dátuma, jelleme)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>
          <w:b w:val="1"/>
        </w:rPr>
      </w:pPr>
      <w:bookmarkStart w:colFirst="0" w:colLast="0" w:name="_qfkj8hi1j96w" w:id="6"/>
      <w:bookmarkEnd w:id="6"/>
      <w:r w:rsidDel="00000000" w:rsidR="00000000" w:rsidRPr="00000000">
        <w:rPr>
          <w:rtl w:val="0"/>
        </w:rPr>
        <w:t xml:space="preserve">3.) </w:t>
      </w:r>
      <w:r w:rsidDel="00000000" w:rsidR="00000000" w:rsidRPr="00000000">
        <w:rPr>
          <w:b w:val="1"/>
          <w:rtl w:val="0"/>
        </w:rPr>
        <w:t xml:space="preserve">Követelmény elemzése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 nyilvántartó rendszer fő funkciói adatbevitel, módosítás és szűrés.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Aktorok: a mágiaügyi munkatárs.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_s1vf9rhoub2" w:id="7"/>
      <w:bookmarkEnd w:id="7"/>
      <w:r w:rsidDel="00000000" w:rsidR="00000000" w:rsidRPr="00000000">
        <w:rPr>
          <w:rtl w:val="0"/>
        </w:rPr>
        <w:t xml:space="preserve">Funkcionális követelmények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u w:val="single"/>
          <w:rtl w:val="0"/>
        </w:rPr>
        <w:t xml:space="preserve">Használati eset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(Use case) diagram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5648325" cy="52292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részletes funkciók: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A.) új adatok felvitele: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-új ház felvitele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-új tanuló felvitele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-új lény felvitele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-első találkozási dátum felvitele (lények esetén)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B.) adatok szűrése: 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-házak/tanulók/jellemek/lények listázása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-szűrés a tanulók és lények nevére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 xml:space="preserve">C.) adatok módosítása: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-tanulók/lények jellemének módosítása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-tanuló elhelyezése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u w:val="single"/>
          <w:rtl w:val="0"/>
        </w:rPr>
        <w:t xml:space="preserve">Felhasználói történetek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(User story)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A.) 1. új adatok felvitele/új ház hozzáadása: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4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4860"/>
        <w:tblGridChange w:id="0">
          <w:tblGrid>
            <w:gridCol w:w="1980"/>
            <w:gridCol w:w="4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Elsődleges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mágiaügyi munkatárs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Előfeltétel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felhasználó elindította az alkalmazást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Sikertelen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az új ház adatai nem kerülnek rögzítésre. Hibaüzenet jelenik meg a probléma leírásával.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Sikeres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az új ház adatai rögzítésre kerülnek.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Kiváltja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Ismét a főoldal jelenik meg.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Események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1.)az alkalmazás főoldalán a felső menüsorból kiválasztotta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új adatok felvitele menü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almenüjét: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új ház hozzáadása-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t. Ez betölt  egy formot az alkalmazás alsó részén, a felhasználó kitölti (név  és címér megadásával)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Bevitel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gombra kattint.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2.)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 rendszer ellenőrzi, hogy van e ilyen nevű ház, ha nincs, sikeres az új ház felvitele.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kiegészítés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ha a név foglalt hibát dob.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Wireframe:A-1: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5731200" cy="335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2. új adatok felvitele/új tanuló hozzáadása: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4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4860"/>
        <w:tblGridChange w:id="0">
          <w:tblGrid>
            <w:gridCol w:w="1980"/>
            <w:gridCol w:w="4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Elsődleges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mágiaügyi munkatárs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Előfeltétel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felhasználó elindította az alkalmazást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Sikertelen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az új tanuló adatai nem kerülnek rögzítésre. Hibaüzenet jelenik meg a probléma leírásával.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Sikeres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az új ház adatai rögzítésre kerülnek.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Kiváltja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Ismét a főoldal jelenik meg.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Események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1.)az alkalmazás főoldalán a felső menüsorból kiválasztotta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új adatok felvitele menü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almenüjét: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új tanuló hozzáadása-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t. Ez betölt  egy formot az alkalmazásalsó részén, a felhasználó kitölti (név és életkor megadásával)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Bevitel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gombra kattint.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2.)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 rendszer ellenőrzi, hogy van e ilyen nevű tanuló, és ellenőrzi hogy az életkor helyességét. ha nincs ilyen nevű tanuló még, akkor sikeres az új tanuló felvitele.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kiegészítés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ha a név foglalt hibát dob.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Wireframe A-2: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3. új adatok felvitele/új lény hozzáadása: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4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4860"/>
        <w:tblGridChange w:id="0">
          <w:tblGrid>
            <w:gridCol w:w="1980"/>
            <w:gridCol w:w="4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Elsődleges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mágiaügyi munkatárs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Előfeltétel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felhasználó elindította az alkalmazást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Sikertelen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az új lény adatai nem kerülnek rögzítésre. Hibaüzenet jelenik meg a probléma leírásával.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Sikeres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az új lény adatai rögzítésre kerülnek.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Kiváltja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Ismét a főoldal jelenik meg.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Események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1.)az alkalmazás főoldalán a felső menüsorból kiválasztotta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új adatok felvitele menü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almenüjét: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új lény hozzáadása-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t. Ez betölt  egy formot az alkalmazás alsó részén, a felhasználó kitölti (név megadásával)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Bevitel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gombra kattint.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2.)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 rendszer ellenőrzi, hogy van e ilyen nevű lény, ha nincs, akkor sikeres az új lény felvitele.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kiegészítés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ha a név foglalt hibát dob.</w:t>
            </w:r>
          </w:p>
        </w:tc>
      </w:tr>
    </w:tbl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Wireframe A-3: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5731200" cy="35306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4. új adatok felvitele/első találkozási dátum felvitele: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84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4860"/>
        <w:tblGridChange w:id="0">
          <w:tblGrid>
            <w:gridCol w:w="1980"/>
            <w:gridCol w:w="4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Elsődleges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mágiaügyi munkatárs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Előfeltétel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felhasználó elindította az alkalmazást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Sikertelen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az első találkozási dátum nem kerül rögzítésre. Hibaüzenet jelenik meg a probléma leírásával.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Sikeres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az első találkozási dátum rögzítésre kerül.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Kiváltja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Ismét a főoldal jelenik meg.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Események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1.)az alkalmazás főoldalán a felső menüsorból kiválasztotta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új adatok felvitele menü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almenüjét: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első találkozási dátum rögzítése-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t. Ez betölt  egy formot az alkalmazás alsó részén, a felhasználó kitölti (név kiválasztásával és dátum megadásával)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Bevitel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gombra kattint.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2.)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 rendszer ellenőrzi, hogy van e már dátum megadva, illetve a dátum formátum helyességét.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kiegészítés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ha a dátum helytelen vagy már meg volt adva,  hibát dob.</w:t>
            </w:r>
          </w:p>
        </w:tc>
      </w:tr>
    </w:tbl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Wireframe A-4: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B.) 1. szűrés/  házak/tanulók/jellemek/lények listázása: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84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4860"/>
        <w:tblGridChange w:id="0">
          <w:tblGrid>
            <w:gridCol w:w="1980"/>
            <w:gridCol w:w="4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Elsődleges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mágiaügyi munkatárs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Előfeltétel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felhasználó elindította az alkalmazást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Sikertelen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 lekérdezés eredménye táblázatos formában nem jelenik meg a menü alsó részén. Hibaüzenet jelenik meg a probléma leírásával.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Sikeres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 lekérdezés eredménye táblázatos formában jelenik meg a menü alsó részén.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-Ház esetén: név, cimer, tanulók számával.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-Tanuló esetén: név, életkor, jellemével.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-Lények esetén: név, első találkozás dátuma, jellemével.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-Jellemek esetén: megnevezéssel.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Kiváltja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Események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1.)az alkalmazás főoldalán a felső menüsorból kiválasztotta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szűrés menü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almenüjét: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házak/tanulók/jellemek/lények listázása-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t. Ez betölt  egy oldalt a jobb oldali téren felül egy dropdown listával, a felhasználó kiválasztja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házak/tanulók/jellemek/ vagy lények -et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szeretne szűrni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2.)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 rendszer ellenőrzi, hogy van e ilyen típusú adat és a szűrés gomb alatti mezőben megjeleníti az eredményt.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kiegészítés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ha  nincs ilyen típusú adat akkor hibát dob.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Wireframe B-1: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5731200" cy="353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2. szűrés/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 tanulók/lények neve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84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4860"/>
        <w:tblGridChange w:id="0">
          <w:tblGrid>
            <w:gridCol w:w="1980"/>
            <w:gridCol w:w="4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Elsődleges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mágiaügyi munkatárs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Előfeltétel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felhasználó elindította az alkalmazást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Sikertelen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 lekérdezés eredménye táblázatos formában nem jelenik meg a menü alsó részén. Hibaüzenet jelenik meg a probléma leírásával.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Sikeres eredmény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 lekérdezés eredménye táblázatos formában jelenik meg a menü alsó részén.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-Tanuló esetén: név, életkor, jellemével.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-Lények esetén: név, első találkozás dátuma, jellemével.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Kiváltja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Események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1.)az alkalmazás főoldalán a felső menüsorból kiválasztotta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szűrés menü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almenüjét: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tanulók/lények neve-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t. Ez betölt  egy oldalt a jobb oldali téren felül egy dropdown listával, a felhasználó kiválasztja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tanulók vagy lények -et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szeretne szűrni és 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mezőbe beírja a nevet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,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Szűrés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gombra kattint.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2.)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 rendszer ellenőrzi, hogy van e ilyen nevű tanuló vagy lény és a szűrés gomb alatti mezőben megjeleníti az eredményt.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kiegészítés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ha  nincs ilyen nevű lény vagy tanuló, akkor hibát dob.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Wireframe B-2: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5731200" cy="3683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C.) 1. módosítás/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 jellemváltozás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84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4860"/>
        <w:tblGridChange w:id="0">
          <w:tblGrid>
            <w:gridCol w:w="1980"/>
            <w:gridCol w:w="4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Elsődleges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mágiaügyi munkatárs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Előfeltétel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felhasználó elindította az alkalmazást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Sikertelen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 jellemváltozás nem kerül rögzítésre. Hibaüzenet jelenik meg a probléma leírásával.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Sikeres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 jellemváltozás rögzítésre kerül.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Kiváltja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Ismét a főoldal jelenik meg.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Események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1.)az alkalmazás főoldalán a felső menüsorból kiválasztotta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módosítás menü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almenüjét: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jellemváltozás-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t. Ez betölt  egy formot az alkalmazás alsó részén, a felhasználó kiválasztja a dropdown listából hogy tanuló vagy lény jellemét szeretné megváltoztatni és kiválasztja a lény/tanuló nevét majd kiválasztja a jellemet és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Bevitel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gombra kattint.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2.)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 rendszer ellenőrzi, hogy van e ilyen nevű lény illetve tanuló, ha van, sikeres az új jellem megadása.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kiegészítés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ha nincs, hibát dob.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Wireframe C-1: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5306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2. módosítás/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tanuló elhelyezése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84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4860"/>
        <w:tblGridChange w:id="0">
          <w:tblGrid>
            <w:gridCol w:w="1980"/>
            <w:gridCol w:w="4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Elsődleges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mágiaügyi munkatárs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Előfeltétel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felhasználó elindította az alkalmazást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Sikertelen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Hibaüzenet jelenik meg a probléma leírásával.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Sikeres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 változás rögzítésre kerül.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Kiváltja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Ismét a főoldal jelenik meg.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Események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1.)az alkalmazás főoldalán a felső menüsorból kiválasztotta az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módosítás menü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almenüjét: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tanuló elhelyezése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-t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. Ez betölt  egy formot az alkalmazás alsó részén, a felhasználó kiválasztja a dropdown listából hogy melyik tanuló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4"/>
                <w:szCs w:val="24"/>
                <w:rtl w:val="0"/>
              </w:rPr>
              <w:t xml:space="preserve">Elhelyezés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gombra kattint.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2.)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 rendszer ellenőrzi hogy nincs e már házhoz rendelve a hallgató. Ha nincs: A rendszer visszaad egy ház nevet, az adott házhoz rendeli a hallgatót, megnöveli a házhoz tartozó tanulók számát.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kiegészítés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Ha a hallgató már hozzá van rendelve egy házhoz, akkor hibát dob.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  <w:tab/>
        <w:t xml:space="preserve">Wireframe C-2: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5731200" cy="35306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_cyi2zg3uxz4u" w:id="8"/>
      <w:bookmarkEnd w:id="8"/>
      <w:r w:rsidDel="00000000" w:rsidR="00000000" w:rsidRPr="00000000">
        <w:rPr>
          <w:rtl w:val="0"/>
        </w:rPr>
        <w:t xml:space="preserve">Nem funkcionális követelmények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Az alkalmazás hardverigénye : Intel Core i5  és Windows10  operációs rendszeren fut. A fejlesztés során: NetBeans fejlesztő környezetben készül az alkalmazás Java nyelven a  Clean Code alkalmazásával.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666666"/>
          <w:rtl w:val="0"/>
        </w:rPr>
        <w:t xml:space="preserve">Felhasználói-felület modell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képernyőtervek készítése során Enterprise Architect-et használtam. User-story-nként látható egy-egy wireframe.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dddddd" w:space="5" w:sz="6" w:val="single"/>
          <w:left w:color="dddddd" w:space="13" w:sz="6" w:val="single"/>
          <w:bottom w:color="dddddd" w:space="5" w:sz="6" w:val="single"/>
          <w:right w:color="dddddd" w:space="13" w:sz="6" w:val="single"/>
          <w:between w:color="dddddd" w:space="5" w:sz="6" w:val="single"/>
        </w:pBdr>
        <w:shd w:fill="e9e9e9" w:val="clear"/>
        <w:spacing w:before="280" w:lineRule="auto"/>
        <w:contextualSpacing w:val="0"/>
        <w:rPr>
          <w:b w:val="1"/>
          <w:color w:val="333333"/>
          <w:sz w:val="26"/>
          <w:szCs w:val="26"/>
        </w:rPr>
      </w:pPr>
      <w:bookmarkStart w:colFirst="0" w:colLast="0" w:name="_ezlxjtmtbutg" w:id="9"/>
      <w:bookmarkEnd w:id="9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Fejlesztői dokumentáció (2. rész)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color w:val="6666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Készítette: Kosztik Anett</w:t>
    </w:r>
  </w:p>
  <w:p w:rsidR="00000000" w:rsidDel="00000000" w:rsidP="00000000" w:rsidRDefault="00000000" w:rsidRPr="00000000">
    <w:pPr>
      <w:contextualSpacing w:val="0"/>
      <w:jc w:val="left"/>
      <w:rPr/>
    </w:pPr>
    <w:r w:rsidDel="00000000" w:rsidR="00000000" w:rsidRPr="00000000">
      <w:rPr>
        <w:color w:val="666666"/>
        <w:sz w:val="20"/>
        <w:szCs w:val="20"/>
        <w:rtl w:val="0"/>
      </w:rPr>
      <w:t xml:space="preserve">neptun Kód: ZSWVRW</w:t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h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20.png"/><Relationship Id="rId13" Type="http://schemas.openxmlformats.org/officeDocument/2006/relationships/image" Target="media/image16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header" Target="header1.xml"/><Relationship Id="rId14" Type="http://schemas.openxmlformats.org/officeDocument/2006/relationships/image" Target="media/image17.png"/><Relationship Id="rId16" Type="http://schemas.openxmlformats.org/officeDocument/2006/relationships/header" Target="header2.xml"/><Relationship Id="rId5" Type="http://schemas.openxmlformats.org/officeDocument/2006/relationships/image" Target="media/image15.png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