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96" w:rsidRDefault="00C57496">
      <w:bookmarkStart w:id="0" w:name="_GoBack"/>
      <w:bookmarkEnd w:id="0"/>
    </w:p>
    <w:tbl>
      <w:tblPr>
        <w:tblW w:w="48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840"/>
      </w:tblGrid>
      <w:tr w:rsidR="00C57496" w:rsidRPr="00C57496" w:rsidTr="00C57496">
        <w:trPr>
          <w:trHeight w:val="288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Inversión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</w:tr>
      <w:tr w:rsidR="00C57496" w:rsidRPr="00C57496" w:rsidTr="00C57496">
        <w:trPr>
          <w:trHeight w:val="288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Plazo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C57496" w:rsidRPr="00C57496" w:rsidTr="00C57496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Tasa interés anual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10.00%</w:t>
            </w:r>
          </w:p>
        </w:tc>
      </w:tr>
    </w:tbl>
    <w:p w:rsidR="00FD311B" w:rsidRDefault="00FD311B"/>
    <w:p w:rsidR="00C57496" w:rsidRPr="00C57496" w:rsidRDefault="00C57496" w:rsidP="00C57496">
      <w:pPr>
        <w:pStyle w:val="Ttulo2"/>
      </w:pPr>
      <w:r>
        <w:t>Línea de Flujo de Efectivo</w:t>
      </w:r>
    </w:p>
    <w:tbl>
      <w:tblPr>
        <w:tblW w:w="9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551"/>
        <w:gridCol w:w="2694"/>
        <w:gridCol w:w="2407"/>
      </w:tblGrid>
      <w:tr w:rsidR="00C57496" w:rsidRPr="00C57496" w:rsidTr="00C57496">
        <w:trPr>
          <w:trHeight w:val="285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Año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Monto de Inversión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Ganancia por interés</w:t>
            </w:r>
          </w:p>
        </w:tc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C57496" w:rsidRPr="00C57496" w:rsidTr="00C57496">
        <w:trPr>
          <w:trHeight w:val="273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57496" w:rsidRPr="00C57496" w:rsidTr="00C57496">
        <w:trPr>
          <w:trHeight w:val="273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$0.00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</w:tr>
      <w:tr w:rsidR="00C57496" w:rsidRPr="00C57496" w:rsidTr="00C57496">
        <w:trPr>
          <w:trHeight w:val="273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$16,500.00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$31,500.00</w:t>
            </w:r>
          </w:p>
        </w:tc>
      </w:tr>
      <w:tr w:rsidR="00C57496" w:rsidRPr="00C57496" w:rsidTr="00C57496">
        <w:trPr>
          <w:trHeight w:val="273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$34,650.00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$49,650.00</w:t>
            </w:r>
          </w:p>
        </w:tc>
      </w:tr>
      <w:tr w:rsidR="00C57496" w:rsidRPr="00C57496" w:rsidTr="00C57496">
        <w:trPr>
          <w:trHeight w:val="273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$54,615.00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$69,615.00</w:t>
            </w:r>
          </w:p>
        </w:tc>
      </w:tr>
      <w:tr w:rsidR="00C57496" w:rsidRPr="00C57496" w:rsidTr="00C57496">
        <w:trPr>
          <w:trHeight w:val="285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26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$76,576.50</w:t>
            </w:r>
          </w:p>
        </w:tc>
        <w:tc>
          <w:tcPr>
            <w:tcW w:w="24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$91,576.50</w:t>
            </w:r>
          </w:p>
        </w:tc>
      </w:tr>
    </w:tbl>
    <w:p w:rsidR="00C57496" w:rsidRDefault="00C57496" w:rsidP="00C57496"/>
    <w:p w:rsidR="00C57496" w:rsidRDefault="00C57496" w:rsidP="00C57496">
      <w:pPr>
        <w:pStyle w:val="Ttulo2"/>
      </w:pPr>
      <w:r>
        <w:t>Valor Futuro Individual</w:t>
      </w:r>
    </w:p>
    <w:tbl>
      <w:tblPr>
        <w:tblW w:w="4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840"/>
      </w:tblGrid>
      <w:tr w:rsidR="00C57496" w:rsidRPr="00C57496" w:rsidTr="00C57496">
        <w:trPr>
          <w:trHeight w:val="288"/>
        </w:trPr>
        <w:tc>
          <w:tcPr>
            <w:tcW w:w="2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Periodo</w:t>
            </w:r>
          </w:p>
        </w:tc>
        <w:tc>
          <w:tcPr>
            <w:tcW w:w="18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VF del periodo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$21,961.50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$19,965.00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$18,150.00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$16,500.00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8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$91,576.50</w:t>
            </w:r>
          </w:p>
        </w:tc>
      </w:tr>
    </w:tbl>
    <w:p w:rsidR="00C57496" w:rsidRDefault="00C57496" w:rsidP="00C57496"/>
    <w:p w:rsidR="00C57496" w:rsidRDefault="00C57496" w:rsidP="00C57496">
      <w:pPr>
        <w:pStyle w:val="Ttulo2"/>
      </w:pPr>
      <w:r>
        <w:t>Valor Futuro Anual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840"/>
      </w:tblGrid>
      <w:tr w:rsidR="00C57496" w:rsidRPr="00C57496" w:rsidTr="00C57496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VF </w:t>
            </w:r>
            <w:proofErr w:type="spellStart"/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=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$91,576.50</w:t>
            </w:r>
          </w:p>
        </w:tc>
      </w:tr>
    </w:tbl>
    <w:p w:rsidR="00C57496" w:rsidRDefault="00C57496" w:rsidP="00C57496"/>
    <w:p w:rsidR="00C57496" w:rsidRDefault="00C57496" w:rsidP="00C57496">
      <w:pPr>
        <w:pStyle w:val="Ttulo2"/>
      </w:pPr>
      <w:r>
        <w:t>Valor Presente Individual</w:t>
      </w:r>
    </w:p>
    <w:tbl>
      <w:tblPr>
        <w:tblW w:w="4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840"/>
      </w:tblGrid>
      <w:tr w:rsidR="00C57496" w:rsidRPr="00C57496" w:rsidTr="00C57496">
        <w:trPr>
          <w:trHeight w:val="288"/>
        </w:trPr>
        <w:tc>
          <w:tcPr>
            <w:tcW w:w="2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Periodo</w:t>
            </w:r>
          </w:p>
        </w:tc>
        <w:tc>
          <w:tcPr>
            <w:tcW w:w="18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VP del periodo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$13,636.36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$12,396.69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$11,269.72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84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$10,245.20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8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$9,313.82</w:t>
            </w:r>
          </w:p>
        </w:tc>
      </w:tr>
      <w:tr w:rsidR="00C57496" w:rsidRPr="00C57496" w:rsidTr="00C57496">
        <w:trPr>
          <w:trHeight w:val="288"/>
        </w:trPr>
        <w:tc>
          <w:tcPr>
            <w:tcW w:w="24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$56,861.80</w:t>
            </w:r>
          </w:p>
        </w:tc>
      </w:tr>
    </w:tbl>
    <w:p w:rsidR="00C57496" w:rsidRDefault="00C57496" w:rsidP="00C57496"/>
    <w:p w:rsidR="00C57496" w:rsidRDefault="00C57496" w:rsidP="00C57496">
      <w:pPr>
        <w:pStyle w:val="Ttulo2"/>
      </w:pPr>
      <w:r>
        <w:t>Valor Presente Anual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840"/>
      </w:tblGrid>
      <w:tr w:rsidR="00C57496" w:rsidRPr="00C57496" w:rsidTr="00C57496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VP </w:t>
            </w:r>
            <w:proofErr w:type="spellStart"/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=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496" w:rsidRPr="00C57496" w:rsidRDefault="00C57496" w:rsidP="00C574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7496">
              <w:rPr>
                <w:rFonts w:ascii="Calibri" w:eastAsia="Times New Roman" w:hAnsi="Calibri" w:cs="Calibri"/>
                <w:color w:val="000000"/>
                <w:lang w:eastAsia="es-MX"/>
              </w:rPr>
              <w:t>$56,861.80</w:t>
            </w:r>
          </w:p>
        </w:tc>
      </w:tr>
    </w:tbl>
    <w:p w:rsidR="00C57496" w:rsidRPr="00C57496" w:rsidRDefault="00C57496" w:rsidP="00C57496"/>
    <w:sectPr w:rsidR="00C57496" w:rsidRPr="00C57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96"/>
    <w:rsid w:val="00A22B4D"/>
    <w:rsid w:val="00C57496"/>
    <w:rsid w:val="00F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2173"/>
  <w15:chartTrackingRefBased/>
  <w15:docId w15:val="{9244627D-F66D-415F-B40E-479CBD88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2017-11-23T00:31:00Z</dcterms:created>
  <dcterms:modified xsi:type="dcterms:W3CDTF">2017-11-23T00:42:00Z</dcterms:modified>
</cp:coreProperties>
</file>