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C3" w:rsidRPr="00661153" w:rsidRDefault="009E639A" w:rsidP="00F771C3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Ejercicio</w:t>
      </w:r>
      <w:bookmarkStart w:id="0" w:name="_GoBack"/>
      <w:bookmarkEnd w:id="0"/>
    </w:p>
    <w:p w:rsidR="00F771C3" w:rsidRPr="00661153" w:rsidRDefault="00F771C3" w:rsidP="00F771C3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 w:rsidRPr="00661153">
        <w:rPr>
          <w:rFonts w:ascii="Arial" w:hAnsi="Arial" w:cs="Arial"/>
          <w:b/>
          <w:sz w:val="20"/>
          <w:szCs w:val="16"/>
        </w:rPr>
        <w:t>Relación Beneficio-Costo (B/C)</w:t>
      </w:r>
    </w:p>
    <w:p w:rsidR="00F771C3" w:rsidRDefault="00F771C3" w:rsidP="00F771C3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F771C3" w:rsidRPr="00045028" w:rsidRDefault="00F771C3" w:rsidP="00F771C3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045028">
        <w:rPr>
          <w:rFonts w:ascii="Arial" w:hAnsi="Arial" w:cs="Arial"/>
          <w:sz w:val="16"/>
          <w:szCs w:val="16"/>
        </w:rPr>
        <w:t xml:space="preserve">El proyecto "z" tiene una duración de 4 años, para el cual se estiman los siguientes flujos de efectivo:  </w:t>
      </w:r>
    </w:p>
    <w:p w:rsidR="00F771C3" w:rsidRDefault="00F771C3" w:rsidP="00F771C3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tbl>
      <w:tblPr>
        <w:tblStyle w:val="Sombreadomedio1-nfasis11"/>
        <w:tblW w:w="0" w:type="auto"/>
        <w:jc w:val="center"/>
        <w:tblLook w:val="04A0" w:firstRow="1" w:lastRow="0" w:firstColumn="1" w:lastColumn="0" w:noHBand="0" w:noVBand="1"/>
      </w:tblPr>
      <w:tblGrid>
        <w:gridCol w:w="325"/>
        <w:gridCol w:w="2352"/>
        <w:gridCol w:w="842"/>
        <w:gridCol w:w="842"/>
        <w:gridCol w:w="842"/>
        <w:gridCol w:w="842"/>
        <w:gridCol w:w="842"/>
      </w:tblGrid>
      <w:tr w:rsidR="00F771C3" w:rsidTr="0051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vAlign w:val="center"/>
          </w:tcPr>
          <w:p w:rsidR="00F771C3" w:rsidRPr="003751DD" w:rsidRDefault="00F771C3" w:rsidP="00517EAD">
            <w:pPr>
              <w:pStyle w:val="Sinespaciad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FLUJO DE EFECTIVO</w:t>
            </w:r>
          </w:p>
        </w:tc>
      </w:tr>
      <w:tr w:rsidR="00F771C3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 w:rsidRPr="00C74E64">
              <w:rPr>
                <w:rFonts w:ascii="Arial" w:hAnsi="Arial" w:cs="Arial"/>
                <w:b/>
                <w:sz w:val="15"/>
                <w:szCs w:val="15"/>
              </w:rPr>
              <w:t>Año 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 w:rsidRPr="00C74E64">
              <w:rPr>
                <w:rFonts w:ascii="Arial" w:hAnsi="Arial" w:cs="Arial"/>
                <w:b/>
                <w:sz w:val="15"/>
                <w:szCs w:val="15"/>
              </w:rPr>
              <w:t>Año 1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 w:rsidRPr="00C74E64">
              <w:rPr>
                <w:rFonts w:ascii="Arial" w:hAnsi="Arial" w:cs="Arial"/>
                <w:b/>
                <w:sz w:val="15"/>
                <w:szCs w:val="15"/>
              </w:rPr>
              <w:t>Año 2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 w:rsidRPr="00C74E64">
              <w:rPr>
                <w:rFonts w:ascii="Arial" w:hAnsi="Arial" w:cs="Arial"/>
                <w:b/>
                <w:sz w:val="15"/>
                <w:szCs w:val="15"/>
              </w:rPr>
              <w:t>Año 3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 w:rsidRPr="00C74E64">
              <w:rPr>
                <w:rFonts w:ascii="Arial" w:hAnsi="Arial" w:cs="Arial"/>
                <w:b/>
                <w:sz w:val="15"/>
                <w:szCs w:val="15"/>
              </w:rPr>
              <w:t>Año 4</w:t>
            </w:r>
          </w:p>
        </w:tc>
      </w:tr>
      <w:tr w:rsidR="00F771C3" w:rsidTr="00517E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74E64">
              <w:rPr>
                <w:rFonts w:ascii="Arial" w:hAnsi="Arial" w:cs="Arial"/>
                <w:sz w:val="15"/>
                <w:szCs w:val="15"/>
              </w:rPr>
              <w:t>A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 w:rsidRPr="00C74E64">
              <w:rPr>
                <w:rFonts w:ascii="Arial" w:hAnsi="Arial" w:cs="Arial"/>
                <w:b/>
                <w:sz w:val="15"/>
                <w:szCs w:val="15"/>
              </w:rPr>
              <w:t>INGRESOS TOTALES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$162,000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$160,000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$180,000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$210,000</w:t>
            </w:r>
          </w:p>
        </w:tc>
      </w:tr>
      <w:tr w:rsidR="00F771C3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 w:rsidRPr="00C74E64">
              <w:rPr>
                <w:rFonts w:ascii="Arial" w:hAnsi="Arial" w:cs="Arial"/>
                <w:sz w:val="15"/>
                <w:szCs w:val="15"/>
              </w:rPr>
              <w:t>Ingresos por Ventas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$150,000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$160,000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$180,000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$180,000</w:t>
            </w:r>
          </w:p>
        </w:tc>
      </w:tr>
      <w:tr w:rsidR="00F771C3" w:rsidTr="00517E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 w:rsidRPr="00C74E64">
              <w:rPr>
                <w:rFonts w:ascii="Arial" w:hAnsi="Arial" w:cs="Arial"/>
                <w:sz w:val="15"/>
                <w:szCs w:val="15"/>
              </w:rPr>
              <w:t>Valor de Rescate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</w:t>
            </w:r>
            <w:r w:rsidRPr="003751DD">
              <w:rPr>
                <w:rFonts w:ascii="Arial" w:hAnsi="Arial" w:cs="Arial"/>
                <w:color w:val="FFFFFF" w:themeColor="background1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25,000</w:t>
            </w:r>
          </w:p>
        </w:tc>
      </w:tr>
      <w:tr w:rsidR="00F771C3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 w:rsidRPr="00C74E64">
              <w:rPr>
                <w:rFonts w:ascii="Arial" w:hAnsi="Arial" w:cs="Arial"/>
                <w:sz w:val="15"/>
                <w:szCs w:val="15"/>
              </w:rPr>
              <w:t>Otros Ingresos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$12,000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</w:t>
            </w:r>
            <w:r w:rsidRPr="003751DD">
              <w:rPr>
                <w:rFonts w:ascii="Arial" w:hAnsi="Arial" w:cs="Arial"/>
                <w:color w:val="DBE5F1" w:themeColor="accent1" w:themeTint="33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>5,000</w:t>
            </w:r>
          </w:p>
        </w:tc>
      </w:tr>
      <w:tr w:rsidR="00F771C3" w:rsidTr="00517E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74E64">
              <w:rPr>
                <w:rFonts w:ascii="Arial" w:hAnsi="Arial" w:cs="Arial"/>
                <w:sz w:val="15"/>
                <w:szCs w:val="15"/>
              </w:rPr>
              <w:t>B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 w:rsidRPr="00C74E64">
              <w:rPr>
                <w:rFonts w:ascii="Arial" w:hAnsi="Arial" w:cs="Arial"/>
                <w:b/>
                <w:sz w:val="15"/>
                <w:szCs w:val="15"/>
              </w:rPr>
              <w:t>EGRESOS TOTALES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$500,000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$115,000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</w:t>
            </w:r>
            <w:r w:rsidRPr="00FB74A0">
              <w:rPr>
                <w:rFonts w:ascii="Arial" w:hAnsi="Arial" w:cs="Arial"/>
                <w:color w:val="FFFFFF" w:themeColor="background1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96,000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$120,000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$130,000</w:t>
            </w:r>
          </w:p>
        </w:tc>
      </w:tr>
      <w:tr w:rsidR="00F771C3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 w:rsidRPr="00C74E64">
              <w:rPr>
                <w:rFonts w:ascii="Arial" w:hAnsi="Arial" w:cs="Arial"/>
                <w:sz w:val="15"/>
                <w:szCs w:val="15"/>
              </w:rPr>
              <w:t>Inversión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$500,000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771C3" w:rsidTr="00517E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 w:rsidRPr="00C74E64">
              <w:rPr>
                <w:rFonts w:ascii="Arial" w:hAnsi="Arial" w:cs="Arial"/>
                <w:sz w:val="15"/>
                <w:szCs w:val="15"/>
              </w:rPr>
              <w:t>Costos Totales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$115,000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</w:t>
            </w:r>
            <w:r w:rsidRPr="00BE0197">
              <w:rPr>
                <w:rFonts w:ascii="Arial" w:hAnsi="Arial" w:cs="Arial"/>
                <w:color w:val="FFFFFF" w:themeColor="background1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96,000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$120,000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$130,000</w:t>
            </w:r>
          </w:p>
        </w:tc>
      </w:tr>
      <w:tr w:rsidR="00F771C3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74E64">
              <w:rPr>
                <w:rFonts w:ascii="Arial" w:hAnsi="Arial" w:cs="Arial"/>
                <w:sz w:val="15"/>
                <w:szCs w:val="15"/>
              </w:rPr>
              <w:t>C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 w:rsidRPr="00C74E64">
              <w:rPr>
                <w:rFonts w:ascii="Arial" w:hAnsi="Arial" w:cs="Arial"/>
                <w:b/>
                <w:sz w:val="15"/>
                <w:szCs w:val="15"/>
              </w:rPr>
              <w:t xml:space="preserve">FLUJO DE EFECTIVO </w:t>
            </w:r>
            <w:r w:rsidRPr="00C74E64">
              <w:rPr>
                <w:rFonts w:ascii="Arial" w:hAnsi="Arial" w:cs="Arial"/>
                <w:b/>
                <w:position w:val="-10"/>
                <w:sz w:val="15"/>
                <w:szCs w:val="15"/>
              </w:rPr>
              <w:object w:dxaOrig="5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12.75pt" o:ole="">
                  <v:imagedata r:id="rId8" o:title=""/>
                </v:shape>
                <o:OLEObject Type="Embed" ProgID="Equation.DSMT4" ShapeID="_x0000_i1025" DrawAspect="Content" ObjectID="_1573375606" r:id="rId9"/>
              </w:objec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$500,000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$</w:t>
            </w:r>
            <w:r w:rsidRPr="00BE0197">
              <w:rPr>
                <w:rFonts w:ascii="Arial" w:hAnsi="Arial" w:cs="Arial"/>
                <w:b/>
                <w:color w:val="DBE5F1" w:themeColor="accent1" w:themeTint="33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sz w:val="15"/>
                <w:szCs w:val="15"/>
              </w:rPr>
              <w:t>47,000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$</w:t>
            </w:r>
            <w:r w:rsidRPr="009E1548">
              <w:rPr>
                <w:rFonts w:ascii="Arial" w:hAnsi="Arial" w:cs="Arial"/>
                <w:b/>
                <w:color w:val="DBE5F1" w:themeColor="accent1" w:themeTint="33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sz w:val="15"/>
                <w:szCs w:val="15"/>
              </w:rPr>
              <w:t>64</w:t>
            </w:r>
            <w:r w:rsidRPr="00C74E64">
              <w:rPr>
                <w:rFonts w:ascii="Arial" w:hAnsi="Arial" w:cs="Arial"/>
                <w:b/>
                <w:sz w:val="15"/>
                <w:szCs w:val="15"/>
              </w:rPr>
              <w:t>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$</w:t>
            </w:r>
            <w:r w:rsidRPr="009E1548">
              <w:rPr>
                <w:rFonts w:ascii="Arial" w:hAnsi="Arial" w:cs="Arial"/>
                <w:b/>
                <w:color w:val="DBE5F1" w:themeColor="accent1" w:themeTint="33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sz w:val="15"/>
                <w:szCs w:val="15"/>
              </w:rPr>
              <w:t>60,000</w:t>
            </w:r>
          </w:p>
        </w:tc>
        <w:tc>
          <w:tcPr>
            <w:tcW w:w="0" w:type="auto"/>
            <w:vAlign w:val="center"/>
          </w:tcPr>
          <w:p w:rsidR="00F771C3" w:rsidRPr="00C74E64" w:rsidRDefault="00F771C3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$</w:t>
            </w:r>
            <w:r w:rsidRPr="009E1548">
              <w:rPr>
                <w:rFonts w:ascii="Arial" w:hAnsi="Arial" w:cs="Arial"/>
                <w:b/>
                <w:color w:val="DBE5F1" w:themeColor="accent1" w:themeTint="33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sz w:val="15"/>
                <w:szCs w:val="15"/>
              </w:rPr>
              <w:t>60,000</w:t>
            </w:r>
          </w:p>
        </w:tc>
      </w:tr>
    </w:tbl>
    <w:p w:rsidR="00F771C3" w:rsidRDefault="00F771C3" w:rsidP="00F771C3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F771C3" w:rsidRPr="00045028" w:rsidRDefault="00F771C3" w:rsidP="00F771C3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045028">
        <w:rPr>
          <w:rFonts w:ascii="Arial" w:hAnsi="Arial" w:cs="Arial"/>
          <w:sz w:val="16"/>
          <w:szCs w:val="16"/>
        </w:rPr>
        <w:t>Considerando una tasa de actualización del 15%, determina la relación Beneficio-Costo para este proyecto.</w:t>
      </w:r>
    </w:p>
    <w:sectPr w:rsidR="00F771C3" w:rsidRPr="00045028" w:rsidSect="00B76801">
      <w:headerReference w:type="default" r:id="rId10"/>
      <w:footerReference w:type="default" r:id="rId11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3D7" w:rsidRDefault="007303D7" w:rsidP="00F54E37">
      <w:pPr>
        <w:spacing w:after="0" w:line="240" w:lineRule="auto"/>
      </w:pPr>
      <w:r>
        <w:separator/>
      </w:r>
    </w:p>
  </w:endnote>
  <w:endnote w:type="continuationSeparator" w:id="0">
    <w:p w:rsidR="007303D7" w:rsidRDefault="007303D7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C7CA7B5ABB654DB8A5AB3C387B7E5A6C"/>
      </w:placeholder>
      <w:temporary/>
      <w:showingPlcHdr/>
      <w15:appearance w15:val="hidden"/>
    </w:sdtPr>
    <w:sdtContent>
      <w:p w:rsidR="00D30DAE" w:rsidRDefault="00D30DAE">
        <w:pPr>
          <w:pStyle w:val="Piedepgina"/>
        </w:pPr>
        <w:r>
          <w:t>[Escriba aquí]</w:t>
        </w:r>
      </w:p>
    </w:sdtContent>
  </w:sdt>
  <w:p w:rsidR="001631FD" w:rsidRPr="004371EF" w:rsidRDefault="001631FD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3D7" w:rsidRDefault="007303D7" w:rsidP="00F54E37">
      <w:pPr>
        <w:spacing w:after="0" w:line="240" w:lineRule="auto"/>
      </w:pPr>
      <w:r>
        <w:separator/>
      </w:r>
    </w:p>
  </w:footnote>
  <w:footnote w:type="continuationSeparator" w:id="0">
    <w:p w:rsidR="007303D7" w:rsidRDefault="007303D7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418C"/>
    <w:multiLevelType w:val="hybridMultilevel"/>
    <w:tmpl w:val="CCF46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0B7"/>
    <w:multiLevelType w:val="hybridMultilevel"/>
    <w:tmpl w:val="9E1A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DEB"/>
    <w:multiLevelType w:val="hybridMultilevel"/>
    <w:tmpl w:val="87623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C658F"/>
    <w:multiLevelType w:val="hybridMultilevel"/>
    <w:tmpl w:val="6B76E9A0"/>
    <w:lvl w:ilvl="0" w:tplc="1D525BF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C83ED2"/>
    <w:multiLevelType w:val="hybridMultilevel"/>
    <w:tmpl w:val="8312C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2BDB"/>
    <w:multiLevelType w:val="hybridMultilevel"/>
    <w:tmpl w:val="5414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354E"/>
    <w:multiLevelType w:val="hybridMultilevel"/>
    <w:tmpl w:val="98B2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F66B9"/>
    <w:multiLevelType w:val="hybridMultilevel"/>
    <w:tmpl w:val="12D48CB8"/>
    <w:lvl w:ilvl="0" w:tplc="E3721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67251"/>
    <w:multiLevelType w:val="hybridMultilevel"/>
    <w:tmpl w:val="AB520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C5EB7"/>
    <w:multiLevelType w:val="hybridMultilevel"/>
    <w:tmpl w:val="9B6E3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57DFD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11"/>
  </w:num>
  <w:num w:numId="8">
    <w:abstractNumId w:val="16"/>
  </w:num>
  <w:num w:numId="9">
    <w:abstractNumId w:val="9"/>
  </w:num>
  <w:num w:numId="10">
    <w:abstractNumId w:val="18"/>
  </w:num>
  <w:num w:numId="11">
    <w:abstractNumId w:val="12"/>
  </w:num>
  <w:num w:numId="12">
    <w:abstractNumId w:val="1"/>
  </w:num>
  <w:num w:numId="13">
    <w:abstractNumId w:val="2"/>
  </w:num>
  <w:num w:numId="14">
    <w:abstractNumId w:val="10"/>
  </w:num>
  <w:num w:numId="15">
    <w:abstractNumId w:val="0"/>
  </w:num>
  <w:num w:numId="16">
    <w:abstractNumId w:val="15"/>
  </w:num>
  <w:num w:numId="17">
    <w:abstractNumId w:val="13"/>
  </w:num>
  <w:num w:numId="18">
    <w:abstractNumId w:val="7"/>
  </w:num>
  <w:num w:numId="1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6961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62472"/>
    <w:rsid w:val="001631FD"/>
    <w:rsid w:val="00171DD1"/>
    <w:rsid w:val="00172156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78CC"/>
    <w:rsid w:val="001D1BE4"/>
    <w:rsid w:val="001E0340"/>
    <w:rsid w:val="001E7E23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10F0"/>
    <w:rsid w:val="0024728B"/>
    <w:rsid w:val="00250D4A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0A22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869"/>
    <w:rsid w:val="003C3E8A"/>
    <w:rsid w:val="003C7215"/>
    <w:rsid w:val="003C7B73"/>
    <w:rsid w:val="003D0397"/>
    <w:rsid w:val="003D0420"/>
    <w:rsid w:val="003D114A"/>
    <w:rsid w:val="003D3E60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50041F"/>
    <w:rsid w:val="0050466C"/>
    <w:rsid w:val="00515414"/>
    <w:rsid w:val="005168B2"/>
    <w:rsid w:val="005200C6"/>
    <w:rsid w:val="00521405"/>
    <w:rsid w:val="00525673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54F6"/>
    <w:rsid w:val="005E688B"/>
    <w:rsid w:val="005F0ECA"/>
    <w:rsid w:val="005F7596"/>
    <w:rsid w:val="00604278"/>
    <w:rsid w:val="00605A19"/>
    <w:rsid w:val="00610C9C"/>
    <w:rsid w:val="00610D5D"/>
    <w:rsid w:val="00613AE8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94D1A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303D7"/>
    <w:rsid w:val="00731451"/>
    <w:rsid w:val="00737201"/>
    <w:rsid w:val="007530AA"/>
    <w:rsid w:val="007542FF"/>
    <w:rsid w:val="00766E13"/>
    <w:rsid w:val="00771B2F"/>
    <w:rsid w:val="00771D89"/>
    <w:rsid w:val="00774EBA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36429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E639A"/>
    <w:rsid w:val="009F377C"/>
    <w:rsid w:val="009F61DF"/>
    <w:rsid w:val="00A04227"/>
    <w:rsid w:val="00A06AB4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B31"/>
    <w:rsid w:val="00AB4EC6"/>
    <w:rsid w:val="00AC4753"/>
    <w:rsid w:val="00AC7FDE"/>
    <w:rsid w:val="00AD206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453A9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55D21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30DAE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A4A7B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EF4"/>
    <w:rsid w:val="00F3373E"/>
    <w:rsid w:val="00F33918"/>
    <w:rsid w:val="00F34CB8"/>
    <w:rsid w:val="00F4621C"/>
    <w:rsid w:val="00F46A0A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1C3"/>
    <w:rsid w:val="00F775D2"/>
    <w:rsid w:val="00F81732"/>
    <w:rsid w:val="00F828A6"/>
    <w:rsid w:val="00F84213"/>
    <w:rsid w:val="00F934D8"/>
    <w:rsid w:val="00F96321"/>
    <w:rsid w:val="00FA2B6B"/>
    <w:rsid w:val="00FA2FEE"/>
    <w:rsid w:val="00FA654E"/>
    <w:rsid w:val="00FB04BF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05BA64-9539-4AFD-B146-8A11CDAA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5E54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FA2F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EA4A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CA7B5ABB654DB8A5AB3C387B7E5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CFE4D-7377-4CE6-A9F8-4E83FF37CAB4}"/>
      </w:docPartPr>
      <w:docPartBody>
        <w:p w:rsidR="00000000" w:rsidRDefault="0077596E" w:rsidP="0077596E">
          <w:pPr>
            <w:pStyle w:val="C7CA7B5ABB654DB8A5AB3C387B7E5A6C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6E"/>
    <w:rsid w:val="0077596E"/>
    <w:rsid w:val="00C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CA7B5ABB654DB8A5AB3C387B7E5A6C">
    <w:name w:val="C7CA7B5ABB654DB8A5AB3C387B7E5A6C"/>
    <w:rsid w:val="00775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25D4-3FFF-400A-A6C4-A544BD2A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729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VERONICA AGUSTIN</cp:lastModifiedBy>
  <cp:revision>5</cp:revision>
  <cp:lastPrinted>2011-11-15T17:14:00Z</cp:lastPrinted>
  <dcterms:created xsi:type="dcterms:W3CDTF">2017-11-28T18:00:00Z</dcterms:created>
  <dcterms:modified xsi:type="dcterms:W3CDTF">2017-11-28T18:00:00Z</dcterms:modified>
</cp:coreProperties>
</file>