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F6" w:rsidRDefault="005E54F6" w:rsidP="005E54F6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 w:rsidRPr="001C757E">
        <w:rPr>
          <w:rFonts w:ascii="Arial" w:hAnsi="Arial" w:cs="Arial"/>
          <w:b/>
          <w:sz w:val="20"/>
          <w:szCs w:val="16"/>
        </w:rPr>
        <w:t xml:space="preserve">Estado de Resultados </w:t>
      </w:r>
      <w:r>
        <w:rPr>
          <w:rFonts w:ascii="Arial" w:hAnsi="Arial" w:cs="Arial"/>
          <w:b/>
          <w:sz w:val="20"/>
          <w:szCs w:val="16"/>
        </w:rPr>
        <w:t>P</w:t>
      </w:r>
      <w:r w:rsidRPr="001C757E">
        <w:rPr>
          <w:rFonts w:ascii="Arial" w:hAnsi="Arial" w:cs="Arial"/>
          <w:b/>
          <w:sz w:val="20"/>
          <w:szCs w:val="16"/>
        </w:rPr>
        <w:t>roforma</w:t>
      </w:r>
    </w:p>
    <w:p w:rsidR="005E54F6" w:rsidRDefault="005E54F6" w:rsidP="005E54F6">
      <w:pPr>
        <w:pStyle w:val="Sinespaciado"/>
        <w:jc w:val="both"/>
        <w:rPr>
          <w:rFonts w:ascii="Arial" w:hAnsi="Arial" w:cs="Arial"/>
          <w:b/>
          <w:sz w:val="16"/>
          <w:szCs w:val="16"/>
        </w:rPr>
      </w:pPr>
    </w:p>
    <w:p w:rsidR="005E54F6" w:rsidRDefault="005E54F6" w:rsidP="005E54F6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1C757E">
        <w:rPr>
          <w:rFonts w:ascii="Arial" w:hAnsi="Arial" w:cs="Arial"/>
          <w:b/>
          <w:sz w:val="16"/>
          <w:szCs w:val="16"/>
        </w:rPr>
        <w:t>Título:</w:t>
      </w:r>
      <w:r w:rsidRPr="001C757E">
        <w:rPr>
          <w:rFonts w:ascii="Arial" w:hAnsi="Arial" w:cs="Arial"/>
          <w:sz w:val="16"/>
          <w:szCs w:val="16"/>
        </w:rPr>
        <w:t xml:space="preserve"> Estado de Resultados Proforma</w:t>
      </w:r>
    </w:p>
    <w:p w:rsidR="005E54F6" w:rsidRDefault="005E54F6" w:rsidP="005E54F6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7718EF">
        <w:rPr>
          <w:rFonts w:ascii="Arial" w:hAnsi="Arial" w:cs="Arial"/>
          <w:sz w:val="12"/>
          <w:szCs w:val="12"/>
        </w:rPr>
        <w:br/>
      </w:r>
      <w:r w:rsidRPr="001C757E">
        <w:rPr>
          <w:rFonts w:ascii="Arial" w:hAnsi="Arial" w:cs="Arial"/>
          <w:b/>
          <w:sz w:val="16"/>
          <w:szCs w:val="16"/>
        </w:rPr>
        <w:t xml:space="preserve">Propósito: </w:t>
      </w:r>
      <w:r w:rsidRPr="001C757E">
        <w:rPr>
          <w:rFonts w:ascii="Arial" w:hAnsi="Arial" w:cs="Arial"/>
          <w:sz w:val="16"/>
          <w:szCs w:val="16"/>
        </w:rPr>
        <w:t>Aplicar los conocimientos adquiridos de los temas: Estado de Resultados proforma y método de pronósticos  mínimos cuadrados.</w:t>
      </w:r>
    </w:p>
    <w:p w:rsidR="005E54F6" w:rsidRPr="001C757E" w:rsidRDefault="005E54F6" w:rsidP="005E54F6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7718EF">
        <w:rPr>
          <w:rFonts w:ascii="Arial" w:hAnsi="Arial" w:cs="Arial"/>
          <w:sz w:val="12"/>
          <w:szCs w:val="12"/>
        </w:rPr>
        <w:br/>
      </w:r>
      <w:r w:rsidRPr="001C757E">
        <w:rPr>
          <w:rFonts w:ascii="Arial" w:hAnsi="Arial" w:cs="Arial"/>
          <w:b/>
          <w:sz w:val="16"/>
          <w:szCs w:val="16"/>
        </w:rPr>
        <w:t xml:space="preserve">Instrucciones: </w:t>
      </w:r>
    </w:p>
    <w:p w:rsidR="005E54F6" w:rsidRPr="001C757E" w:rsidRDefault="005E54F6" w:rsidP="005E54F6">
      <w:pPr>
        <w:pStyle w:val="Sinespaciado"/>
        <w:numPr>
          <w:ilvl w:val="0"/>
          <w:numId w:val="19"/>
        </w:numPr>
        <w:jc w:val="both"/>
        <w:rPr>
          <w:rFonts w:ascii="Arial" w:hAnsi="Arial" w:cs="Arial"/>
          <w:sz w:val="16"/>
          <w:szCs w:val="16"/>
        </w:rPr>
      </w:pPr>
      <w:r w:rsidRPr="001C757E">
        <w:rPr>
          <w:rFonts w:ascii="Arial" w:hAnsi="Arial" w:cs="Arial"/>
          <w:sz w:val="16"/>
          <w:szCs w:val="16"/>
        </w:rPr>
        <w:t xml:space="preserve">Con la información que se te proporciona, prepara el Estado de Resultados proforma para el año 2012 de la empresa "El Cocodrilo, S.A de C.V"   </w:t>
      </w:r>
    </w:p>
    <w:p w:rsidR="005E54F6" w:rsidRPr="00E11A95" w:rsidRDefault="005E54F6" w:rsidP="00E11A95">
      <w:pPr>
        <w:pStyle w:val="Sinespaciado"/>
        <w:ind w:left="360"/>
        <w:jc w:val="both"/>
        <w:rPr>
          <w:rFonts w:ascii="Arial" w:hAnsi="Arial" w:cs="Arial"/>
          <w:sz w:val="16"/>
          <w:szCs w:val="16"/>
        </w:rPr>
      </w:pPr>
    </w:p>
    <w:p w:rsidR="005E54F6" w:rsidRPr="007718EF" w:rsidRDefault="005E54F6" w:rsidP="00E11A95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758"/>
      </w:tblGrid>
      <w:tr w:rsidR="005E54F6" w:rsidRPr="008A20E5" w:rsidTr="00517EAD">
        <w:trPr>
          <w:trHeight w:val="2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El Cocodrilo</w:t>
            </w:r>
            <w:r w:rsidRPr="008A20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S. A. DE C. V.</w:t>
            </w:r>
          </w:p>
        </w:tc>
      </w:tr>
      <w:tr w:rsidR="005E54F6" w:rsidRPr="00E81886" w:rsidTr="00517EAD">
        <w:trPr>
          <w:trHeight w:val="6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E54F6" w:rsidRPr="00E81886" w:rsidRDefault="005E54F6" w:rsidP="00517EA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Estado de Resultados al 31 de Diciembre de 2011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A20E5">
              <w:rPr>
                <w:rFonts w:ascii="Arial" w:hAnsi="Arial" w:cs="Arial"/>
                <w:sz w:val="16"/>
                <w:szCs w:val="16"/>
              </w:rPr>
              <w:t>Ventas</w:t>
            </w:r>
            <w:r>
              <w:rPr>
                <w:rFonts w:ascii="Arial" w:hAnsi="Arial" w:cs="Arial"/>
                <w:sz w:val="16"/>
                <w:szCs w:val="16"/>
              </w:rPr>
              <w:t xml:space="preserve"> Totales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$3,000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A20E5">
              <w:rPr>
                <w:rFonts w:ascii="Arial" w:hAnsi="Arial" w:cs="Arial"/>
                <w:sz w:val="16"/>
                <w:szCs w:val="16"/>
              </w:rPr>
              <w:t>Costo de Ventas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2,460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A20E5">
              <w:rPr>
                <w:rFonts w:ascii="Arial" w:hAnsi="Arial" w:cs="Arial"/>
                <w:sz w:val="16"/>
                <w:szCs w:val="16"/>
              </w:rPr>
              <w:t>Utilidad Bruta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Gastos de Operación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Gastos de Venta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5E54F6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Gastos de Administración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5E54F6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Utilidad de Operación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Otros Gastos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Otros Productos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E54F6" w:rsidRPr="008A20E5" w:rsidTr="00517EAD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8A20E5">
              <w:rPr>
                <w:rFonts w:ascii="Arial" w:hAnsi="Arial" w:cs="Arial"/>
                <w:sz w:val="16"/>
                <w:szCs w:val="16"/>
              </w:rPr>
              <w:t>Utilidad antes de</w:t>
            </w:r>
            <w:r>
              <w:rPr>
                <w:rFonts w:ascii="Arial" w:hAnsi="Arial" w:cs="Arial"/>
                <w:sz w:val="16"/>
                <w:szCs w:val="16"/>
              </w:rPr>
              <w:t xml:space="preserve"> Impuestos y PTU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54F6" w:rsidRPr="008A20E5" w:rsidRDefault="005E54F6" w:rsidP="00517EAD">
            <w:pPr>
              <w:pStyle w:val="Sinespaciad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Pr="001C757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0,</w:t>
            </w:r>
            <w:r>
              <w:rPr>
                <w:rFonts w:ascii="Arial" w:hAnsi="Arial" w:cs="Arial"/>
                <w:sz w:val="16"/>
                <w:szCs w:val="16"/>
              </w:rPr>
              <w:t>260</w:t>
            </w:r>
          </w:p>
        </w:tc>
      </w:tr>
    </w:tbl>
    <w:p w:rsidR="005E54F6" w:rsidRPr="007718EF" w:rsidRDefault="005E54F6" w:rsidP="005E54F6">
      <w:pPr>
        <w:spacing w:after="0"/>
        <w:jc w:val="center"/>
        <w:rPr>
          <w:rFonts w:ascii="Arial" w:hAnsi="Arial" w:cs="Arial"/>
          <w:sz w:val="12"/>
          <w:szCs w:val="12"/>
        </w:rPr>
      </w:pPr>
    </w:p>
    <w:p w:rsidR="005E54F6" w:rsidRDefault="005E54F6" w:rsidP="005E54F6">
      <w:pPr>
        <w:pStyle w:val="Sinespaciado"/>
        <w:rPr>
          <w:rFonts w:ascii="Arial" w:hAnsi="Arial" w:cs="Arial"/>
          <w:sz w:val="16"/>
          <w:szCs w:val="16"/>
        </w:rPr>
      </w:pPr>
      <w:r w:rsidRPr="001C757E">
        <w:rPr>
          <w:rFonts w:ascii="Arial" w:hAnsi="Arial" w:cs="Arial"/>
          <w:sz w:val="16"/>
          <w:szCs w:val="16"/>
        </w:rPr>
        <w:t>La empresa ha tenido el siguiente histórico de ventas:</w:t>
      </w:r>
    </w:p>
    <w:p w:rsidR="005E54F6" w:rsidRPr="007718EF" w:rsidRDefault="005E54F6" w:rsidP="005E54F6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Listaclara-nfasis12"/>
        <w:tblW w:w="0" w:type="auto"/>
        <w:jc w:val="center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832"/>
        <w:gridCol w:w="1011"/>
      </w:tblGrid>
      <w:tr w:rsidR="005E54F6" w:rsidRPr="001C757E" w:rsidTr="0051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  <w:tc>
          <w:tcPr>
            <w:tcW w:w="1011" w:type="dxa"/>
          </w:tcPr>
          <w:p w:rsidR="005E54F6" w:rsidRPr="001C757E" w:rsidRDefault="005E54F6" w:rsidP="00517EA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Ventas</w:t>
            </w:r>
          </w:p>
        </w:tc>
      </w:tr>
      <w:tr w:rsidR="005E54F6" w:rsidRPr="001C757E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0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54F6" w:rsidRPr="001C757E" w:rsidRDefault="005E54F6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2,058</w:t>
            </w:r>
          </w:p>
        </w:tc>
      </w:tr>
      <w:tr w:rsidR="005E54F6" w:rsidRPr="001C757E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1011" w:type="dxa"/>
          </w:tcPr>
          <w:p w:rsidR="005E54F6" w:rsidRPr="001C757E" w:rsidRDefault="005E54F6" w:rsidP="00517E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2,534</w:t>
            </w:r>
          </w:p>
        </w:tc>
      </w:tr>
      <w:tr w:rsidR="005E54F6" w:rsidRPr="001C757E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2009</w:t>
            </w:r>
          </w:p>
        </w:tc>
        <w:tc>
          <w:tcPr>
            <w:tcW w:w="10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54F6" w:rsidRPr="001C757E" w:rsidRDefault="005E54F6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2,474</w:t>
            </w:r>
          </w:p>
        </w:tc>
      </w:tr>
      <w:tr w:rsidR="005E54F6" w:rsidRPr="001C757E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2010</w:t>
            </w:r>
          </w:p>
        </w:tc>
        <w:tc>
          <w:tcPr>
            <w:tcW w:w="1011" w:type="dxa"/>
          </w:tcPr>
          <w:p w:rsidR="005E54F6" w:rsidRPr="001C757E" w:rsidRDefault="005E54F6" w:rsidP="00517E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2,850</w:t>
            </w:r>
          </w:p>
        </w:tc>
      </w:tr>
      <w:tr w:rsidR="005E54F6" w:rsidRPr="001C757E" w:rsidTr="0051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2011</w:t>
            </w:r>
          </w:p>
        </w:tc>
        <w:tc>
          <w:tcPr>
            <w:tcW w:w="10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E54F6" w:rsidRPr="001C757E" w:rsidRDefault="005E54F6" w:rsidP="00517EA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3,000</w:t>
            </w:r>
          </w:p>
        </w:tc>
      </w:tr>
      <w:tr w:rsidR="005E54F6" w:rsidRPr="001C757E" w:rsidTr="00517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dxa"/>
          </w:tcPr>
          <w:p w:rsidR="005E54F6" w:rsidRPr="001C757E" w:rsidRDefault="005E54F6" w:rsidP="00517EAD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C757E">
              <w:rPr>
                <w:rFonts w:ascii="Arial" w:hAnsi="Arial" w:cs="Arial"/>
                <w:sz w:val="16"/>
                <w:szCs w:val="16"/>
              </w:rPr>
              <w:t>2012</w:t>
            </w:r>
          </w:p>
        </w:tc>
        <w:tc>
          <w:tcPr>
            <w:tcW w:w="1011" w:type="dxa"/>
          </w:tcPr>
          <w:p w:rsidR="005E54F6" w:rsidRPr="001C757E" w:rsidRDefault="005E54F6" w:rsidP="00517EA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E54F6" w:rsidRPr="007718EF" w:rsidRDefault="005E54F6" w:rsidP="005E54F6">
      <w:pPr>
        <w:pStyle w:val="Sinespaciado"/>
        <w:jc w:val="center"/>
        <w:rPr>
          <w:rFonts w:ascii="Arial" w:hAnsi="Arial" w:cs="Arial"/>
          <w:sz w:val="12"/>
          <w:szCs w:val="12"/>
        </w:rPr>
      </w:pPr>
    </w:p>
    <w:p w:rsidR="00F171BA" w:rsidRPr="005E54F6" w:rsidRDefault="00F171BA" w:rsidP="005E54F6">
      <w:pPr>
        <w:rPr>
          <w:szCs w:val="20"/>
        </w:rPr>
      </w:pPr>
      <w:bookmarkStart w:id="0" w:name="_GoBack"/>
      <w:bookmarkEnd w:id="0"/>
    </w:p>
    <w:sectPr w:rsidR="00F171BA" w:rsidRPr="005E54F6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871" w:rsidRDefault="001E5871" w:rsidP="00F54E37">
      <w:pPr>
        <w:spacing w:after="0" w:line="240" w:lineRule="auto"/>
      </w:pPr>
      <w:r>
        <w:separator/>
      </w:r>
    </w:p>
  </w:endnote>
  <w:endnote w:type="continuationSeparator" w:id="0">
    <w:p w:rsidR="001E5871" w:rsidRDefault="001E5871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717988206E904E8DAAFD1FAC6F49E9B1"/>
      </w:placeholder>
      <w:temporary/>
      <w:showingPlcHdr/>
      <w15:appearance w15:val="hidden"/>
    </w:sdtPr>
    <w:sdtContent>
      <w:p w:rsidR="009A7175" w:rsidRDefault="009A7175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871" w:rsidRDefault="001E5871" w:rsidP="00F54E37">
      <w:pPr>
        <w:spacing w:after="0" w:line="240" w:lineRule="auto"/>
      </w:pPr>
      <w:r>
        <w:separator/>
      </w:r>
    </w:p>
  </w:footnote>
  <w:footnote w:type="continuationSeparator" w:id="0">
    <w:p w:rsidR="001E5871" w:rsidRDefault="001E5871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16"/>
  </w:num>
  <w:num w:numId="9">
    <w:abstractNumId w:val="9"/>
  </w:num>
  <w:num w:numId="10">
    <w:abstractNumId w:val="18"/>
  </w:num>
  <w:num w:numId="11">
    <w:abstractNumId w:val="12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3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5871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511FD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4E3BFF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71D89"/>
    <w:rsid w:val="00790128"/>
    <w:rsid w:val="00790B50"/>
    <w:rsid w:val="007978A7"/>
    <w:rsid w:val="007A5D66"/>
    <w:rsid w:val="007A7C35"/>
    <w:rsid w:val="007B25BD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A7175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117E0"/>
    <w:rsid w:val="00E11A95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013C7F-7AC4-4C16-ADD0-EC794778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988206E904E8DAAFD1FAC6F49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9389-D357-4BBD-B185-6F32D09E9D94}"/>
      </w:docPartPr>
      <w:docPartBody>
        <w:p w:rsidR="00000000" w:rsidRDefault="00F814D1" w:rsidP="00F814D1">
          <w:pPr>
            <w:pStyle w:val="717988206E904E8DAAFD1FAC6F49E9B1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D1"/>
    <w:rsid w:val="00E7678B"/>
    <w:rsid w:val="00F8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7988206E904E8DAAFD1FAC6F49E9B1">
    <w:name w:val="717988206E904E8DAAFD1FAC6F49E9B1"/>
    <w:rsid w:val="00F81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4C28-7786-4525-94A3-41FCDC16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830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2</cp:revision>
  <cp:lastPrinted>2011-11-15T17:00:00Z</cp:lastPrinted>
  <dcterms:created xsi:type="dcterms:W3CDTF">2017-11-13T13:53:00Z</dcterms:created>
  <dcterms:modified xsi:type="dcterms:W3CDTF">2017-11-13T13:53:00Z</dcterms:modified>
</cp:coreProperties>
</file>