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02800" w:rsidRDefault="00602800" w:rsidP="00602800">
      <w:pPr>
        <w:jc w:val="center"/>
        <w:rPr>
          <w:rFonts w:ascii="Arial" w:hAnsi="Arial" w:cs="Arial"/>
          <w:sz w:val="52"/>
          <w:szCs w:val="48"/>
        </w:rPr>
      </w:pPr>
      <w:r>
        <w:rPr>
          <w:noProof/>
        </w:rPr>
        <w:drawing>
          <wp:anchor distT="0" distB="0" distL="114300" distR="114300" simplePos="0" relativeHeight="251659264" behindDoc="1" locked="0" layoutInCell="1" allowOverlap="1">
            <wp:simplePos x="0" y="0"/>
            <wp:positionH relativeFrom="margin">
              <wp:posOffset>-257175</wp:posOffset>
            </wp:positionH>
            <wp:positionV relativeFrom="paragraph">
              <wp:posOffset>-158750</wp:posOffset>
            </wp:positionV>
            <wp:extent cx="845185" cy="1356360"/>
            <wp:effectExtent l="0" t="0" r="0" b="0"/>
            <wp:wrapNone/>
            <wp:docPr id="2" name="Imagen 2" descr="http://estudiarmaestriasenlinea.com/wp-content/uploads/2014/06/maestrias-del-ipn-por-intern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http://estudiarmaestriasenlinea.com/wp-content/uploads/2014/06/maestrias-del-ipn-por-internet.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45185" cy="1356360"/>
                    </a:xfrm>
                    <a:prstGeom prst="rect">
                      <a:avLst/>
                    </a:prstGeom>
                    <a:noFill/>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0" locked="0" layoutInCell="1" allowOverlap="1">
            <wp:simplePos x="0" y="0"/>
            <wp:positionH relativeFrom="column">
              <wp:posOffset>5116195</wp:posOffset>
            </wp:positionH>
            <wp:positionV relativeFrom="paragraph">
              <wp:posOffset>-195580</wp:posOffset>
            </wp:positionV>
            <wp:extent cx="1250950" cy="1250950"/>
            <wp:effectExtent l="0" t="0" r="6350" b="0"/>
            <wp:wrapNone/>
            <wp:docPr id="1" name="Imagen 1" descr="https://pbs.twimg.com/profile_images/1423089146/escom_400x4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https://pbs.twimg.com/profile_images/1423089146/escom_400x400.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50950" cy="1250950"/>
                    </a:xfrm>
                    <a:prstGeom prst="rect">
                      <a:avLst/>
                    </a:prstGeom>
                    <a:noFill/>
                  </pic:spPr>
                </pic:pic>
              </a:graphicData>
            </a:graphic>
            <wp14:sizeRelH relativeFrom="margin">
              <wp14:pctWidth>0</wp14:pctWidth>
            </wp14:sizeRelH>
            <wp14:sizeRelV relativeFrom="margin">
              <wp14:pctHeight>0</wp14:pctHeight>
            </wp14:sizeRelV>
          </wp:anchor>
        </w:drawing>
      </w:r>
      <w:r>
        <w:rPr>
          <w:rFonts w:ascii="Arial" w:hAnsi="Arial" w:cs="Arial"/>
          <w:sz w:val="52"/>
          <w:szCs w:val="48"/>
        </w:rPr>
        <w:t>Instituto Politécnico Nacional</w:t>
      </w:r>
    </w:p>
    <w:p w:rsidR="00602800" w:rsidRPr="00B52FB2" w:rsidRDefault="00602800" w:rsidP="00B52FB2">
      <w:pPr>
        <w:spacing w:after="200" w:line="276" w:lineRule="auto"/>
        <w:jc w:val="center"/>
        <w:rPr>
          <w:rFonts w:ascii="Arial" w:hAnsi="Arial" w:cs="Arial"/>
          <w:sz w:val="48"/>
          <w:szCs w:val="48"/>
        </w:rPr>
      </w:pPr>
      <w:r>
        <w:rPr>
          <w:rFonts w:ascii="Arial" w:hAnsi="Arial" w:cs="Arial"/>
          <w:sz w:val="48"/>
          <w:szCs w:val="48"/>
        </w:rPr>
        <w:t>Escuela Superior de Cómputo</w:t>
      </w:r>
      <w:bookmarkStart w:id="0" w:name="_GoBack"/>
      <w:bookmarkEnd w:id="0"/>
    </w:p>
    <w:p w:rsidR="00602800" w:rsidRDefault="00602800" w:rsidP="00602800">
      <w:pPr>
        <w:jc w:val="center"/>
        <w:rPr>
          <w:rFonts w:ascii="Arial" w:hAnsi="Arial" w:cs="Arial"/>
          <w:sz w:val="36"/>
          <w:szCs w:val="36"/>
        </w:rPr>
      </w:pPr>
    </w:p>
    <w:p w:rsidR="001725E5" w:rsidRDefault="001725E5" w:rsidP="00602800">
      <w:pPr>
        <w:jc w:val="center"/>
        <w:rPr>
          <w:rFonts w:ascii="Arial" w:hAnsi="Arial" w:cs="Arial"/>
          <w:sz w:val="36"/>
          <w:szCs w:val="36"/>
        </w:rPr>
      </w:pPr>
    </w:p>
    <w:p w:rsidR="00602800" w:rsidRDefault="00230997" w:rsidP="00602800">
      <w:pPr>
        <w:spacing w:after="200" w:line="276" w:lineRule="auto"/>
        <w:jc w:val="center"/>
        <w:rPr>
          <w:rFonts w:ascii="Arial" w:hAnsi="Arial" w:cs="Arial"/>
          <w:sz w:val="56"/>
          <w:szCs w:val="56"/>
        </w:rPr>
      </w:pPr>
      <w:r>
        <w:rPr>
          <w:rFonts w:ascii="Arial" w:hAnsi="Arial" w:cs="Arial"/>
          <w:sz w:val="56"/>
          <w:szCs w:val="56"/>
        </w:rPr>
        <w:t>Bases de Datos</w:t>
      </w:r>
    </w:p>
    <w:p w:rsidR="001725E5" w:rsidRDefault="001725E5" w:rsidP="00B52FB2">
      <w:pPr>
        <w:spacing w:after="200" w:line="276" w:lineRule="auto"/>
        <w:rPr>
          <w:rFonts w:ascii="Arial" w:hAnsi="Arial" w:cs="Arial"/>
          <w:sz w:val="56"/>
          <w:szCs w:val="56"/>
        </w:rPr>
      </w:pPr>
    </w:p>
    <w:p w:rsidR="00602800" w:rsidRDefault="00230997" w:rsidP="00602800">
      <w:pPr>
        <w:spacing w:after="200" w:line="276" w:lineRule="auto"/>
        <w:jc w:val="center"/>
        <w:rPr>
          <w:rFonts w:ascii="Arial" w:hAnsi="Arial" w:cs="Arial"/>
          <w:sz w:val="56"/>
          <w:szCs w:val="56"/>
        </w:rPr>
      </w:pPr>
      <w:r>
        <w:rPr>
          <w:rFonts w:ascii="Arial" w:hAnsi="Arial" w:cs="Arial"/>
          <w:sz w:val="56"/>
          <w:szCs w:val="56"/>
        </w:rPr>
        <w:t>Práctica no. 1</w:t>
      </w:r>
      <w:r w:rsidR="00602800">
        <w:rPr>
          <w:rFonts w:ascii="Arial" w:hAnsi="Arial" w:cs="Arial"/>
          <w:sz w:val="56"/>
          <w:szCs w:val="56"/>
        </w:rPr>
        <w:t xml:space="preserve">: </w:t>
      </w:r>
    </w:p>
    <w:p w:rsidR="00602800" w:rsidRDefault="00230997" w:rsidP="00602800">
      <w:pPr>
        <w:spacing w:after="200" w:line="276" w:lineRule="auto"/>
        <w:jc w:val="center"/>
        <w:rPr>
          <w:rFonts w:ascii="Arial" w:hAnsi="Arial" w:cs="Arial"/>
          <w:sz w:val="56"/>
          <w:szCs w:val="56"/>
        </w:rPr>
      </w:pPr>
      <w:r>
        <w:rPr>
          <w:rFonts w:ascii="Arial" w:hAnsi="Arial" w:cs="Arial"/>
          <w:sz w:val="56"/>
          <w:szCs w:val="56"/>
        </w:rPr>
        <w:t>Metadatos</w:t>
      </w:r>
    </w:p>
    <w:p w:rsidR="00602800" w:rsidRDefault="00602800" w:rsidP="00602800">
      <w:pPr>
        <w:spacing w:after="200" w:line="276" w:lineRule="auto"/>
        <w:jc w:val="center"/>
        <w:rPr>
          <w:rFonts w:ascii="Arial" w:hAnsi="Arial" w:cs="Arial"/>
          <w:sz w:val="56"/>
          <w:szCs w:val="56"/>
        </w:rPr>
      </w:pPr>
    </w:p>
    <w:p w:rsidR="001725E5" w:rsidRDefault="001725E5" w:rsidP="00602800">
      <w:pPr>
        <w:spacing w:after="200" w:line="276" w:lineRule="auto"/>
        <w:jc w:val="center"/>
        <w:rPr>
          <w:rFonts w:ascii="Arial" w:hAnsi="Arial" w:cs="Arial"/>
          <w:sz w:val="56"/>
          <w:szCs w:val="56"/>
        </w:rPr>
      </w:pPr>
    </w:p>
    <w:p w:rsidR="00602800" w:rsidRDefault="00602800" w:rsidP="00602800">
      <w:pPr>
        <w:spacing w:after="200" w:line="276" w:lineRule="auto"/>
        <w:rPr>
          <w:rFonts w:ascii="Arial" w:hAnsi="Arial" w:cs="Arial"/>
          <w:sz w:val="36"/>
          <w:szCs w:val="36"/>
        </w:rPr>
      </w:pPr>
      <w:r>
        <w:rPr>
          <w:rFonts w:ascii="Arial" w:hAnsi="Arial" w:cs="Arial"/>
          <w:sz w:val="36"/>
          <w:szCs w:val="36"/>
        </w:rPr>
        <w:t>Profesor: Euler Hernández Contreras</w:t>
      </w:r>
    </w:p>
    <w:p w:rsidR="00602800" w:rsidRPr="00602800" w:rsidRDefault="00602800" w:rsidP="00602800">
      <w:pPr>
        <w:spacing w:after="200" w:line="276" w:lineRule="auto"/>
        <w:rPr>
          <w:rFonts w:ascii="Arial" w:hAnsi="Arial" w:cs="Arial"/>
          <w:sz w:val="36"/>
          <w:szCs w:val="36"/>
        </w:rPr>
      </w:pPr>
      <w:r>
        <w:rPr>
          <w:rFonts w:ascii="Arial" w:hAnsi="Arial" w:cs="Arial"/>
          <w:sz w:val="36"/>
          <w:szCs w:val="36"/>
        </w:rPr>
        <w:t xml:space="preserve">Alumno: </w:t>
      </w:r>
      <w:r w:rsidRPr="00602800">
        <w:rPr>
          <w:rFonts w:ascii="Arial" w:hAnsi="Arial" w:cs="Arial"/>
          <w:sz w:val="36"/>
          <w:szCs w:val="36"/>
        </w:rPr>
        <w:t>Calva Hernández José Manuel</w:t>
      </w:r>
    </w:p>
    <w:p w:rsidR="00602800" w:rsidRDefault="00230997" w:rsidP="00602800">
      <w:pPr>
        <w:spacing w:after="200" w:line="276" w:lineRule="auto"/>
        <w:rPr>
          <w:rFonts w:ascii="Arial" w:hAnsi="Arial" w:cs="Arial"/>
          <w:sz w:val="36"/>
          <w:szCs w:val="36"/>
        </w:rPr>
      </w:pPr>
      <w:r>
        <w:rPr>
          <w:rFonts w:ascii="Arial" w:hAnsi="Arial" w:cs="Arial"/>
          <w:sz w:val="36"/>
          <w:szCs w:val="36"/>
        </w:rPr>
        <w:t>Grupo: 2CM12</w:t>
      </w:r>
    </w:p>
    <w:p w:rsidR="00B52FB2" w:rsidRDefault="00B52FB2" w:rsidP="00B52FB2">
      <w:pPr>
        <w:spacing w:after="200" w:line="276" w:lineRule="auto"/>
        <w:rPr>
          <w:rFonts w:ascii="Arial" w:hAnsi="Arial" w:cs="Arial"/>
          <w:sz w:val="36"/>
          <w:szCs w:val="36"/>
        </w:rPr>
      </w:pPr>
      <w:r>
        <w:rPr>
          <w:rFonts w:ascii="Arial" w:hAnsi="Arial" w:cs="Arial"/>
          <w:sz w:val="36"/>
          <w:szCs w:val="36"/>
        </w:rPr>
        <w:t>Fecha de realización: 16/Agosto/17</w:t>
      </w:r>
    </w:p>
    <w:p w:rsidR="00B52FB2" w:rsidRDefault="00B52FB2" w:rsidP="00B52FB2">
      <w:pPr>
        <w:spacing w:after="200" w:line="276" w:lineRule="auto"/>
        <w:rPr>
          <w:rFonts w:ascii="Arial" w:hAnsi="Arial" w:cs="Arial"/>
          <w:sz w:val="36"/>
          <w:szCs w:val="36"/>
        </w:rPr>
      </w:pPr>
      <w:r>
        <w:rPr>
          <w:rFonts w:ascii="Arial" w:hAnsi="Arial" w:cs="Arial"/>
          <w:sz w:val="36"/>
          <w:szCs w:val="36"/>
        </w:rPr>
        <w:t>Fecha de entrega: 07/Septiembre/17</w:t>
      </w:r>
    </w:p>
    <w:p w:rsidR="00B52FB2" w:rsidRDefault="00B52FB2" w:rsidP="00602800">
      <w:pPr>
        <w:spacing w:after="200" w:line="276" w:lineRule="auto"/>
        <w:rPr>
          <w:rFonts w:ascii="Arial" w:hAnsi="Arial" w:cs="Arial"/>
          <w:sz w:val="36"/>
          <w:szCs w:val="36"/>
        </w:rPr>
      </w:pPr>
    </w:p>
    <w:p w:rsidR="00602800" w:rsidRDefault="00602800">
      <w:pPr>
        <w:spacing w:line="259" w:lineRule="auto"/>
      </w:pPr>
      <w:r>
        <w:br w:type="page"/>
      </w:r>
    </w:p>
    <w:bookmarkStart w:id="1" w:name="_Toc492309012" w:displacedByCustomXml="next"/>
    <w:sdt>
      <w:sdtPr>
        <w:rPr>
          <w:rFonts w:asciiTheme="minorHAnsi" w:eastAsiaTheme="minorHAnsi" w:hAnsiTheme="minorHAnsi" w:cstheme="minorBidi"/>
          <w:color w:val="auto"/>
          <w:sz w:val="22"/>
          <w:szCs w:val="22"/>
          <w:lang w:val="es-ES"/>
        </w:rPr>
        <w:id w:val="-1727909446"/>
        <w:docPartObj>
          <w:docPartGallery w:val="Table of Contents"/>
          <w:docPartUnique/>
        </w:docPartObj>
      </w:sdtPr>
      <w:sdtEndPr/>
      <w:sdtContent>
        <w:p w:rsidR="005F7AE0" w:rsidRDefault="005F7AE0" w:rsidP="005F7AE0">
          <w:pPr>
            <w:pStyle w:val="Ttulo2"/>
            <w:rPr>
              <w:lang w:val="es-ES"/>
            </w:rPr>
          </w:pPr>
          <w:r>
            <w:rPr>
              <w:lang w:val="es-ES"/>
            </w:rPr>
            <w:t>Índice</w:t>
          </w:r>
          <w:bookmarkEnd w:id="1"/>
        </w:p>
        <w:p w:rsidR="005F7AE0" w:rsidRPr="005F7AE0" w:rsidRDefault="005F7AE0" w:rsidP="005F7AE0">
          <w:pPr>
            <w:rPr>
              <w:lang w:val="es-ES"/>
            </w:rPr>
          </w:pPr>
        </w:p>
        <w:p w:rsidR="005F7AE0" w:rsidRDefault="00602800">
          <w:pPr>
            <w:pStyle w:val="TDC2"/>
            <w:tabs>
              <w:tab w:val="right" w:leader="dot" w:pos="8828"/>
            </w:tabs>
            <w:rPr>
              <w:rFonts w:eastAsiaTheme="minorEastAsia"/>
              <w:noProof/>
              <w:lang w:eastAsia="es-MX"/>
            </w:rPr>
          </w:pPr>
          <w:r>
            <w:fldChar w:fldCharType="begin"/>
          </w:r>
          <w:r>
            <w:instrText xml:space="preserve"> TOC \o "1-3" \h \z \u </w:instrText>
          </w:r>
          <w:r>
            <w:fldChar w:fldCharType="separate"/>
          </w:r>
          <w:hyperlink w:anchor="_Toc492309012" w:history="1">
            <w:r w:rsidR="005F7AE0" w:rsidRPr="00A41675">
              <w:rPr>
                <w:rStyle w:val="Hipervnculo"/>
                <w:noProof/>
                <w:lang w:val="es-ES"/>
              </w:rPr>
              <w:t>Índice</w:t>
            </w:r>
            <w:r w:rsidR="005F7AE0">
              <w:rPr>
                <w:noProof/>
                <w:webHidden/>
              </w:rPr>
              <w:tab/>
            </w:r>
            <w:r w:rsidR="005F7AE0">
              <w:rPr>
                <w:noProof/>
                <w:webHidden/>
              </w:rPr>
              <w:fldChar w:fldCharType="begin"/>
            </w:r>
            <w:r w:rsidR="005F7AE0">
              <w:rPr>
                <w:noProof/>
                <w:webHidden/>
              </w:rPr>
              <w:instrText xml:space="preserve"> PAGEREF _Toc492309012 \h </w:instrText>
            </w:r>
            <w:r w:rsidR="005F7AE0">
              <w:rPr>
                <w:noProof/>
                <w:webHidden/>
              </w:rPr>
            </w:r>
            <w:r w:rsidR="005F7AE0">
              <w:rPr>
                <w:noProof/>
                <w:webHidden/>
              </w:rPr>
              <w:fldChar w:fldCharType="separate"/>
            </w:r>
            <w:r w:rsidR="00272959">
              <w:rPr>
                <w:noProof/>
                <w:webHidden/>
              </w:rPr>
              <w:t>2</w:t>
            </w:r>
            <w:r w:rsidR="005F7AE0">
              <w:rPr>
                <w:noProof/>
                <w:webHidden/>
              </w:rPr>
              <w:fldChar w:fldCharType="end"/>
            </w:r>
          </w:hyperlink>
        </w:p>
        <w:p w:rsidR="005F7AE0" w:rsidRDefault="00272959">
          <w:pPr>
            <w:pStyle w:val="TDC2"/>
            <w:tabs>
              <w:tab w:val="right" w:leader="dot" w:pos="8828"/>
            </w:tabs>
            <w:rPr>
              <w:rFonts w:eastAsiaTheme="minorEastAsia"/>
              <w:noProof/>
              <w:lang w:eastAsia="es-MX"/>
            </w:rPr>
          </w:pPr>
          <w:hyperlink w:anchor="_Toc492309013" w:history="1">
            <w:r w:rsidR="005F7AE0" w:rsidRPr="00A41675">
              <w:rPr>
                <w:rStyle w:val="Hipervnculo"/>
                <w:noProof/>
              </w:rPr>
              <w:t>Marco Teórico</w:t>
            </w:r>
            <w:r w:rsidR="005F7AE0">
              <w:rPr>
                <w:noProof/>
                <w:webHidden/>
              </w:rPr>
              <w:tab/>
            </w:r>
            <w:r w:rsidR="005F7AE0">
              <w:rPr>
                <w:noProof/>
                <w:webHidden/>
              </w:rPr>
              <w:fldChar w:fldCharType="begin"/>
            </w:r>
            <w:r w:rsidR="005F7AE0">
              <w:rPr>
                <w:noProof/>
                <w:webHidden/>
              </w:rPr>
              <w:instrText xml:space="preserve"> PAGEREF _Toc492309013 \h </w:instrText>
            </w:r>
            <w:r w:rsidR="005F7AE0">
              <w:rPr>
                <w:noProof/>
                <w:webHidden/>
              </w:rPr>
            </w:r>
            <w:r w:rsidR="005F7AE0">
              <w:rPr>
                <w:noProof/>
                <w:webHidden/>
              </w:rPr>
              <w:fldChar w:fldCharType="separate"/>
            </w:r>
            <w:r>
              <w:rPr>
                <w:noProof/>
                <w:webHidden/>
              </w:rPr>
              <w:t>3</w:t>
            </w:r>
            <w:r w:rsidR="005F7AE0">
              <w:rPr>
                <w:noProof/>
                <w:webHidden/>
              </w:rPr>
              <w:fldChar w:fldCharType="end"/>
            </w:r>
          </w:hyperlink>
        </w:p>
        <w:p w:rsidR="005F7AE0" w:rsidRDefault="00272959">
          <w:pPr>
            <w:pStyle w:val="TDC2"/>
            <w:tabs>
              <w:tab w:val="right" w:leader="dot" w:pos="8828"/>
            </w:tabs>
            <w:rPr>
              <w:rFonts w:eastAsiaTheme="minorEastAsia"/>
              <w:noProof/>
              <w:lang w:eastAsia="es-MX"/>
            </w:rPr>
          </w:pPr>
          <w:hyperlink w:anchor="_Toc492309014" w:history="1">
            <w:r w:rsidR="005F7AE0" w:rsidRPr="00A41675">
              <w:rPr>
                <w:rStyle w:val="Hipervnculo"/>
                <w:noProof/>
              </w:rPr>
              <w:t>Instrucciones</w:t>
            </w:r>
            <w:r w:rsidR="005F7AE0">
              <w:rPr>
                <w:noProof/>
                <w:webHidden/>
              </w:rPr>
              <w:tab/>
            </w:r>
            <w:r w:rsidR="005F7AE0">
              <w:rPr>
                <w:noProof/>
                <w:webHidden/>
              </w:rPr>
              <w:fldChar w:fldCharType="begin"/>
            </w:r>
            <w:r w:rsidR="005F7AE0">
              <w:rPr>
                <w:noProof/>
                <w:webHidden/>
              </w:rPr>
              <w:instrText xml:space="preserve"> PAGEREF _Toc492309014 \h </w:instrText>
            </w:r>
            <w:r w:rsidR="005F7AE0">
              <w:rPr>
                <w:noProof/>
                <w:webHidden/>
              </w:rPr>
            </w:r>
            <w:r w:rsidR="005F7AE0">
              <w:rPr>
                <w:noProof/>
                <w:webHidden/>
              </w:rPr>
              <w:fldChar w:fldCharType="separate"/>
            </w:r>
            <w:r>
              <w:rPr>
                <w:noProof/>
                <w:webHidden/>
              </w:rPr>
              <w:t>4</w:t>
            </w:r>
            <w:r w:rsidR="005F7AE0">
              <w:rPr>
                <w:noProof/>
                <w:webHidden/>
              </w:rPr>
              <w:fldChar w:fldCharType="end"/>
            </w:r>
          </w:hyperlink>
        </w:p>
        <w:p w:rsidR="005F7AE0" w:rsidRDefault="00272959">
          <w:pPr>
            <w:pStyle w:val="TDC2"/>
            <w:tabs>
              <w:tab w:val="right" w:leader="dot" w:pos="8828"/>
            </w:tabs>
            <w:rPr>
              <w:rFonts w:eastAsiaTheme="minorEastAsia"/>
              <w:noProof/>
              <w:lang w:eastAsia="es-MX"/>
            </w:rPr>
          </w:pPr>
          <w:hyperlink w:anchor="_Toc492309015" w:history="1">
            <w:r w:rsidR="005F7AE0" w:rsidRPr="00A41675">
              <w:rPr>
                <w:rStyle w:val="Hipervnculo"/>
                <w:noProof/>
              </w:rPr>
              <w:t>Screenshots</w:t>
            </w:r>
            <w:r w:rsidR="005F7AE0">
              <w:rPr>
                <w:noProof/>
                <w:webHidden/>
              </w:rPr>
              <w:tab/>
            </w:r>
            <w:r w:rsidR="005F7AE0">
              <w:rPr>
                <w:noProof/>
                <w:webHidden/>
              </w:rPr>
              <w:fldChar w:fldCharType="begin"/>
            </w:r>
            <w:r w:rsidR="005F7AE0">
              <w:rPr>
                <w:noProof/>
                <w:webHidden/>
              </w:rPr>
              <w:instrText xml:space="preserve"> PAGEREF _Toc492309015 \h </w:instrText>
            </w:r>
            <w:r w:rsidR="005F7AE0">
              <w:rPr>
                <w:noProof/>
                <w:webHidden/>
              </w:rPr>
            </w:r>
            <w:r w:rsidR="005F7AE0">
              <w:rPr>
                <w:noProof/>
                <w:webHidden/>
              </w:rPr>
              <w:fldChar w:fldCharType="separate"/>
            </w:r>
            <w:r>
              <w:rPr>
                <w:noProof/>
                <w:webHidden/>
              </w:rPr>
              <w:t>6</w:t>
            </w:r>
            <w:r w:rsidR="005F7AE0">
              <w:rPr>
                <w:noProof/>
                <w:webHidden/>
              </w:rPr>
              <w:fldChar w:fldCharType="end"/>
            </w:r>
          </w:hyperlink>
        </w:p>
        <w:p w:rsidR="005F7AE0" w:rsidRDefault="00272959">
          <w:pPr>
            <w:pStyle w:val="TDC2"/>
            <w:tabs>
              <w:tab w:val="right" w:leader="dot" w:pos="8828"/>
            </w:tabs>
            <w:rPr>
              <w:rFonts w:eastAsiaTheme="minorEastAsia"/>
              <w:noProof/>
              <w:lang w:eastAsia="es-MX"/>
            </w:rPr>
          </w:pPr>
          <w:hyperlink w:anchor="_Toc492309016" w:history="1">
            <w:r w:rsidR="005F7AE0" w:rsidRPr="00A41675">
              <w:rPr>
                <w:rStyle w:val="Hipervnculo"/>
                <w:noProof/>
              </w:rPr>
              <w:t>Conclusiones</w:t>
            </w:r>
            <w:r w:rsidR="005F7AE0">
              <w:rPr>
                <w:noProof/>
                <w:webHidden/>
              </w:rPr>
              <w:tab/>
            </w:r>
            <w:r w:rsidR="005F7AE0">
              <w:rPr>
                <w:noProof/>
                <w:webHidden/>
              </w:rPr>
              <w:fldChar w:fldCharType="begin"/>
            </w:r>
            <w:r w:rsidR="005F7AE0">
              <w:rPr>
                <w:noProof/>
                <w:webHidden/>
              </w:rPr>
              <w:instrText xml:space="preserve"> PAGEREF _Toc492309016 \h </w:instrText>
            </w:r>
            <w:r w:rsidR="005F7AE0">
              <w:rPr>
                <w:noProof/>
                <w:webHidden/>
              </w:rPr>
            </w:r>
            <w:r w:rsidR="005F7AE0">
              <w:rPr>
                <w:noProof/>
                <w:webHidden/>
              </w:rPr>
              <w:fldChar w:fldCharType="separate"/>
            </w:r>
            <w:r>
              <w:rPr>
                <w:noProof/>
                <w:webHidden/>
              </w:rPr>
              <w:t>14</w:t>
            </w:r>
            <w:r w:rsidR="005F7AE0">
              <w:rPr>
                <w:noProof/>
                <w:webHidden/>
              </w:rPr>
              <w:fldChar w:fldCharType="end"/>
            </w:r>
          </w:hyperlink>
        </w:p>
        <w:p w:rsidR="005F7AE0" w:rsidRDefault="00272959">
          <w:pPr>
            <w:pStyle w:val="TDC2"/>
            <w:tabs>
              <w:tab w:val="right" w:leader="dot" w:pos="8828"/>
            </w:tabs>
            <w:rPr>
              <w:rFonts w:eastAsiaTheme="minorEastAsia"/>
              <w:noProof/>
              <w:lang w:eastAsia="es-MX"/>
            </w:rPr>
          </w:pPr>
          <w:hyperlink w:anchor="_Toc492309017" w:history="1">
            <w:r w:rsidR="005F7AE0" w:rsidRPr="00A41675">
              <w:rPr>
                <w:rStyle w:val="Hipervnculo"/>
                <w:noProof/>
              </w:rPr>
              <w:t>Referencias</w:t>
            </w:r>
            <w:r w:rsidR="005F7AE0">
              <w:rPr>
                <w:noProof/>
                <w:webHidden/>
              </w:rPr>
              <w:tab/>
            </w:r>
            <w:r w:rsidR="005F7AE0">
              <w:rPr>
                <w:noProof/>
                <w:webHidden/>
              </w:rPr>
              <w:fldChar w:fldCharType="begin"/>
            </w:r>
            <w:r w:rsidR="005F7AE0">
              <w:rPr>
                <w:noProof/>
                <w:webHidden/>
              </w:rPr>
              <w:instrText xml:space="preserve"> PAGEREF _Toc492309017 \h </w:instrText>
            </w:r>
            <w:r w:rsidR="005F7AE0">
              <w:rPr>
                <w:noProof/>
                <w:webHidden/>
              </w:rPr>
            </w:r>
            <w:r w:rsidR="005F7AE0">
              <w:rPr>
                <w:noProof/>
                <w:webHidden/>
              </w:rPr>
              <w:fldChar w:fldCharType="separate"/>
            </w:r>
            <w:r>
              <w:rPr>
                <w:noProof/>
                <w:webHidden/>
              </w:rPr>
              <w:t>14</w:t>
            </w:r>
            <w:r w:rsidR="005F7AE0">
              <w:rPr>
                <w:noProof/>
                <w:webHidden/>
              </w:rPr>
              <w:fldChar w:fldCharType="end"/>
            </w:r>
          </w:hyperlink>
        </w:p>
        <w:p w:rsidR="00602800" w:rsidRDefault="00602800" w:rsidP="00602800">
          <w:r>
            <w:rPr>
              <w:lang w:val="es-ES"/>
            </w:rPr>
            <w:fldChar w:fldCharType="end"/>
          </w:r>
        </w:p>
      </w:sdtContent>
    </w:sdt>
    <w:p w:rsidR="00602800" w:rsidRDefault="00602800">
      <w:pPr>
        <w:spacing w:line="259" w:lineRule="auto"/>
      </w:pPr>
      <w:r>
        <w:br w:type="page"/>
      </w:r>
    </w:p>
    <w:p w:rsidR="006841DA" w:rsidRDefault="00602800" w:rsidP="00BA0065">
      <w:pPr>
        <w:pStyle w:val="Ttulo2"/>
      </w:pPr>
      <w:bookmarkStart w:id="2" w:name="_Toc492309013"/>
      <w:r>
        <w:lastRenderedPageBreak/>
        <w:t>Marco Teórico</w:t>
      </w:r>
      <w:bookmarkEnd w:id="2"/>
    </w:p>
    <w:p w:rsidR="001725E5" w:rsidRPr="001725E5" w:rsidRDefault="001725E5" w:rsidP="001725E5"/>
    <w:p w:rsidR="00CC0612" w:rsidRPr="00CC0612" w:rsidRDefault="004F481D" w:rsidP="00CC0612">
      <w:r w:rsidRPr="00CC0612">
        <w:t>Los metadatos en sí no suponen algo completamente nuevo dentro del mundo bibliotecario. Según </w:t>
      </w:r>
      <w:proofErr w:type="spellStart"/>
      <w:r w:rsidRPr="00CC0612">
        <w:t>Howe</w:t>
      </w:r>
      <w:proofErr w:type="spellEnd"/>
      <w:r w:rsidRPr="00CC0612">
        <w:t> (1993), el término fue acuñado por Jack Myers en la década de los 60 para describir conjuntos de datos. La primera acepción que se le dio (y actualmente la más extendida) fue la de dato sobre el dato, ya que proporcionaban la información mínima necesaria para identificar un recurso. En este mismo trabajo se afirma que </w:t>
      </w:r>
      <w:r w:rsidRPr="00CC0612">
        <w:rPr>
          <w:i/>
          <w:iCs/>
        </w:rPr>
        <w:t>puede incluir información descriptiva sobre el contexto, calidad y condición o características del dato</w:t>
      </w:r>
      <w:r w:rsidRPr="00CC0612">
        <w:t>.</w:t>
      </w:r>
    </w:p>
    <w:p w:rsidR="00CC0612" w:rsidRPr="00CC0612" w:rsidRDefault="00CC0612" w:rsidP="00CC0612">
      <w:r w:rsidRPr="00CC0612">
        <w:t>La definición más concreta de los metadatos es </w:t>
      </w:r>
      <w:r w:rsidRPr="00CC0612">
        <w:rPr>
          <w:b/>
          <w:bCs/>
        </w:rPr>
        <w:t>“datos acerca de los datos” </w:t>
      </w:r>
      <w:r w:rsidRPr="00CC0612">
        <w:t>y sirven para suministrar información sobre los datos producidos. Los metadatos consisten en información que caracteriza datos, describen el contenido, calidad, condiciones, historia, disponibilidad y otras características de los datos.</w:t>
      </w:r>
    </w:p>
    <w:p w:rsidR="00CC0612" w:rsidRPr="00CC0612" w:rsidRDefault="00CC0612" w:rsidP="00CC0612">
      <w:r w:rsidRPr="00CC0612">
        <w:t>Los Metadatos permiten a una persona ubicar y entender los datos, incluyen información requerida para determinar qué conjuntos de datos existen para una localización geográfica particular, la información necesaria para determinar si un conjunto de datos es apropiado para fines específicos, la información requerida para recuperar o conseguir un conjunto ya identificado de datos y la información requerida para procesarlos y utilizarlos.</w:t>
      </w:r>
    </w:p>
    <w:p w:rsidR="00AD2122" w:rsidRDefault="00AD2122" w:rsidP="00AD2122">
      <w:pPr>
        <w:spacing w:line="259" w:lineRule="auto"/>
      </w:pPr>
      <w:r>
        <w:t>Existen tres tipos de metadatos distintos:</w:t>
      </w:r>
    </w:p>
    <w:p w:rsidR="00AD2122" w:rsidRDefault="00AD2122" w:rsidP="00AD2122">
      <w:pPr>
        <w:pStyle w:val="Prrafodelista"/>
        <w:numPr>
          <w:ilvl w:val="0"/>
          <w:numId w:val="7"/>
        </w:numPr>
        <w:spacing w:line="259" w:lineRule="auto"/>
      </w:pPr>
      <w:proofErr w:type="spellStart"/>
      <w:r>
        <w:t>Metadata</w:t>
      </w:r>
      <w:proofErr w:type="spellEnd"/>
      <w:r>
        <w:t xml:space="preserve"> descriptiva hace referencia a la descripción de un recurso para propósito de descubrirlo o identificarlo de otros. Puede incluir elementos como título, autor y palabras clave entre otros.</w:t>
      </w:r>
    </w:p>
    <w:p w:rsidR="00AD2122" w:rsidRDefault="00AD2122" w:rsidP="00AD2122">
      <w:pPr>
        <w:pStyle w:val="Prrafodelista"/>
        <w:numPr>
          <w:ilvl w:val="0"/>
          <w:numId w:val="7"/>
        </w:numPr>
        <w:spacing w:line="259" w:lineRule="auto"/>
      </w:pPr>
      <w:proofErr w:type="spellStart"/>
      <w:r>
        <w:t>Metadata</w:t>
      </w:r>
      <w:proofErr w:type="spellEnd"/>
      <w:r>
        <w:t xml:space="preserve"> estructural es aquella acerca de contenedores de datos e indica cómo objetos compuestos están colocados juntos. Ésta describe los tipos, versiones, relaciones y otras características.</w:t>
      </w:r>
    </w:p>
    <w:p w:rsidR="00AD2122" w:rsidRDefault="00AD2122" w:rsidP="00AD2122">
      <w:pPr>
        <w:pStyle w:val="Prrafodelista"/>
        <w:numPr>
          <w:ilvl w:val="0"/>
          <w:numId w:val="7"/>
        </w:numPr>
        <w:spacing w:line="259" w:lineRule="auto"/>
      </w:pPr>
      <w:proofErr w:type="spellStart"/>
      <w:r>
        <w:t>Metadata</w:t>
      </w:r>
      <w:proofErr w:type="spellEnd"/>
      <w:r>
        <w:t xml:space="preserve"> administrativa, ésta provee información que ayuda a manejar los objetos, como cuándo y dónde fueron creados, su tipo de archivo y otra información técnica; además de indicarnos cómo podemos acceder al objeto.</w:t>
      </w:r>
    </w:p>
    <w:p w:rsidR="00AD2122" w:rsidRPr="00AD2122" w:rsidRDefault="00AD2122" w:rsidP="00AD2122">
      <w:r w:rsidRPr="00AD2122">
        <w:t>El uso de los metadatos mencionado más frecuentemente es la refinación de consultas a buscadores. Usando información adicional los resultados son más precisos, y el usuario se ahorra filtraciones manuales complementarias.</w:t>
      </w:r>
    </w:p>
    <w:p w:rsidR="00AD2122" w:rsidRPr="00AD2122" w:rsidRDefault="00AD2122" w:rsidP="00AD2122">
      <w:r w:rsidRPr="00AD2122">
        <w:t>Hay dos posibilidades para almacenar metadatos: depositarlos internamente, en el mismo documento que los datos, o depositarlos externamente, en su mismo recurso. Inicialmente, los metadatos se almacenaban internamente para facilitar la administración.</w:t>
      </w:r>
    </w:p>
    <w:p w:rsidR="00AD2122" w:rsidRPr="00AD2122" w:rsidRDefault="00AD2122" w:rsidP="00AD2122">
      <w:r w:rsidRPr="00AD2122">
        <w:t>Hoy, por lo general, se considera mejor opción la localización externa porque hace posible la concentración de metadatos para optimizar operaciones de búsqueda. Por el contrario, existe el problema de cómo se liga un recurso con sus metadatos. La mayoría de los estándares usa </w:t>
      </w:r>
      <w:proofErr w:type="spellStart"/>
      <w:r w:rsidRPr="00AD2122">
        <w:t>URIs</w:t>
      </w:r>
      <w:proofErr w:type="spellEnd"/>
      <w:r w:rsidRPr="00AD2122">
        <w:t>, la técnica de localizar documentos en la </w:t>
      </w:r>
      <w:proofErr w:type="spellStart"/>
      <w:r w:rsidRPr="00AD2122">
        <w:t>World</w:t>
      </w:r>
      <w:proofErr w:type="spellEnd"/>
      <w:r w:rsidRPr="00AD2122">
        <w:t xml:space="preserve"> Wide Web, pero este método propone otras preguntas, por ejemplo</w:t>
      </w:r>
      <w:r w:rsidR="005F7AE0">
        <w:t>,</w:t>
      </w:r>
      <w:r w:rsidRPr="00AD2122">
        <w:t xml:space="preserve"> qué hacer con documentos que no tienen URI.</w:t>
      </w:r>
    </w:p>
    <w:p w:rsidR="00BA0065" w:rsidRPr="00AD2122" w:rsidRDefault="00BA0065" w:rsidP="00AD2122">
      <w:pPr>
        <w:spacing w:line="259" w:lineRule="auto"/>
      </w:pPr>
      <w:r>
        <w:br w:type="page"/>
      </w:r>
    </w:p>
    <w:p w:rsidR="00602800" w:rsidRDefault="00602800" w:rsidP="00BA0065">
      <w:pPr>
        <w:pStyle w:val="Ttulo2"/>
      </w:pPr>
      <w:bookmarkStart w:id="3" w:name="_Toc492309014"/>
      <w:r>
        <w:lastRenderedPageBreak/>
        <w:t>Instrucciones</w:t>
      </w:r>
      <w:bookmarkEnd w:id="3"/>
    </w:p>
    <w:p w:rsidR="001725E5" w:rsidRPr="001725E5" w:rsidRDefault="001725E5" w:rsidP="001725E5"/>
    <w:p w:rsidR="00E60395" w:rsidRDefault="00E60395" w:rsidP="00E60395">
      <w:pPr>
        <w:pStyle w:val="Prrafodelista"/>
        <w:numPr>
          <w:ilvl w:val="0"/>
          <w:numId w:val="8"/>
        </w:numPr>
        <w:spacing w:line="259" w:lineRule="auto"/>
      </w:pPr>
      <w:r>
        <w:t>Primero debemos iniciar la terminal de MySQL para comenzar a ingresar los comandos relacionados, para ello tendremos dos opciones:</w:t>
      </w:r>
    </w:p>
    <w:p w:rsidR="00E60395" w:rsidRDefault="00E60395" w:rsidP="00E60395">
      <w:pPr>
        <w:pStyle w:val="Prrafodelista"/>
        <w:numPr>
          <w:ilvl w:val="1"/>
          <w:numId w:val="8"/>
        </w:numPr>
        <w:spacing w:line="259" w:lineRule="auto"/>
      </w:pPr>
      <w:r>
        <w:t xml:space="preserve">En Windows: Abrir la consola afín al programa </w:t>
      </w:r>
      <w:r w:rsidRPr="00E60395">
        <w:rPr>
          <w:i/>
        </w:rPr>
        <w:t xml:space="preserve">“MySQL </w:t>
      </w:r>
      <w:proofErr w:type="spellStart"/>
      <w:r w:rsidRPr="00E60395">
        <w:rPr>
          <w:i/>
        </w:rPr>
        <w:t>Command</w:t>
      </w:r>
      <w:proofErr w:type="spellEnd"/>
      <w:r w:rsidRPr="00E60395">
        <w:rPr>
          <w:i/>
        </w:rPr>
        <w:t xml:space="preserve"> Line Client”</w:t>
      </w:r>
    </w:p>
    <w:p w:rsidR="00BA0065" w:rsidRPr="00E60395" w:rsidRDefault="00E60395" w:rsidP="00E60395">
      <w:pPr>
        <w:pStyle w:val="Prrafodelista"/>
        <w:numPr>
          <w:ilvl w:val="1"/>
          <w:numId w:val="8"/>
        </w:numPr>
        <w:spacing w:line="259" w:lineRule="auto"/>
      </w:pPr>
      <w:r>
        <w:t>En Linux: Escribir en la terminal el siguiente comando “</w:t>
      </w:r>
      <w:proofErr w:type="spellStart"/>
      <w:r w:rsidR="00BA0065" w:rsidRPr="00E60395">
        <w:rPr>
          <w:i/>
        </w:rPr>
        <w:t>mysql</w:t>
      </w:r>
      <w:proofErr w:type="spellEnd"/>
      <w:r w:rsidR="00BA0065" w:rsidRPr="00E60395">
        <w:rPr>
          <w:i/>
        </w:rPr>
        <w:t xml:space="preserve"> -u </w:t>
      </w:r>
      <w:proofErr w:type="spellStart"/>
      <w:r w:rsidR="00BA0065" w:rsidRPr="00E60395">
        <w:rPr>
          <w:i/>
        </w:rPr>
        <w:t>root</w:t>
      </w:r>
      <w:proofErr w:type="spellEnd"/>
      <w:r w:rsidR="00BA0065" w:rsidRPr="00E60395">
        <w:rPr>
          <w:i/>
        </w:rPr>
        <w:t xml:space="preserve"> -p -</w:t>
      </w:r>
      <w:proofErr w:type="spellStart"/>
      <w:r w:rsidR="00BA0065" w:rsidRPr="00E60395">
        <w:rPr>
          <w:i/>
        </w:rPr>
        <w:t>enter</w:t>
      </w:r>
      <w:proofErr w:type="spellEnd"/>
      <w:proofErr w:type="gramStart"/>
      <w:r w:rsidR="00BA0065" w:rsidRPr="00E60395">
        <w:rPr>
          <w:i/>
        </w:rPr>
        <w:t>-</w:t>
      </w:r>
      <w:r>
        <w:rPr>
          <w:i/>
        </w:rPr>
        <w:t>“</w:t>
      </w:r>
      <w:proofErr w:type="gramEnd"/>
    </w:p>
    <w:p w:rsidR="00BA0065" w:rsidRDefault="00E60395" w:rsidP="00BA0065">
      <w:pPr>
        <w:pStyle w:val="Prrafodelista"/>
        <w:numPr>
          <w:ilvl w:val="0"/>
          <w:numId w:val="8"/>
        </w:numPr>
        <w:spacing w:line="259" w:lineRule="auto"/>
      </w:pPr>
      <w:r>
        <w:t xml:space="preserve">Crear la base de datos: Para ello escribiremos los </w:t>
      </w:r>
      <w:proofErr w:type="gramStart"/>
      <w:r>
        <w:t>siguiente comandos</w:t>
      </w:r>
      <w:proofErr w:type="gramEnd"/>
      <w:r>
        <w:t xml:space="preserve"> en la terminal abierta anteriormente</w:t>
      </w:r>
      <w:r>
        <w:br/>
      </w:r>
      <w:proofErr w:type="spellStart"/>
      <w:r>
        <w:t>create</w:t>
      </w:r>
      <w:proofErr w:type="spellEnd"/>
      <w:r>
        <w:t xml:space="preserve"> </w:t>
      </w:r>
      <w:proofErr w:type="spellStart"/>
      <w:r>
        <w:t>database</w:t>
      </w:r>
      <w:proofErr w:type="spellEnd"/>
      <w:r>
        <w:t xml:space="preserve"> ______</w:t>
      </w:r>
      <w:r w:rsidR="00BA0065">
        <w:t>;</w:t>
      </w:r>
      <w:r>
        <w:t xml:space="preserve"> // Creará la base de datos en el sistema</w:t>
      </w:r>
      <w:r>
        <w:br/>
      </w:r>
      <w:r w:rsidR="00BA0065">
        <w:t>use ejemplo1;</w:t>
      </w:r>
      <w:r>
        <w:t xml:space="preserve"> // Seleccionaremos la base de datos a usar</w:t>
      </w:r>
    </w:p>
    <w:p w:rsidR="00BA0065" w:rsidRDefault="00E60395" w:rsidP="009E3393">
      <w:pPr>
        <w:pStyle w:val="Prrafodelista"/>
        <w:numPr>
          <w:ilvl w:val="0"/>
          <w:numId w:val="8"/>
        </w:numPr>
        <w:spacing w:line="259" w:lineRule="auto"/>
      </w:pPr>
      <w:r>
        <w:t>Construiremos en primer lugar las relaciones propietarias de nuestra base de datos</w:t>
      </w:r>
      <w:r>
        <w:br/>
      </w:r>
      <w:proofErr w:type="spellStart"/>
      <w:r w:rsidR="00BA0065">
        <w:t>create</w:t>
      </w:r>
      <w:proofErr w:type="spellEnd"/>
      <w:r w:rsidR="00BA0065">
        <w:t xml:space="preserve"> table </w:t>
      </w:r>
      <w:proofErr w:type="spellStart"/>
      <w:proofErr w:type="gramStart"/>
      <w:r w:rsidR="00BA0065">
        <w:t>tt</w:t>
      </w:r>
      <w:proofErr w:type="spellEnd"/>
      <w:r w:rsidR="00BA0065">
        <w:t>(</w:t>
      </w:r>
      <w:proofErr w:type="spellStart"/>
      <w:proofErr w:type="gramEnd"/>
      <w:r w:rsidR="00BA0065">
        <w:t>nott</w:t>
      </w:r>
      <w:proofErr w:type="spellEnd"/>
      <w:r w:rsidR="00BA0065">
        <w:t xml:space="preserve"> </w:t>
      </w:r>
      <w:proofErr w:type="spellStart"/>
      <w:r w:rsidR="00BA0065">
        <w:t>int</w:t>
      </w:r>
      <w:proofErr w:type="spellEnd"/>
      <w:r w:rsidR="00BA0065">
        <w:t xml:space="preserve"> </w:t>
      </w:r>
      <w:proofErr w:type="spellStart"/>
      <w:r w:rsidR="00BA0065">
        <w:t>not</w:t>
      </w:r>
      <w:proofErr w:type="spellEnd"/>
      <w:r w:rsidR="00BA0065">
        <w:t xml:space="preserve"> </w:t>
      </w:r>
      <w:proofErr w:type="spellStart"/>
      <w:r w:rsidR="00BA0065">
        <w:t>null</w:t>
      </w:r>
      <w:proofErr w:type="spellEnd"/>
      <w:r w:rsidR="00BA0065">
        <w:t xml:space="preserve"> </w:t>
      </w:r>
      <w:proofErr w:type="spellStart"/>
      <w:r w:rsidR="00BA0065">
        <w:t>primary</w:t>
      </w:r>
      <w:proofErr w:type="spellEnd"/>
      <w:r w:rsidR="00BA0065">
        <w:t xml:space="preserve"> </w:t>
      </w:r>
      <w:proofErr w:type="spellStart"/>
      <w:r w:rsidR="00BA0065">
        <w:t>key</w:t>
      </w:r>
      <w:proofErr w:type="spellEnd"/>
      <w:r w:rsidR="00BA0065">
        <w:t>,</w:t>
      </w:r>
      <w:r>
        <w:t xml:space="preserve"> </w:t>
      </w:r>
      <w:r w:rsidR="00BA0065">
        <w:t xml:space="preserve">titulo </w:t>
      </w:r>
      <w:proofErr w:type="spellStart"/>
      <w:r w:rsidR="00BA0065">
        <w:t>varchar</w:t>
      </w:r>
      <w:proofErr w:type="spellEnd"/>
      <w:r w:rsidR="00BA0065">
        <w:t xml:space="preserve"> (80)</w:t>
      </w:r>
      <w:r>
        <w:t xml:space="preserve"> </w:t>
      </w:r>
      <w:r w:rsidR="00BA0065">
        <w:t>);</w:t>
      </w:r>
      <w:r>
        <w:br/>
      </w:r>
      <w:proofErr w:type="spellStart"/>
      <w:r w:rsidR="00BA0065">
        <w:t>create</w:t>
      </w:r>
      <w:proofErr w:type="spellEnd"/>
      <w:r w:rsidR="00BA0065">
        <w:t xml:space="preserve"> table </w:t>
      </w:r>
      <w:proofErr w:type="spellStart"/>
      <w:r w:rsidR="00BA0065">
        <w:t>depto</w:t>
      </w:r>
      <w:proofErr w:type="spellEnd"/>
      <w:r w:rsidR="00BA0065">
        <w:t>(</w:t>
      </w:r>
      <w:proofErr w:type="spellStart"/>
      <w:r w:rsidR="00BA0065">
        <w:t>idDepto</w:t>
      </w:r>
      <w:proofErr w:type="spellEnd"/>
      <w:r w:rsidR="00BA0065">
        <w:t xml:space="preserve"> </w:t>
      </w:r>
      <w:proofErr w:type="spellStart"/>
      <w:r w:rsidR="00BA0065">
        <w:t>int</w:t>
      </w:r>
      <w:proofErr w:type="spellEnd"/>
      <w:r w:rsidR="00BA0065">
        <w:t xml:space="preserve"> </w:t>
      </w:r>
      <w:proofErr w:type="spellStart"/>
      <w:r w:rsidR="00BA0065">
        <w:t>not</w:t>
      </w:r>
      <w:proofErr w:type="spellEnd"/>
      <w:r w:rsidR="00BA0065">
        <w:t xml:space="preserve"> </w:t>
      </w:r>
      <w:proofErr w:type="spellStart"/>
      <w:r w:rsidR="00BA0065">
        <w:t>null</w:t>
      </w:r>
      <w:proofErr w:type="spellEnd"/>
      <w:r w:rsidR="00BA0065">
        <w:t xml:space="preserve"> </w:t>
      </w:r>
      <w:proofErr w:type="spellStart"/>
      <w:r w:rsidR="00BA0065">
        <w:t>primary</w:t>
      </w:r>
      <w:proofErr w:type="spellEnd"/>
      <w:r w:rsidR="00BA0065">
        <w:t xml:space="preserve"> </w:t>
      </w:r>
      <w:proofErr w:type="spellStart"/>
      <w:r w:rsidR="00BA0065">
        <w:t>key</w:t>
      </w:r>
      <w:proofErr w:type="spellEnd"/>
      <w:r w:rsidR="00BA0065">
        <w:t>,</w:t>
      </w:r>
      <w:r>
        <w:t xml:space="preserve"> </w:t>
      </w:r>
      <w:r w:rsidR="00BA0065">
        <w:t xml:space="preserve">nombre </w:t>
      </w:r>
      <w:proofErr w:type="spellStart"/>
      <w:r w:rsidR="00BA0065">
        <w:t>varchar</w:t>
      </w:r>
      <w:proofErr w:type="spellEnd"/>
      <w:r w:rsidR="00BA0065">
        <w:t>(50)</w:t>
      </w:r>
      <w:r>
        <w:t xml:space="preserve"> </w:t>
      </w:r>
      <w:r w:rsidR="00BA0065">
        <w:t>);</w:t>
      </w:r>
      <w:r>
        <w:br/>
      </w:r>
      <w:proofErr w:type="spellStart"/>
      <w:r w:rsidR="00BA0065">
        <w:t>create</w:t>
      </w:r>
      <w:proofErr w:type="spellEnd"/>
      <w:r w:rsidR="00BA0065">
        <w:t xml:space="preserve"> table </w:t>
      </w:r>
      <w:proofErr w:type="spellStart"/>
      <w:r w:rsidR="00BA0065">
        <w:t>presentacion</w:t>
      </w:r>
      <w:proofErr w:type="spellEnd"/>
      <w:r w:rsidR="00BA0065">
        <w:t>(</w:t>
      </w:r>
      <w:proofErr w:type="spellStart"/>
      <w:r w:rsidR="00BA0065">
        <w:t>idPresentacion</w:t>
      </w:r>
      <w:proofErr w:type="spellEnd"/>
      <w:r w:rsidR="00BA0065">
        <w:t xml:space="preserve"> </w:t>
      </w:r>
      <w:proofErr w:type="spellStart"/>
      <w:r w:rsidR="00BA0065">
        <w:t>int</w:t>
      </w:r>
      <w:proofErr w:type="spellEnd"/>
      <w:r w:rsidR="00BA0065">
        <w:t xml:space="preserve"> </w:t>
      </w:r>
      <w:proofErr w:type="spellStart"/>
      <w:r w:rsidR="00BA0065">
        <w:t>not</w:t>
      </w:r>
      <w:proofErr w:type="spellEnd"/>
      <w:r w:rsidR="00BA0065">
        <w:t xml:space="preserve"> </w:t>
      </w:r>
      <w:proofErr w:type="spellStart"/>
      <w:r w:rsidR="00BA0065">
        <w:t>null</w:t>
      </w:r>
      <w:proofErr w:type="spellEnd"/>
      <w:r w:rsidR="00BA0065">
        <w:t xml:space="preserve"> </w:t>
      </w:r>
      <w:proofErr w:type="spellStart"/>
      <w:r w:rsidR="00BA0065">
        <w:t>primary</w:t>
      </w:r>
      <w:proofErr w:type="spellEnd"/>
      <w:r w:rsidR="00BA0065">
        <w:t xml:space="preserve"> </w:t>
      </w:r>
      <w:proofErr w:type="spellStart"/>
      <w:r w:rsidR="00BA0065">
        <w:t>key</w:t>
      </w:r>
      <w:proofErr w:type="spellEnd"/>
      <w:r w:rsidR="00BA0065">
        <w:t>,</w:t>
      </w:r>
      <w:r>
        <w:t xml:space="preserve"> </w:t>
      </w:r>
      <w:r w:rsidR="00BA0065">
        <w:t>fecha date,</w:t>
      </w:r>
      <w:r>
        <w:t xml:space="preserve"> </w:t>
      </w:r>
      <w:proofErr w:type="spellStart"/>
      <w:r w:rsidR="00BA0065">
        <w:t>califSeguimiento</w:t>
      </w:r>
      <w:proofErr w:type="spellEnd"/>
      <w:r w:rsidR="00BA0065">
        <w:t xml:space="preserve"> </w:t>
      </w:r>
      <w:proofErr w:type="spellStart"/>
      <w:r w:rsidR="00BA0065">
        <w:t>int</w:t>
      </w:r>
      <w:proofErr w:type="spellEnd"/>
      <w:r w:rsidR="00BA0065">
        <w:t>,</w:t>
      </w:r>
      <w:r>
        <w:t xml:space="preserve"> </w:t>
      </w:r>
      <w:proofErr w:type="spellStart"/>
      <w:r w:rsidR="00BA0065">
        <w:t>califSinodales</w:t>
      </w:r>
      <w:proofErr w:type="spellEnd"/>
      <w:r w:rsidR="00BA0065">
        <w:t xml:space="preserve"> </w:t>
      </w:r>
      <w:proofErr w:type="spellStart"/>
      <w:r w:rsidR="00BA0065">
        <w:t>int</w:t>
      </w:r>
      <w:proofErr w:type="spellEnd"/>
      <w:r w:rsidR="00BA0065">
        <w:t>,</w:t>
      </w:r>
      <w:r>
        <w:t xml:space="preserve"> </w:t>
      </w:r>
      <w:r w:rsidR="00BA0065">
        <w:t xml:space="preserve">tipo </w:t>
      </w:r>
      <w:proofErr w:type="spellStart"/>
      <w:r w:rsidR="00BA0065">
        <w:t>varchar</w:t>
      </w:r>
      <w:proofErr w:type="spellEnd"/>
      <w:r w:rsidR="00BA0065">
        <w:t>(8)</w:t>
      </w:r>
      <w:r>
        <w:t xml:space="preserve"> </w:t>
      </w:r>
      <w:r w:rsidR="00BA0065">
        <w:t>);</w:t>
      </w:r>
    </w:p>
    <w:p w:rsidR="00E60395" w:rsidRDefault="00E60395" w:rsidP="00BA0065">
      <w:pPr>
        <w:pStyle w:val="Prrafodelista"/>
        <w:numPr>
          <w:ilvl w:val="0"/>
          <w:numId w:val="8"/>
        </w:numPr>
        <w:spacing w:line="259" w:lineRule="auto"/>
      </w:pPr>
      <w:r>
        <w:t>A continuación crearemos las relaciones secundarias</w:t>
      </w:r>
      <w:r>
        <w:br/>
      </w:r>
      <w:proofErr w:type="spellStart"/>
      <w:r w:rsidR="00BA0065">
        <w:t>create</w:t>
      </w:r>
      <w:proofErr w:type="spellEnd"/>
      <w:r w:rsidR="00BA0065">
        <w:t xml:space="preserve"> table profesor(</w:t>
      </w:r>
      <w:proofErr w:type="spellStart"/>
      <w:r w:rsidR="00BA0065">
        <w:t>idprof</w:t>
      </w:r>
      <w:proofErr w:type="spellEnd"/>
      <w:r w:rsidR="00BA0065">
        <w:t xml:space="preserve"> </w:t>
      </w:r>
      <w:proofErr w:type="spellStart"/>
      <w:r w:rsidR="00BA0065">
        <w:t>int</w:t>
      </w:r>
      <w:proofErr w:type="spellEnd"/>
      <w:r w:rsidR="00BA0065">
        <w:t xml:space="preserve"> </w:t>
      </w:r>
      <w:proofErr w:type="spellStart"/>
      <w:r w:rsidR="00BA0065">
        <w:t>not</w:t>
      </w:r>
      <w:proofErr w:type="spellEnd"/>
      <w:r w:rsidR="00BA0065">
        <w:t xml:space="preserve"> </w:t>
      </w:r>
      <w:proofErr w:type="spellStart"/>
      <w:r w:rsidR="00BA0065">
        <w:t>null</w:t>
      </w:r>
      <w:proofErr w:type="spellEnd"/>
      <w:r w:rsidR="00BA0065">
        <w:t xml:space="preserve"> </w:t>
      </w:r>
      <w:proofErr w:type="spellStart"/>
      <w:r w:rsidR="00BA0065">
        <w:t>primary</w:t>
      </w:r>
      <w:proofErr w:type="spellEnd"/>
      <w:r w:rsidR="00BA0065">
        <w:t xml:space="preserve"> </w:t>
      </w:r>
      <w:proofErr w:type="spellStart"/>
      <w:r w:rsidR="00BA0065">
        <w:t>key</w:t>
      </w:r>
      <w:proofErr w:type="spellEnd"/>
      <w:r w:rsidR="00BA0065">
        <w:t>,</w:t>
      </w:r>
      <w:r>
        <w:t xml:space="preserve"> </w:t>
      </w:r>
      <w:r w:rsidR="00BA0065">
        <w:t xml:space="preserve">nombre </w:t>
      </w:r>
      <w:proofErr w:type="spellStart"/>
      <w:r w:rsidR="00BA0065">
        <w:t>varchar</w:t>
      </w:r>
      <w:proofErr w:type="spellEnd"/>
      <w:r w:rsidR="00BA0065">
        <w:t>(10),</w:t>
      </w:r>
      <w:r>
        <w:t xml:space="preserve"> </w:t>
      </w:r>
      <w:proofErr w:type="spellStart"/>
      <w:r w:rsidR="00BA0065">
        <w:t>ap</w:t>
      </w:r>
      <w:proofErr w:type="spellEnd"/>
      <w:r w:rsidR="00BA0065">
        <w:t xml:space="preserve"> </w:t>
      </w:r>
      <w:proofErr w:type="spellStart"/>
      <w:r w:rsidR="00BA0065">
        <w:t>varchar</w:t>
      </w:r>
      <w:proofErr w:type="spellEnd"/>
      <w:r w:rsidR="00BA0065">
        <w:t>(10),</w:t>
      </w:r>
      <w:r>
        <w:t xml:space="preserve"> </w:t>
      </w:r>
      <w:r w:rsidR="00BA0065">
        <w:t xml:space="preserve">am </w:t>
      </w:r>
      <w:proofErr w:type="spellStart"/>
      <w:r w:rsidR="00BA0065">
        <w:t>varchar</w:t>
      </w:r>
      <w:proofErr w:type="spellEnd"/>
      <w:r w:rsidR="00BA0065">
        <w:t>(10),</w:t>
      </w:r>
      <w:r>
        <w:t xml:space="preserve"> </w:t>
      </w:r>
      <w:r w:rsidR="00BA0065">
        <w:t xml:space="preserve">academia </w:t>
      </w:r>
      <w:proofErr w:type="spellStart"/>
      <w:r w:rsidR="00BA0065">
        <w:t>varchar</w:t>
      </w:r>
      <w:proofErr w:type="spellEnd"/>
      <w:r w:rsidR="00BA0065">
        <w:t>(20),</w:t>
      </w:r>
      <w:r>
        <w:t xml:space="preserve"> </w:t>
      </w:r>
      <w:r w:rsidR="00BA0065">
        <w:t xml:space="preserve">salario </w:t>
      </w:r>
      <w:proofErr w:type="spellStart"/>
      <w:r w:rsidR="00BA0065">
        <w:t>double</w:t>
      </w:r>
      <w:proofErr w:type="spellEnd"/>
      <w:r w:rsidR="00BA0065">
        <w:t>,</w:t>
      </w:r>
      <w:r>
        <w:t xml:space="preserve"> </w:t>
      </w:r>
      <w:proofErr w:type="spellStart"/>
      <w:r w:rsidR="00BA0065">
        <w:t>idDepto</w:t>
      </w:r>
      <w:proofErr w:type="spellEnd"/>
      <w:r w:rsidR="00BA0065">
        <w:t xml:space="preserve"> </w:t>
      </w:r>
      <w:proofErr w:type="spellStart"/>
      <w:r w:rsidR="00BA0065">
        <w:t>int</w:t>
      </w:r>
      <w:proofErr w:type="spellEnd"/>
      <w:r w:rsidR="00BA0065">
        <w:t>,</w:t>
      </w:r>
      <w:r>
        <w:t xml:space="preserve"> </w:t>
      </w:r>
      <w:proofErr w:type="spellStart"/>
      <w:r w:rsidR="00BA0065">
        <w:t>foreign</w:t>
      </w:r>
      <w:proofErr w:type="spellEnd"/>
      <w:r w:rsidR="00BA0065">
        <w:t xml:space="preserve"> </w:t>
      </w:r>
      <w:proofErr w:type="spellStart"/>
      <w:r w:rsidR="00BA0065">
        <w:t>key</w:t>
      </w:r>
      <w:proofErr w:type="spellEnd"/>
      <w:r w:rsidR="00BA0065">
        <w:t>(</w:t>
      </w:r>
      <w:proofErr w:type="spellStart"/>
      <w:r w:rsidR="00BA0065">
        <w:t>idDepto</w:t>
      </w:r>
      <w:proofErr w:type="spellEnd"/>
      <w:r w:rsidR="00BA0065">
        <w:t xml:space="preserve">) </w:t>
      </w:r>
      <w:proofErr w:type="spellStart"/>
      <w:r w:rsidR="00BA0065">
        <w:t>references</w:t>
      </w:r>
      <w:proofErr w:type="spellEnd"/>
      <w:r w:rsidR="00BA0065">
        <w:t xml:space="preserve"> </w:t>
      </w:r>
      <w:proofErr w:type="spellStart"/>
      <w:r w:rsidR="00BA0065">
        <w:t>depto</w:t>
      </w:r>
      <w:proofErr w:type="spellEnd"/>
      <w:r w:rsidR="00BA0065">
        <w:t>(</w:t>
      </w:r>
      <w:proofErr w:type="spellStart"/>
      <w:r w:rsidR="00BA0065">
        <w:t>idDepto</w:t>
      </w:r>
      <w:proofErr w:type="spellEnd"/>
      <w:r w:rsidR="00BA0065">
        <w:t xml:space="preserve">) </w:t>
      </w:r>
      <w:r>
        <w:br/>
      </w:r>
      <w:proofErr w:type="spellStart"/>
      <w:r w:rsidR="00BA0065">
        <w:t>on</w:t>
      </w:r>
      <w:proofErr w:type="spellEnd"/>
      <w:r w:rsidR="00BA0065">
        <w:t xml:space="preserve"> </w:t>
      </w:r>
      <w:proofErr w:type="spellStart"/>
      <w:r w:rsidR="00BA0065">
        <w:t>delete</w:t>
      </w:r>
      <w:proofErr w:type="spellEnd"/>
      <w:r w:rsidR="00BA0065">
        <w:t xml:space="preserve"> </w:t>
      </w:r>
      <w:proofErr w:type="spellStart"/>
      <w:r w:rsidR="00BA0065">
        <w:t>cascade</w:t>
      </w:r>
      <w:proofErr w:type="spellEnd"/>
      <w:r w:rsidR="00BA0065">
        <w:t xml:space="preserve"> </w:t>
      </w:r>
      <w:r>
        <w:t>// esta parte nos permite eliminar libremente</w:t>
      </w:r>
      <w:r>
        <w:br/>
      </w:r>
      <w:proofErr w:type="spellStart"/>
      <w:r w:rsidR="00BA0065">
        <w:t>on</w:t>
      </w:r>
      <w:proofErr w:type="spellEnd"/>
      <w:r w:rsidR="00BA0065">
        <w:t xml:space="preserve"> </w:t>
      </w:r>
      <w:proofErr w:type="spellStart"/>
      <w:r w:rsidR="00BA0065">
        <w:t>update</w:t>
      </w:r>
      <w:proofErr w:type="spellEnd"/>
      <w:r w:rsidR="00BA0065">
        <w:t xml:space="preserve"> </w:t>
      </w:r>
      <w:proofErr w:type="spellStart"/>
      <w:r w:rsidR="00BA0065">
        <w:t>cascade</w:t>
      </w:r>
      <w:proofErr w:type="spellEnd"/>
      <w:r>
        <w:t xml:space="preserve"> // ésta modificar libremente </w:t>
      </w:r>
      <w:r>
        <w:br/>
      </w:r>
      <w:r w:rsidR="00BA0065">
        <w:t>);</w:t>
      </w:r>
      <w:r>
        <w:br/>
      </w:r>
      <w:proofErr w:type="spellStart"/>
      <w:r w:rsidR="00BA0065">
        <w:t>create</w:t>
      </w:r>
      <w:proofErr w:type="spellEnd"/>
      <w:r w:rsidR="00BA0065">
        <w:t xml:space="preserve"> table dirige(</w:t>
      </w:r>
      <w:proofErr w:type="spellStart"/>
      <w:r w:rsidR="00BA0065">
        <w:t>nott</w:t>
      </w:r>
      <w:proofErr w:type="spellEnd"/>
      <w:r w:rsidR="00BA0065">
        <w:t xml:space="preserve"> </w:t>
      </w:r>
      <w:proofErr w:type="spellStart"/>
      <w:r w:rsidR="00BA0065">
        <w:t>int</w:t>
      </w:r>
      <w:proofErr w:type="spellEnd"/>
      <w:r w:rsidR="00BA0065">
        <w:t xml:space="preserve"> </w:t>
      </w:r>
      <w:proofErr w:type="spellStart"/>
      <w:r w:rsidR="00BA0065">
        <w:t>not</w:t>
      </w:r>
      <w:proofErr w:type="spellEnd"/>
      <w:r w:rsidR="00BA0065">
        <w:t xml:space="preserve"> </w:t>
      </w:r>
      <w:proofErr w:type="spellStart"/>
      <w:r w:rsidR="00BA0065">
        <w:t>null</w:t>
      </w:r>
      <w:proofErr w:type="spellEnd"/>
      <w:r w:rsidR="00BA0065">
        <w:t>,</w:t>
      </w:r>
      <w:r>
        <w:t xml:space="preserve"> </w:t>
      </w:r>
      <w:proofErr w:type="spellStart"/>
      <w:r w:rsidR="00BA0065">
        <w:t>idProf</w:t>
      </w:r>
      <w:proofErr w:type="spellEnd"/>
      <w:r w:rsidR="00BA0065">
        <w:t xml:space="preserve"> </w:t>
      </w:r>
      <w:proofErr w:type="spellStart"/>
      <w:r w:rsidR="00BA0065">
        <w:t>int</w:t>
      </w:r>
      <w:proofErr w:type="spellEnd"/>
      <w:r w:rsidR="00BA0065">
        <w:t xml:space="preserve"> </w:t>
      </w:r>
      <w:proofErr w:type="spellStart"/>
      <w:r w:rsidR="00BA0065">
        <w:t>not</w:t>
      </w:r>
      <w:proofErr w:type="spellEnd"/>
      <w:r w:rsidR="00BA0065">
        <w:t xml:space="preserve"> </w:t>
      </w:r>
      <w:proofErr w:type="spellStart"/>
      <w:r w:rsidR="00BA0065">
        <w:t>null</w:t>
      </w:r>
      <w:proofErr w:type="spellEnd"/>
      <w:r w:rsidR="00BA0065">
        <w:t>,</w:t>
      </w:r>
      <w:r>
        <w:t xml:space="preserve"> </w:t>
      </w:r>
      <w:proofErr w:type="spellStart"/>
      <w:r w:rsidR="00BA0065">
        <w:t>primary</w:t>
      </w:r>
      <w:proofErr w:type="spellEnd"/>
      <w:r w:rsidR="00BA0065">
        <w:t xml:space="preserve"> </w:t>
      </w:r>
      <w:proofErr w:type="spellStart"/>
      <w:r w:rsidR="00BA0065">
        <w:t>key</w:t>
      </w:r>
      <w:proofErr w:type="spellEnd"/>
      <w:r w:rsidR="00BA0065">
        <w:t>(</w:t>
      </w:r>
      <w:proofErr w:type="spellStart"/>
      <w:r w:rsidR="00BA0065">
        <w:t>nott</w:t>
      </w:r>
      <w:proofErr w:type="spellEnd"/>
      <w:r w:rsidR="00BA0065">
        <w:t xml:space="preserve">, </w:t>
      </w:r>
      <w:proofErr w:type="spellStart"/>
      <w:r w:rsidR="00BA0065">
        <w:t>idProf</w:t>
      </w:r>
      <w:proofErr w:type="spellEnd"/>
      <w:r w:rsidR="00BA0065">
        <w:t>),</w:t>
      </w:r>
      <w:r>
        <w:t xml:space="preserve"> </w:t>
      </w:r>
      <w:proofErr w:type="spellStart"/>
      <w:r w:rsidR="00BA0065">
        <w:t>foreign</w:t>
      </w:r>
      <w:proofErr w:type="spellEnd"/>
      <w:r w:rsidR="00BA0065">
        <w:t xml:space="preserve"> </w:t>
      </w:r>
      <w:proofErr w:type="spellStart"/>
      <w:r w:rsidR="00BA0065">
        <w:t>key</w:t>
      </w:r>
      <w:proofErr w:type="spellEnd"/>
      <w:r w:rsidR="00BA0065">
        <w:t>(</w:t>
      </w:r>
      <w:proofErr w:type="spellStart"/>
      <w:r w:rsidR="00BA0065">
        <w:t>nott</w:t>
      </w:r>
      <w:proofErr w:type="spellEnd"/>
      <w:r w:rsidR="00BA0065">
        <w:t xml:space="preserve">) </w:t>
      </w:r>
      <w:proofErr w:type="spellStart"/>
      <w:r w:rsidR="00BA0065">
        <w:t>references</w:t>
      </w:r>
      <w:proofErr w:type="spellEnd"/>
      <w:r w:rsidR="00BA0065">
        <w:t xml:space="preserve"> </w:t>
      </w:r>
      <w:proofErr w:type="spellStart"/>
      <w:r w:rsidR="00BA0065">
        <w:t>tt</w:t>
      </w:r>
      <w:proofErr w:type="spellEnd"/>
      <w:r w:rsidR="00BA0065">
        <w:t>(</w:t>
      </w:r>
      <w:proofErr w:type="spellStart"/>
      <w:r w:rsidR="00BA0065">
        <w:t>nott</w:t>
      </w:r>
      <w:proofErr w:type="spellEnd"/>
      <w:r w:rsidR="00BA0065">
        <w:t xml:space="preserve">) </w:t>
      </w:r>
      <w:proofErr w:type="spellStart"/>
      <w:r w:rsidR="00BA0065">
        <w:t>on</w:t>
      </w:r>
      <w:proofErr w:type="spellEnd"/>
      <w:r w:rsidR="00BA0065">
        <w:t xml:space="preserve"> </w:t>
      </w:r>
      <w:proofErr w:type="spellStart"/>
      <w:r w:rsidR="00BA0065">
        <w:t>delete</w:t>
      </w:r>
      <w:proofErr w:type="spellEnd"/>
      <w:r w:rsidR="00BA0065">
        <w:t xml:space="preserve"> </w:t>
      </w:r>
      <w:proofErr w:type="spellStart"/>
      <w:r w:rsidR="00BA0065">
        <w:t>cascade</w:t>
      </w:r>
      <w:proofErr w:type="spellEnd"/>
      <w:r w:rsidR="00BA0065">
        <w:t xml:space="preserve"> </w:t>
      </w:r>
      <w:proofErr w:type="spellStart"/>
      <w:r w:rsidR="00BA0065">
        <w:t>on</w:t>
      </w:r>
      <w:proofErr w:type="spellEnd"/>
      <w:r w:rsidR="00BA0065">
        <w:t xml:space="preserve"> </w:t>
      </w:r>
      <w:proofErr w:type="spellStart"/>
      <w:r w:rsidR="00BA0065">
        <w:t>update</w:t>
      </w:r>
      <w:proofErr w:type="spellEnd"/>
      <w:r w:rsidR="00BA0065">
        <w:t xml:space="preserve"> </w:t>
      </w:r>
      <w:proofErr w:type="spellStart"/>
      <w:r w:rsidR="00BA0065">
        <w:t>cascade</w:t>
      </w:r>
      <w:proofErr w:type="spellEnd"/>
      <w:r w:rsidR="00BA0065">
        <w:t>,</w:t>
      </w:r>
      <w:r>
        <w:t xml:space="preserve"> </w:t>
      </w:r>
      <w:proofErr w:type="spellStart"/>
      <w:r w:rsidR="00BA0065">
        <w:t>foreign</w:t>
      </w:r>
      <w:proofErr w:type="spellEnd"/>
      <w:r w:rsidR="00BA0065">
        <w:t xml:space="preserve"> </w:t>
      </w:r>
      <w:proofErr w:type="spellStart"/>
      <w:r w:rsidR="00BA0065">
        <w:t>key</w:t>
      </w:r>
      <w:proofErr w:type="spellEnd"/>
      <w:r w:rsidR="00BA0065">
        <w:t>(</w:t>
      </w:r>
      <w:proofErr w:type="spellStart"/>
      <w:r w:rsidR="00BA0065">
        <w:t>idProf</w:t>
      </w:r>
      <w:proofErr w:type="spellEnd"/>
      <w:r w:rsidR="00BA0065">
        <w:t xml:space="preserve">) </w:t>
      </w:r>
      <w:proofErr w:type="spellStart"/>
      <w:r w:rsidR="00BA0065">
        <w:t>references</w:t>
      </w:r>
      <w:proofErr w:type="spellEnd"/>
      <w:r w:rsidR="00BA0065">
        <w:t xml:space="preserve"> Profesor(</w:t>
      </w:r>
      <w:proofErr w:type="spellStart"/>
      <w:r w:rsidR="00BA0065">
        <w:t>idProf</w:t>
      </w:r>
      <w:proofErr w:type="spellEnd"/>
      <w:r w:rsidR="00BA0065">
        <w:t xml:space="preserve">) </w:t>
      </w:r>
      <w:proofErr w:type="spellStart"/>
      <w:r w:rsidR="00BA0065">
        <w:t>on</w:t>
      </w:r>
      <w:proofErr w:type="spellEnd"/>
      <w:r w:rsidR="00BA0065">
        <w:t xml:space="preserve"> </w:t>
      </w:r>
      <w:proofErr w:type="spellStart"/>
      <w:r w:rsidR="00BA0065">
        <w:t>delete</w:t>
      </w:r>
      <w:proofErr w:type="spellEnd"/>
      <w:r w:rsidR="00BA0065">
        <w:t xml:space="preserve"> </w:t>
      </w:r>
      <w:proofErr w:type="spellStart"/>
      <w:r w:rsidR="00BA0065">
        <w:t>cascade</w:t>
      </w:r>
      <w:proofErr w:type="spellEnd"/>
      <w:r w:rsidR="00BA0065">
        <w:t xml:space="preserve"> </w:t>
      </w:r>
      <w:proofErr w:type="spellStart"/>
      <w:r w:rsidR="00BA0065">
        <w:t>on</w:t>
      </w:r>
      <w:proofErr w:type="spellEnd"/>
      <w:r w:rsidR="00BA0065">
        <w:t xml:space="preserve"> </w:t>
      </w:r>
      <w:proofErr w:type="spellStart"/>
      <w:r w:rsidR="00BA0065">
        <w:t>update</w:t>
      </w:r>
      <w:proofErr w:type="spellEnd"/>
      <w:r w:rsidR="00BA0065">
        <w:t xml:space="preserve"> </w:t>
      </w:r>
      <w:proofErr w:type="spellStart"/>
      <w:r w:rsidR="00BA0065">
        <w:t>cascade</w:t>
      </w:r>
      <w:proofErr w:type="spellEnd"/>
      <w:r>
        <w:t xml:space="preserve"> </w:t>
      </w:r>
      <w:r w:rsidR="00BA0065">
        <w:t>);</w:t>
      </w:r>
    </w:p>
    <w:p w:rsidR="00E60395" w:rsidRDefault="00BA0065" w:rsidP="00BA0065">
      <w:pPr>
        <w:pStyle w:val="Prrafodelista"/>
        <w:numPr>
          <w:ilvl w:val="0"/>
          <w:numId w:val="8"/>
        </w:numPr>
        <w:spacing w:line="259" w:lineRule="auto"/>
      </w:pPr>
      <w:r>
        <w:t>Renombrar la relación profesor</w:t>
      </w:r>
      <w:r w:rsidR="00E60395">
        <w:br/>
      </w:r>
      <w:r>
        <w:t xml:space="preserve">alter table profesor RENAME AS </w:t>
      </w:r>
      <w:proofErr w:type="spellStart"/>
      <w:r>
        <w:t>catedratico</w:t>
      </w:r>
      <w:proofErr w:type="spellEnd"/>
      <w:r>
        <w:t>;</w:t>
      </w:r>
    </w:p>
    <w:p w:rsidR="00E60395" w:rsidRDefault="00BA0065" w:rsidP="009E3393">
      <w:pPr>
        <w:pStyle w:val="Prrafodelista"/>
        <w:numPr>
          <w:ilvl w:val="0"/>
          <w:numId w:val="8"/>
        </w:numPr>
        <w:spacing w:line="259" w:lineRule="auto"/>
      </w:pPr>
      <w:r>
        <w:t>Agregar un campo en la relación presentación (dictamen)</w:t>
      </w:r>
      <w:r w:rsidR="00E60395">
        <w:br/>
      </w:r>
      <w:r>
        <w:t xml:space="preserve">alter table </w:t>
      </w:r>
      <w:proofErr w:type="spellStart"/>
      <w:r>
        <w:t>presentacion</w:t>
      </w:r>
      <w:proofErr w:type="spellEnd"/>
      <w:r>
        <w:t xml:space="preserve"> ADD COLUMN dictamen </w:t>
      </w:r>
      <w:proofErr w:type="spellStart"/>
      <w:proofErr w:type="gramStart"/>
      <w:r>
        <w:t>varchar</w:t>
      </w:r>
      <w:proofErr w:type="spellEnd"/>
      <w:r>
        <w:t>(</w:t>
      </w:r>
      <w:proofErr w:type="gramEnd"/>
      <w:r>
        <w:t>10);</w:t>
      </w:r>
    </w:p>
    <w:p w:rsidR="00E60395" w:rsidRDefault="00BA0065" w:rsidP="00BA0065">
      <w:pPr>
        <w:pStyle w:val="Prrafodelista"/>
        <w:numPr>
          <w:ilvl w:val="0"/>
          <w:numId w:val="8"/>
        </w:numPr>
        <w:spacing w:line="259" w:lineRule="auto"/>
      </w:pPr>
      <w:r>
        <w:t xml:space="preserve">Renombrar el campo nombre en </w:t>
      </w:r>
      <w:proofErr w:type="spellStart"/>
      <w:r>
        <w:t>depto</w:t>
      </w:r>
      <w:proofErr w:type="spellEnd"/>
      <w:r>
        <w:t xml:space="preserve"> y llamarle </w:t>
      </w:r>
      <w:r w:rsidR="00E60395">
        <w:t>depto.</w:t>
      </w:r>
      <w:r w:rsidR="00E60395">
        <w:br/>
      </w:r>
      <w:r>
        <w:t xml:space="preserve">alter table </w:t>
      </w:r>
      <w:proofErr w:type="spellStart"/>
      <w:r>
        <w:t>depto</w:t>
      </w:r>
      <w:proofErr w:type="spellEnd"/>
      <w:r>
        <w:t xml:space="preserve"> CHANGE COLUMN nombre </w:t>
      </w:r>
      <w:proofErr w:type="spellStart"/>
      <w:r>
        <w:t>depto</w:t>
      </w:r>
      <w:proofErr w:type="spellEnd"/>
      <w:r>
        <w:t xml:space="preserve"> </w:t>
      </w:r>
      <w:proofErr w:type="spellStart"/>
      <w:proofErr w:type="gramStart"/>
      <w:r>
        <w:t>varchar</w:t>
      </w:r>
      <w:proofErr w:type="spellEnd"/>
      <w:r>
        <w:t>(</w:t>
      </w:r>
      <w:proofErr w:type="gramEnd"/>
      <w:r>
        <w:t>50);</w:t>
      </w:r>
    </w:p>
    <w:p w:rsidR="0047693F" w:rsidRDefault="00E60395" w:rsidP="00BA0065">
      <w:pPr>
        <w:pStyle w:val="Prrafodelista"/>
        <w:numPr>
          <w:ilvl w:val="0"/>
          <w:numId w:val="8"/>
        </w:numPr>
        <w:spacing w:line="259" w:lineRule="auto"/>
      </w:pPr>
      <w:r>
        <w:t>Agregar</w:t>
      </w:r>
      <w:r w:rsidR="00BA0065">
        <w:t xml:space="preserve"> el tel</w:t>
      </w:r>
      <w:r>
        <w:t>éfono del catedrá</w:t>
      </w:r>
      <w:r w:rsidR="00BA0065">
        <w:t>tico</w:t>
      </w:r>
      <w:r>
        <w:br/>
      </w:r>
      <w:r w:rsidR="00BA0065">
        <w:t xml:space="preserve">alter table </w:t>
      </w:r>
      <w:proofErr w:type="spellStart"/>
      <w:r w:rsidR="00BA0065">
        <w:t>catedratico</w:t>
      </w:r>
      <w:proofErr w:type="spellEnd"/>
      <w:r w:rsidR="00BA0065">
        <w:t xml:space="preserve"> ADD COLUMN </w:t>
      </w:r>
      <w:proofErr w:type="spellStart"/>
      <w:r w:rsidR="00BA0065">
        <w:t>tel</w:t>
      </w:r>
      <w:proofErr w:type="spellEnd"/>
      <w:r w:rsidR="00BA0065">
        <w:t xml:space="preserve"> </w:t>
      </w:r>
      <w:proofErr w:type="spellStart"/>
      <w:r w:rsidR="00BA0065">
        <w:t>int</w:t>
      </w:r>
      <w:proofErr w:type="spellEnd"/>
      <w:r w:rsidR="00BA0065">
        <w:t>;</w:t>
      </w:r>
    </w:p>
    <w:p w:rsidR="0047693F" w:rsidRDefault="00BA0065" w:rsidP="00BA0065">
      <w:pPr>
        <w:pStyle w:val="Prrafodelista"/>
        <w:numPr>
          <w:ilvl w:val="0"/>
          <w:numId w:val="8"/>
        </w:numPr>
        <w:spacing w:line="259" w:lineRule="auto"/>
      </w:pPr>
      <w:r>
        <w:t xml:space="preserve">Cambiar el tipo de dato de </w:t>
      </w:r>
      <w:proofErr w:type="spellStart"/>
      <w:r>
        <w:t>int</w:t>
      </w:r>
      <w:proofErr w:type="spellEnd"/>
      <w:r>
        <w:t xml:space="preserve"> a </w:t>
      </w:r>
      <w:proofErr w:type="spellStart"/>
      <w:r>
        <w:t>varchar</w:t>
      </w:r>
      <w:proofErr w:type="spellEnd"/>
      <w:r>
        <w:t xml:space="preserve"> de </w:t>
      </w:r>
      <w:proofErr w:type="spellStart"/>
      <w:r>
        <w:t>tel</w:t>
      </w:r>
      <w:proofErr w:type="spellEnd"/>
      <w:r>
        <w:t xml:space="preserve"> de </w:t>
      </w:r>
      <w:r w:rsidR="0047693F">
        <w:t>catedrático</w:t>
      </w:r>
      <w:r w:rsidR="0047693F">
        <w:br/>
      </w:r>
      <w:r>
        <w:t xml:space="preserve">alter table </w:t>
      </w:r>
      <w:proofErr w:type="spellStart"/>
      <w:r>
        <w:t>catedratico</w:t>
      </w:r>
      <w:proofErr w:type="spellEnd"/>
      <w:r>
        <w:t xml:space="preserve"> MODIFY COLUMN </w:t>
      </w:r>
      <w:proofErr w:type="spellStart"/>
      <w:r>
        <w:t>tel</w:t>
      </w:r>
      <w:proofErr w:type="spellEnd"/>
      <w:r>
        <w:t xml:space="preserve"> </w:t>
      </w:r>
      <w:proofErr w:type="spellStart"/>
      <w:proofErr w:type="gramStart"/>
      <w:r>
        <w:t>varchar</w:t>
      </w:r>
      <w:proofErr w:type="spellEnd"/>
      <w:r>
        <w:t>(</w:t>
      </w:r>
      <w:proofErr w:type="gramEnd"/>
      <w:r>
        <w:t>15);</w:t>
      </w:r>
    </w:p>
    <w:p w:rsidR="00BA0065" w:rsidRDefault="00BA0065" w:rsidP="00BA0065">
      <w:pPr>
        <w:pStyle w:val="Prrafodelista"/>
        <w:numPr>
          <w:ilvl w:val="0"/>
          <w:numId w:val="8"/>
        </w:numPr>
        <w:spacing w:line="259" w:lineRule="auto"/>
      </w:pPr>
      <w:r>
        <w:t>Agregar FK</w:t>
      </w:r>
      <w:r w:rsidR="0047693F">
        <w:t xml:space="preserve"> (</w:t>
      </w:r>
      <w:proofErr w:type="spellStart"/>
      <w:r w:rsidR="0047693F">
        <w:t>foreign</w:t>
      </w:r>
      <w:proofErr w:type="spellEnd"/>
      <w:r w:rsidR="0047693F">
        <w:t xml:space="preserve"> </w:t>
      </w:r>
      <w:proofErr w:type="spellStart"/>
      <w:r w:rsidR="0047693F">
        <w:t>key</w:t>
      </w:r>
      <w:proofErr w:type="spellEnd"/>
      <w:r w:rsidR="0047693F">
        <w:t>)</w:t>
      </w:r>
    </w:p>
    <w:p w:rsidR="0047693F" w:rsidRDefault="00BA0065" w:rsidP="00BA0065">
      <w:pPr>
        <w:pStyle w:val="Prrafodelista"/>
        <w:numPr>
          <w:ilvl w:val="1"/>
          <w:numId w:val="8"/>
        </w:numPr>
        <w:spacing w:line="259" w:lineRule="auto"/>
      </w:pPr>
      <w:r>
        <w:t xml:space="preserve">alter table </w:t>
      </w:r>
      <w:proofErr w:type="spellStart"/>
      <w:r>
        <w:t>presentacion</w:t>
      </w:r>
      <w:proofErr w:type="spellEnd"/>
      <w:r>
        <w:t xml:space="preserve"> ADD COLUMN </w:t>
      </w:r>
      <w:proofErr w:type="spellStart"/>
      <w:r>
        <w:t>nott</w:t>
      </w:r>
      <w:proofErr w:type="spellEnd"/>
      <w:r>
        <w:t xml:space="preserve"> </w:t>
      </w:r>
      <w:proofErr w:type="spellStart"/>
      <w:r>
        <w:t>int</w:t>
      </w:r>
      <w:proofErr w:type="spellEnd"/>
      <w:r>
        <w:t xml:space="preserve">; </w:t>
      </w:r>
      <w:r w:rsidR="0047693F">
        <w:br/>
      </w:r>
      <w:r>
        <w:t>// agregar columna para poder agregar la llave foránea</w:t>
      </w:r>
    </w:p>
    <w:p w:rsidR="00BA0065" w:rsidRDefault="00BA0065" w:rsidP="00BA0065">
      <w:pPr>
        <w:pStyle w:val="Prrafodelista"/>
        <w:numPr>
          <w:ilvl w:val="1"/>
          <w:numId w:val="8"/>
        </w:numPr>
        <w:spacing w:line="259" w:lineRule="auto"/>
      </w:pPr>
      <w:r>
        <w:t xml:space="preserve">alter table </w:t>
      </w:r>
      <w:proofErr w:type="spellStart"/>
      <w:r>
        <w:t>presentacion</w:t>
      </w:r>
      <w:proofErr w:type="spellEnd"/>
      <w:r>
        <w:t xml:space="preserve"> ADD </w:t>
      </w:r>
      <w:proofErr w:type="spellStart"/>
      <w:r>
        <w:t>foreign</w:t>
      </w:r>
      <w:proofErr w:type="spellEnd"/>
      <w:r>
        <w:t xml:space="preserve"> </w:t>
      </w:r>
      <w:proofErr w:type="spellStart"/>
      <w:r>
        <w:t>key</w:t>
      </w:r>
      <w:proofErr w:type="spellEnd"/>
      <w:r>
        <w:t>(</w:t>
      </w:r>
      <w:proofErr w:type="spellStart"/>
      <w:r>
        <w:t>nott</w:t>
      </w:r>
      <w:proofErr w:type="spellEnd"/>
      <w:r>
        <w:t xml:space="preserve">) </w:t>
      </w:r>
      <w:proofErr w:type="spellStart"/>
      <w:r>
        <w:t>references</w:t>
      </w:r>
      <w:proofErr w:type="spellEnd"/>
      <w:r>
        <w:t xml:space="preserve"> </w:t>
      </w:r>
      <w:proofErr w:type="spellStart"/>
      <w:r>
        <w:t>tt</w:t>
      </w:r>
      <w:proofErr w:type="spellEnd"/>
      <w:r>
        <w:t>(</w:t>
      </w:r>
      <w:proofErr w:type="spellStart"/>
      <w:r>
        <w:t>nott</w:t>
      </w:r>
      <w:proofErr w:type="spellEnd"/>
      <w:r>
        <w:t xml:space="preserve">) </w:t>
      </w:r>
      <w:proofErr w:type="spellStart"/>
      <w:r>
        <w:t>on</w:t>
      </w:r>
      <w:proofErr w:type="spellEnd"/>
      <w:r>
        <w:t xml:space="preserve"> </w:t>
      </w:r>
      <w:proofErr w:type="spellStart"/>
      <w:r>
        <w:t>delete</w:t>
      </w:r>
      <w:proofErr w:type="spellEnd"/>
      <w:r>
        <w:t xml:space="preserve"> </w:t>
      </w:r>
      <w:proofErr w:type="spellStart"/>
      <w:r>
        <w:t>cascade</w:t>
      </w:r>
      <w:proofErr w:type="spellEnd"/>
      <w:r>
        <w:t xml:space="preserve"> </w:t>
      </w:r>
      <w:proofErr w:type="spellStart"/>
      <w:r>
        <w:t>on</w:t>
      </w:r>
      <w:proofErr w:type="spellEnd"/>
      <w:r>
        <w:t xml:space="preserve"> </w:t>
      </w:r>
      <w:proofErr w:type="spellStart"/>
      <w:r>
        <w:t>update</w:t>
      </w:r>
      <w:proofErr w:type="spellEnd"/>
      <w:r>
        <w:t xml:space="preserve"> </w:t>
      </w:r>
      <w:proofErr w:type="spellStart"/>
      <w:r>
        <w:t>cascade</w:t>
      </w:r>
      <w:proofErr w:type="spellEnd"/>
      <w:r w:rsidR="0047693F">
        <w:br/>
        <w:t>// agregar la FK</w:t>
      </w:r>
    </w:p>
    <w:p w:rsidR="0047693F" w:rsidRDefault="00BA0065" w:rsidP="00BA0065">
      <w:pPr>
        <w:pStyle w:val="Prrafodelista"/>
        <w:numPr>
          <w:ilvl w:val="0"/>
          <w:numId w:val="8"/>
        </w:numPr>
        <w:spacing w:line="259" w:lineRule="auto"/>
      </w:pPr>
      <w:r>
        <w:t>Cambiar la de</w:t>
      </w:r>
      <w:r w:rsidR="0047693F">
        <w:t>finición de la PK en presentació</w:t>
      </w:r>
      <w:r>
        <w:t>n</w:t>
      </w:r>
    </w:p>
    <w:p w:rsidR="00BA0065" w:rsidRDefault="00BA0065" w:rsidP="00BA0065">
      <w:pPr>
        <w:pStyle w:val="Prrafodelista"/>
        <w:numPr>
          <w:ilvl w:val="1"/>
          <w:numId w:val="8"/>
        </w:numPr>
        <w:spacing w:line="259" w:lineRule="auto"/>
      </w:pPr>
      <w:r>
        <w:t>Eliminar la PK</w:t>
      </w:r>
      <w:r w:rsidR="0047693F">
        <w:br/>
      </w:r>
      <w:r>
        <w:t xml:space="preserve">alter table </w:t>
      </w:r>
      <w:proofErr w:type="spellStart"/>
      <w:r>
        <w:t>presentacion</w:t>
      </w:r>
      <w:proofErr w:type="spellEnd"/>
      <w:r>
        <w:t xml:space="preserve"> DROP PRIMARY KEY;</w:t>
      </w:r>
    </w:p>
    <w:p w:rsidR="00BA0065" w:rsidRDefault="00BA0065" w:rsidP="00BA0065">
      <w:pPr>
        <w:pStyle w:val="Prrafodelista"/>
        <w:numPr>
          <w:ilvl w:val="1"/>
          <w:numId w:val="8"/>
        </w:numPr>
        <w:spacing w:line="259" w:lineRule="auto"/>
      </w:pPr>
      <w:r>
        <w:lastRenderedPageBreak/>
        <w:t>Agregar nuevamente la PK pero ahora considerando la restricción de que sea compuesto</w:t>
      </w:r>
      <w:r w:rsidR="0047693F">
        <w:br/>
      </w:r>
      <w:r>
        <w:t xml:space="preserve">alter table </w:t>
      </w:r>
      <w:proofErr w:type="spellStart"/>
      <w:r>
        <w:t>presentacion</w:t>
      </w:r>
      <w:proofErr w:type="spellEnd"/>
      <w:r>
        <w:t xml:space="preserve"> ADD </w:t>
      </w:r>
      <w:proofErr w:type="spellStart"/>
      <w:r>
        <w:t>primary</w:t>
      </w:r>
      <w:proofErr w:type="spellEnd"/>
      <w:r>
        <w:t xml:space="preserve"> </w:t>
      </w:r>
      <w:proofErr w:type="spellStart"/>
      <w:r>
        <w:t>key</w:t>
      </w:r>
      <w:proofErr w:type="spellEnd"/>
      <w:r>
        <w:t>(</w:t>
      </w:r>
      <w:proofErr w:type="spellStart"/>
      <w:proofErr w:type="gramStart"/>
      <w:r>
        <w:t>idPresentacion,fecha</w:t>
      </w:r>
      <w:proofErr w:type="spellEnd"/>
      <w:proofErr w:type="gramEnd"/>
      <w:r>
        <w:t>);</w:t>
      </w:r>
    </w:p>
    <w:p w:rsidR="0047693F" w:rsidRDefault="00BA0065" w:rsidP="00BA0065">
      <w:pPr>
        <w:pStyle w:val="Prrafodelista"/>
        <w:numPr>
          <w:ilvl w:val="0"/>
          <w:numId w:val="8"/>
        </w:numPr>
        <w:spacing w:line="259" w:lineRule="auto"/>
      </w:pPr>
      <w:r>
        <w:t>Cómo crear un respaldo</w:t>
      </w:r>
    </w:p>
    <w:p w:rsidR="00BA0065" w:rsidRDefault="0047693F" w:rsidP="0047693F">
      <w:pPr>
        <w:pStyle w:val="Prrafodelista"/>
        <w:numPr>
          <w:ilvl w:val="1"/>
          <w:numId w:val="8"/>
        </w:numPr>
        <w:spacing w:line="259" w:lineRule="auto"/>
      </w:pPr>
      <w:r>
        <w:t>En Windows:</w:t>
      </w:r>
    </w:p>
    <w:p w:rsidR="0047693F" w:rsidRDefault="0047693F" w:rsidP="0047693F">
      <w:pPr>
        <w:pStyle w:val="Prrafodelista"/>
        <w:numPr>
          <w:ilvl w:val="2"/>
          <w:numId w:val="8"/>
        </w:numPr>
        <w:spacing w:line="259" w:lineRule="auto"/>
      </w:pPr>
      <w:r>
        <w:t>Ingresar a la terminal (</w:t>
      </w:r>
      <w:proofErr w:type="spellStart"/>
      <w:r>
        <w:t>cmd</w:t>
      </w:r>
      <w:proofErr w:type="spellEnd"/>
      <w:r>
        <w:t>)</w:t>
      </w:r>
    </w:p>
    <w:p w:rsidR="0047693F" w:rsidRDefault="0047693F" w:rsidP="0047693F">
      <w:pPr>
        <w:pStyle w:val="Prrafodelista"/>
        <w:numPr>
          <w:ilvl w:val="2"/>
          <w:numId w:val="8"/>
        </w:numPr>
        <w:spacing w:line="259" w:lineRule="auto"/>
      </w:pPr>
      <w:r>
        <w:t>Buscar la ruta (</w:t>
      </w:r>
      <w:proofErr w:type="spellStart"/>
      <w:r>
        <w:t>path</w:t>
      </w:r>
      <w:proofErr w:type="spellEnd"/>
      <w:r>
        <w:t>) de la carpeta MySQL/</w:t>
      </w:r>
      <w:proofErr w:type="spellStart"/>
      <w:r>
        <w:t>bin</w:t>
      </w:r>
      <w:proofErr w:type="spellEnd"/>
    </w:p>
    <w:p w:rsidR="0047693F" w:rsidRDefault="0047693F" w:rsidP="0047693F">
      <w:pPr>
        <w:pStyle w:val="Prrafodelista"/>
        <w:numPr>
          <w:ilvl w:val="2"/>
          <w:numId w:val="8"/>
        </w:numPr>
        <w:spacing w:line="259" w:lineRule="auto"/>
      </w:pPr>
      <w:r>
        <w:t xml:space="preserve">Colocarnos en la ruta </w:t>
      </w:r>
      <w:proofErr w:type="spellStart"/>
      <w:r>
        <w:t>bin</w:t>
      </w:r>
      <w:proofErr w:type="spellEnd"/>
      <w:r>
        <w:t xml:space="preserve"> desde la terminal por medio del comando </w:t>
      </w:r>
      <w:r>
        <w:rPr>
          <w:i/>
        </w:rPr>
        <w:t>cd</w:t>
      </w:r>
    </w:p>
    <w:p w:rsidR="00475C10" w:rsidRDefault="0047693F" w:rsidP="0047693F">
      <w:pPr>
        <w:pStyle w:val="Prrafodelista"/>
        <w:numPr>
          <w:ilvl w:val="2"/>
          <w:numId w:val="8"/>
        </w:numPr>
        <w:spacing w:line="259" w:lineRule="auto"/>
      </w:pPr>
      <w:r>
        <w:t>Ingresar el siguiente comando</w:t>
      </w:r>
      <w:r>
        <w:br/>
      </w:r>
      <w:proofErr w:type="spellStart"/>
      <w:r>
        <w:t>mysqldump</w:t>
      </w:r>
      <w:proofErr w:type="spellEnd"/>
      <w:r>
        <w:t xml:space="preserve"> -u </w:t>
      </w:r>
      <w:proofErr w:type="spellStart"/>
      <w:r>
        <w:t>root</w:t>
      </w:r>
      <w:proofErr w:type="spellEnd"/>
      <w:r>
        <w:t xml:space="preserve"> -p _________&gt;___________</w:t>
      </w:r>
      <w:r w:rsidR="00475C10">
        <w:br/>
        <w:t>Donde en el primer espacio ingresaremos el nombre de la base de datos, y en el segundo la ruta donde se guardará, seguido del nombre que le pondremos al archivo con terminación .</w:t>
      </w:r>
      <w:proofErr w:type="spellStart"/>
      <w:r w:rsidR="00475C10">
        <w:t>sql</w:t>
      </w:r>
      <w:proofErr w:type="spellEnd"/>
    </w:p>
    <w:p w:rsidR="00475C10" w:rsidRDefault="00475C10" w:rsidP="00475C10">
      <w:pPr>
        <w:pStyle w:val="Prrafodelista"/>
        <w:numPr>
          <w:ilvl w:val="1"/>
          <w:numId w:val="8"/>
        </w:numPr>
        <w:spacing w:line="259" w:lineRule="auto"/>
      </w:pPr>
      <w:r>
        <w:t>En Linux:</w:t>
      </w:r>
    </w:p>
    <w:p w:rsidR="00475C10" w:rsidRDefault="00475C10" w:rsidP="00475C10">
      <w:pPr>
        <w:pStyle w:val="Prrafodelista"/>
        <w:numPr>
          <w:ilvl w:val="2"/>
          <w:numId w:val="8"/>
        </w:numPr>
        <w:spacing w:line="259" w:lineRule="auto"/>
      </w:pPr>
      <w:r>
        <w:t>Ingresaremos a la terminal</w:t>
      </w:r>
    </w:p>
    <w:p w:rsidR="00BA0065" w:rsidRDefault="00475C10" w:rsidP="009E3393">
      <w:pPr>
        <w:pStyle w:val="Prrafodelista"/>
        <w:numPr>
          <w:ilvl w:val="2"/>
          <w:numId w:val="8"/>
        </w:numPr>
        <w:spacing w:line="259" w:lineRule="auto"/>
      </w:pPr>
      <w:r>
        <w:t>Ejecutaremos el siguiente comando</w:t>
      </w:r>
      <w:r>
        <w:br/>
      </w:r>
      <w:proofErr w:type="spellStart"/>
      <w:r>
        <w:t>mysqldump</w:t>
      </w:r>
      <w:proofErr w:type="spellEnd"/>
      <w:r>
        <w:t xml:space="preserve"> -u </w:t>
      </w:r>
      <w:proofErr w:type="spellStart"/>
      <w:r>
        <w:t>root</w:t>
      </w:r>
      <w:proofErr w:type="spellEnd"/>
      <w:r>
        <w:t xml:space="preserve"> -p _________&gt;___________</w:t>
      </w:r>
      <w:r>
        <w:br/>
        <w:t>Donde en el primer espacio ingresaremos el nombre de la base de datos, y en el segundo la ruta donde se guardará, seguido del nombre que le pondremos al archivo con terminación .</w:t>
      </w:r>
      <w:proofErr w:type="spellStart"/>
      <w:r>
        <w:t>sql</w:t>
      </w:r>
      <w:proofErr w:type="spellEnd"/>
    </w:p>
    <w:p w:rsidR="001725E5" w:rsidRDefault="001725E5" w:rsidP="00475C10">
      <w:pPr>
        <w:spacing w:line="259" w:lineRule="auto"/>
      </w:pPr>
    </w:p>
    <w:p w:rsidR="00475C10" w:rsidRDefault="00475C10" w:rsidP="00475C10">
      <w:pPr>
        <w:spacing w:line="259" w:lineRule="auto"/>
      </w:pPr>
      <w:r>
        <w:t>Comandos adicionales:</w:t>
      </w:r>
    </w:p>
    <w:p w:rsidR="00BA0065" w:rsidRDefault="00BA0065" w:rsidP="00475C10">
      <w:pPr>
        <w:pStyle w:val="Prrafodelista"/>
        <w:numPr>
          <w:ilvl w:val="0"/>
          <w:numId w:val="10"/>
        </w:numPr>
        <w:spacing w:line="259" w:lineRule="auto"/>
      </w:pPr>
      <w:r>
        <w:t>show tables;</w:t>
      </w:r>
      <w:r w:rsidR="00475C10">
        <w:t xml:space="preserve"> // mostrará las tablas que contiene nuestra base de datos</w:t>
      </w:r>
    </w:p>
    <w:p w:rsidR="00BA0065" w:rsidRDefault="00BA0065" w:rsidP="00475C10">
      <w:pPr>
        <w:pStyle w:val="Prrafodelista"/>
        <w:numPr>
          <w:ilvl w:val="0"/>
          <w:numId w:val="10"/>
        </w:numPr>
        <w:spacing w:line="259" w:lineRule="auto"/>
      </w:pPr>
      <w:proofErr w:type="spellStart"/>
      <w:r>
        <w:t>desc</w:t>
      </w:r>
      <w:proofErr w:type="spellEnd"/>
      <w:r>
        <w:t>/describe ___; /</w:t>
      </w:r>
      <w:r w:rsidR="00475C10">
        <w:t>/ muestra la tabla especificada, así como sus componentes</w:t>
      </w:r>
    </w:p>
    <w:p w:rsidR="00BA0065" w:rsidRDefault="00BA0065" w:rsidP="00475C10">
      <w:pPr>
        <w:pStyle w:val="Prrafodelista"/>
        <w:numPr>
          <w:ilvl w:val="0"/>
          <w:numId w:val="10"/>
        </w:numPr>
        <w:spacing w:line="259" w:lineRule="auto"/>
      </w:pPr>
      <w:r>
        <w:t xml:space="preserve">show </w:t>
      </w:r>
      <w:proofErr w:type="spellStart"/>
      <w:r>
        <w:t>create</w:t>
      </w:r>
      <w:proofErr w:type="spellEnd"/>
      <w:r>
        <w:t xml:space="preserve"> table ___; // most</w:t>
      </w:r>
      <w:r w:rsidR="00475C10">
        <w:t>rará las relaciones específicas de una tabla</w:t>
      </w:r>
    </w:p>
    <w:p w:rsidR="00BA0065" w:rsidRDefault="00BA0065" w:rsidP="00475C10">
      <w:pPr>
        <w:pStyle w:val="Prrafodelista"/>
        <w:numPr>
          <w:ilvl w:val="0"/>
          <w:numId w:val="10"/>
        </w:numPr>
        <w:spacing w:line="259" w:lineRule="auto"/>
      </w:pPr>
      <w:proofErr w:type="spellStart"/>
      <w:r>
        <w:t>drop</w:t>
      </w:r>
      <w:proofErr w:type="spellEnd"/>
      <w:r>
        <w:t xml:space="preserve"> </w:t>
      </w:r>
      <w:proofErr w:type="spellStart"/>
      <w:r>
        <w:t>database</w:t>
      </w:r>
      <w:proofErr w:type="spellEnd"/>
      <w:r>
        <w:t>; /</w:t>
      </w:r>
      <w:r w:rsidR="00475C10">
        <w:t>/ desecha la tabla actual, nos permitirá volver a construirla en caso de error</w:t>
      </w:r>
    </w:p>
    <w:p w:rsidR="00BA0065" w:rsidRPr="00475C10" w:rsidRDefault="00BA0065" w:rsidP="00475C10">
      <w:pPr>
        <w:pStyle w:val="Prrafodelista"/>
        <w:numPr>
          <w:ilvl w:val="0"/>
          <w:numId w:val="10"/>
        </w:numPr>
        <w:spacing w:line="259" w:lineRule="auto"/>
        <w:rPr>
          <w:rFonts w:asciiTheme="majorHAnsi" w:eastAsiaTheme="majorEastAsia" w:hAnsiTheme="majorHAnsi" w:cstheme="majorBidi"/>
          <w:color w:val="2F5496" w:themeColor="accent1" w:themeShade="BF"/>
          <w:sz w:val="26"/>
          <w:szCs w:val="26"/>
        </w:rPr>
      </w:pPr>
      <w:proofErr w:type="spellStart"/>
      <w:r>
        <w:t>select</w:t>
      </w:r>
      <w:proofErr w:type="spellEnd"/>
      <w:r>
        <w:t xml:space="preserve"> </w:t>
      </w:r>
      <w:proofErr w:type="spellStart"/>
      <w:r>
        <w:t>database</w:t>
      </w:r>
      <w:proofErr w:type="spellEnd"/>
      <w:r>
        <w:t>; // muestra el nombre de la base de datos</w:t>
      </w:r>
      <w:r w:rsidR="00475C10">
        <w:t xml:space="preserve"> actual</w:t>
      </w:r>
      <w:r>
        <w:br w:type="page"/>
      </w:r>
    </w:p>
    <w:p w:rsidR="00602800" w:rsidRDefault="00602800" w:rsidP="00BA0065">
      <w:pPr>
        <w:pStyle w:val="Ttulo2"/>
      </w:pPr>
      <w:bookmarkStart w:id="4" w:name="_Toc492309015"/>
      <w:proofErr w:type="spellStart"/>
      <w:r>
        <w:lastRenderedPageBreak/>
        <w:t>Screenshots</w:t>
      </w:r>
      <w:bookmarkEnd w:id="4"/>
      <w:proofErr w:type="spellEnd"/>
    </w:p>
    <w:p w:rsidR="001725E5" w:rsidRPr="001725E5" w:rsidRDefault="001725E5" w:rsidP="001725E5"/>
    <w:p w:rsidR="00BA0065" w:rsidRDefault="009E3393">
      <w:pPr>
        <w:spacing w:line="259" w:lineRule="auto"/>
        <w:rPr>
          <w:rFonts w:asciiTheme="majorHAnsi" w:eastAsiaTheme="majorEastAsia" w:hAnsiTheme="majorHAnsi" w:cstheme="majorBidi"/>
          <w:color w:val="2F5496" w:themeColor="accent1" w:themeShade="BF"/>
          <w:sz w:val="26"/>
          <w:szCs w:val="26"/>
        </w:rPr>
      </w:pPr>
      <w:r>
        <w:rPr>
          <w:noProof/>
        </w:rPr>
        <w:drawing>
          <wp:inline distT="0" distB="0" distL="0" distR="0">
            <wp:extent cx="5612130" cy="2922270"/>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png"/>
                    <pic:cNvPicPr/>
                  </pic:nvPicPr>
                  <pic:blipFill>
                    <a:blip r:embed="rId8">
                      <a:extLst>
                        <a:ext uri="{28A0092B-C50C-407E-A947-70E740481C1C}">
                          <a14:useLocalDpi xmlns:a14="http://schemas.microsoft.com/office/drawing/2010/main" val="0"/>
                        </a:ext>
                      </a:extLst>
                    </a:blip>
                    <a:stretch>
                      <a:fillRect/>
                    </a:stretch>
                  </pic:blipFill>
                  <pic:spPr>
                    <a:xfrm>
                      <a:off x="0" y="0"/>
                      <a:ext cx="5612130" cy="2922270"/>
                    </a:xfrm>
                    <a:prstGeom prst="rect">
                      <a:avLst/>
                    </a:prstGeom>
                  </pic:spPr>
                </pic:pic>
              </a:graphicData>
            </a:graphic>
          </wp:inline>
        </w:drawing>
      </w:r>
      <w:r>
        <w:rPr>
          <w:noProof/>
        </w:rPr>
        <w:drawing>
          <wp:inline distT="0" distB="0" distL="0" distR="0">
            <wp:extent cx="5612130" cy="3195320"/>
            <wp:effectExtent l="0" t="0" r="7620" b="508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png"/>
                    <pic:cNvPicPr/>
                  </pic:nvPicPr>
                  <pic:blipFill>
                    <a:blip r:embed="rId9">
                      <a:extLst>
                        <a:ext uri="{28A0092B-C50C-407E-A947-70E740481C1C}">
                          <a14:useLocalDpi xmlns:a14="http://schemas.microsoft.com/office/drawing/2010/main" val="0"/>
                        </a:ext>
                      </a:extLst>
                    </a:blip>
                    <a:stretch>
                      <a:fillRect/>
                    </a:stretch>
                  </pic:blipFill>
                  <pic:spPr>
                    <a:xfrm>
                      <a:off x="0" y="0"/>
                      <a:ext cx="5612130" cy="3195320"/>
                    </a:xfrm>
                    <a:prstGeom prst="rect">
                      <a:avLst/>
                    </a:prstGeom>
                  </pic:spPr>
                </pic:pic>
              </a:graphicData>
            </a:graphic>
          </wp:inline>
        </w:drawing>
      </w:r>
      <w:r>
        <w:rPr>
          <w:noProof/>
        </w:rPr>
        <w:lastRenderedPageBreak/>
        <w:drawing>
          <wp:inline distT="0" distB="0" distL="0" distR="0">
            <wp:extent cx="4750044" cy="457223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png"/>
                    <pic:cNvPicPr/>
                  </pic:nvPicPr>
                  <pic:blipFill>
                    <a:blip r:embed="rId10">
                      <a:extLst>
                        <a:ext uri="{28A0092B-C50C-407E-A947-70E740481C1C}">
                          <a14:useLocalDpi xmlns:a14="http://schemas.microsoft.com/office/drawing/2010/main" val="0"/>
                        </a:ext>
                      </a:extLst>
                    </a:blip>
                    <a:stretch>
                      <a:fillRect/>
                    </a:stretch>
                  </pic:blipFill>
                  <pic:spPr>
                    <a:xfrm>
                      <a:off x="0" y="0"/>
                      <a:ext cx="4750044" cy="4572235"/>
                    </a:xfrm>
                    <a:prstGeom prst="rect">
                      <a:avLst/>
                    </a:prstGeom>
                  </pic:spPr>
                </pic:pic>
              </a:graphicData>
            </a:graphic>
          </wp:inline>
        </w:drawing>
      </w:r>
      <w:r>
        <w:rPr>
          <w:noProof/>
        </w:rPr>
        <w:drawing>
          <wp:inline distT="0" distB="0" distL="0" distR="0">
            <wp:extent cx="4299171" cy="1968601"/>
            <wp:effectExtent l="0" t="0" r="635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4.png"/>
                    <pic:cNvPicPr/>
                  </pic:nvPicPr>
                  <pic:blipFill>
                    <a:blip r:embed="rId11">
                      <a:extLst>
                        <a:ext uri="{28A0092B-C50C-407E-A947-70E740481C1C}">
                          <a14:useLocalDpi xmlns:a14="http://schemas.microsoft.com/office/drawing/2010/main" val="0"/>
                        </a:ext>
                      </a:extLst>
                    </a:blip>
                    <a:stretch>
                      <a:fillRect/>
                    </a:stretch>
                  </pic:blipFill>
                  <pic:spPr>
                    <a:xfrm>
                      <a:off x="0" y="0"/>
                      <a:ext cx="4299171" cy="1968601"/>
                    </a:xfrm>
                    <a:prstGeom prst="rect">
                      <a:avLst/>
                    </a:prstGeom>
                  </pic:spPr>
                </pic:pic>
              </a:graphicData>
            </a:graphic>
          </wp:inline>
        </w:drawing>
      </w:r>
      <w:r>
        <w:rPr>
          <w:noProof/>
        </w:rPr>
        <w:lastRenderedPageBreak/>
        <w:drawing>
          <wp:inline distT="0" distB="0" distL="0" distR="0">
            <wp:extent cx="5612130" cy="4008755"/>
            <wp:effectExtent l="0" t="0" r="762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png"/>
                    <pic:cNvPicPr/>
                  </pic:nvPicPr>
                  <pic:blipFill>
                    <a:blip r:embed="rId12">
                      <a:extLst>
                        <a:ext uri="{28A0092B-C50C-407E-A947-70E740481C1C}">
                          <a14:useLocalDpi xmlns:a14="http://schemas.microsoft.com/office/drawing/2010/main" val="0"/>
                        </a:ext>
                      </a:extLst>
                    </a:blip>
                    <a:stretch>
                      <a:fillRect/>
                    </a:stretch>
                  </pic:blipFill>
                  <pic:spPr>
                    <a:xfrm>
                      <a:off x="0" y="0"/>
                      <a:ext cx="5612130" cy="4008755"/>
                    </a:xfrm>
                    <a:prstGeom prst="rect">
                      <a:avLst/>
                    </a:prstGeom>
                  </pic:spPr>
                </pic:pic>
              </a:graphicData>
            </a:graphic>
          </wp:inline>
        </w:drawing>
      </w:r>
      <w:r>
        <w:rPr>
          <w:noProof/>
        </w:rPr>
        <w:drawing>
          <wp:inline distT="0" distB="0" distL="0" distR="0">
            <wp:extent cx="5612130" cy="4039235"/>
            <wp:effectExtent l="0" t="0" r="762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6.png"/>
                    <pic:cNvPicPr/>
                  </pic:nvPicPr>
                  <pic:blipFill>
                    <a:blip r:embed="rId13">
                      <a:extLst>
                        <a:ext uri="{28A0092B-C50C-407E-A947-70E740481C1C}">
                          <a14:useLocalDpi xmlns:a14="http://schemas.microsoft.com/office/drawing/2010/main" val="0"/>
                        </a:ext>
                      </a:extLst>
                    </a:blip>
                    <a:stretch>
                      <a:fillRect/>
                    </a:stretch>
                  </pic:blipFill>
                  <pic:spPr>
                    <a:xfrm>
                      <a:off x="0" y="0"/>
                      <a:ext cx="5612130" cy="4039235"/>
                    </a:xfrm>
                    <a:prstGeom prst="rect">
                      <a:avLst/>
                    </a:prstGeom>
                  </pic:spPr>
                </pic:pic>
              </a:graphicData>
            </a:graphic>
          </wp:inline>
        </w:drawing>
      </w:r>
      <w:r>
        <w:rPr>
          <w:noProof/>
        </w:rPr>
        <w:lastRenderedPageBreak/>
        <w:drawing>
          <wp:inline distT="0" distB="0" distL="0" distR="0">
            <wp:extent cx="5612130" cy="2471420"/>
            <wp:effectExtent l="0" t="0" r="7620" b="508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7.png"/>
                    <pic:cNvPicPr/>
                  </pic:nvPicPr>
                  <pic:blipFill>
                    <a:blip r:embed="rId14">
                      <a:extLst>
                        <a:ext uri="{28A0092B-C50C-407E-A947-70E740481C1C}">
                          <a14:useLocalDpi xmlns:a14="http://schemas.microsoft.com/office/drawing/2010/main" val="0"/>
                        </a:ext>
                      </a:extLst>
                    </a:blip>
                    <a:stretch>
                      <a:fillRect/>
                    </a:stretch>
                  </pic:blipFill>
                  <pic:spPr>
                    <a:xfrm>
                      <a:off x="0" y="0"/>
                      <a:ext cx="5612130" cy="2471420"/>
                    </a:xfrm>
                    <a:prstGeom prst="rect">
                      <a:avLst/>
                    </a:prstGeom>
                  </pic:spPr>
                </pic:pic>
              </a:graphicData>
            </a:graphic>
          </wp:inline>
        </w:drawing>
      </w:r>
      <w:r>
        <w:rPr>
          <w:noProof/>
        </w:rPr>
        <w:drawing>
          <wp:inline distT="0" distB="0" distL="0" distR="0">
            <wp:extent cx="4794496" cy="4318222"/>
            <wp:effectExtent l="0" t="0" r="6350" b="635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8.png"/>
                    <pic:cNvPicPr/>
                  </pic:nvPicPr>
                  <pic:blipFill>
                    <a:blip r:embed="rId15">
                      <a:extLst>
                        <a:ext uri="{28A0092B-C50C-407E-A947-70E740481C1C}">
                          <a14:useLocalDpi xmlns:a14="http://schemas.microsoft.com/office/drawing/2010/main" val="0"/>
                        </a:ext>
                      </a:extLst>
                    </a:blip>
                    <a:stretch>
                      <a:fillRect/>
                    </a:stretch>
                  </pic:blipFill>
                  <pic:spPr>
                    <a:xfrm>
                      <a:off x="0" y="0"/>
                      <a:ext cx="4794496" cy="4318222"/>
                    </a:xfrm>
                    <a:prstGeom prst="rect">
                      <a:avLst/>
                    </a:prstGeom>
                  </pic:spPr>
                </pic:pic>
              </a:graphicData>
            </a:graphic>
          </wp:inline>
        </w:drawing>
      </w:r>
      <w:r>
        <w:rPr>
          <w:noProof/>
        </w:rPr>
        <w:lastRenderedPageBreak/>
        <w:drawing>
          <wp:inline distT="0" distB="0" distL="0" distR="0">
            <wp:extent cx="4610337" cy="3251367"/>
            <wp:effectExtent l="0" t="0" r="0" b="635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9.png"/>
                    <pic:cNvPicPr/>
                  </pic:nvPicPr>
                  <pic:blipFill>
                    <a:blip r:embed="rId16">
                      <a:extLst>
                        <a:ext uri="{28A0092B-C50C-407E-A947-70E740481C1C}">
                          <a14:useLocalDpi xmlns:a14="http://schemas.microsoft.com/office/drawing/2010/main" val="0"/>
                        </a:ext>
                      </a:extLst>
                    </a:blip>
                    <a:stretch>
                      <a:fillRect/>
                    </a:stretch>
                  </pic:blipFill>
                  <pic:spPr>
                    <a:xfrm>
                      <a:off x="0" y="0"/>
                      <a:ext cx="4610337" cy="3251367"/>
                    </a:xfrm>
                    <a:prstGeom prst="rect">
                      <a:avLst/>
                    </a:prstGeom>
                  </pic:spPr>
                </pic:pic>
              </a:graphicData>
            </a:graphic>
          </wp:inline>
        </w:drawing>
      </w:r>
      <w:r>
        <w:rPr>
          <w:noProof/>
        </w:rPr>
        <w:drawing>
          <wp:inline distT="0" distB="0" distL="0" distR="0">
            <wp:extent cx="4203916" cy="4915153"/>
            <wp:effectExtent l="0" t="0" r="635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10.png"/>
                    <pic:cNvPicPr/>
                  </pic:nvPicPr>
                  <pic:blipFill>
                    <a:blip r:embed="rId17">
                      <a:extLst>
                        <a:ext uri="{28A0092B-C50C-407E-A947-70E740481C1C}">
                          <a14:useLocalDpi xmlns:a14="http://schemas.microsoft.com/office/drawing/2010/main" val="0"/>
                        </a:ext>
                      </a:extLst>
                    </a:blip>
                    <a:stretch>
                      <a:fillRect/>
                    </a:stretch>
                  </pic:blipFill>
                  <pic:spPr>
                    <a:xfrm>
                      <a:off x="0" y="0"/>
                      <a:ext cx="4203916" cy="4915153"/>
                    </a:xfrm>
                    <a:prstGeom prst="rect">
                      <a:avLst/>
                    </a:prstGeom>
                  </pic:spPr>
                </pic:pic>
              </a:graphicData>
            </a:graphic>
          </wp:inline>
        </w:drawing>
      </w:r>
      <w:r>
        <w:rPr>
          <w:noProof/>
        </w:rPr>
        <w:lastRenderedPageBreak/>
        <w:drawing>
          <wp:inline distT="0" distB="0" distL="0" distR="0">
            <wp:extent cx="4432528" cy="5054860"/>
            <wp:effectExtent l="0" t="0" r="635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11.png"/>
                    <pic:cNvPicPr/>
                  </pic:nvPicPr>
                  <pic:blipFill>
                    <a:blip r:embed="rId18">
                      <a:extLst>
                        <a:ext uri="{28A0092B-C50C-407E-A947-70E740481C1C}">
                          <a14:useLocalDpi xmlns:a14="http://schemas.microsoft.com/office/drawing/2010/main" val="0"/>
                        </a:ext>
                      </a:extLst>
                    </a:blip>
                    <a:stretch>
                      <a:fillRect/>
                    </a:stretch>
                  </pic:blipFill>
                  <pic:spPr>
                    <a:xfrm>
                      <a:off x="0" y="0"/>
                      <a:ext cx="4432528" cy="5054860"/>
                    </a:xfrm>
                    <a:prstGeom prst="rect">
                      <a:avLst/>
                    </a:prstGeom>
                  </pic:spPr>
                </pic:pic>
              </a:graphicData>
            </a:graphic>
          </wp:inline>
        </w:drawing>
      </w:r>
      <w:r>
        <w:rPr>
          <w:noProof/>
        </w:rPr>
        <w:lastRenderedPageBreak/>
        <w:drawing>
          <wp:inline distT="0" distB="0" distL="0" distR="0">
            <wp:extent cx="5612130" cy="6364605"/>
            <wp:effectExtent l="0" t="0" r="762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12.png"/>
                    <pic:cNvPicPr/>
                  </pic:nvPicPr>
                  <pic:blipFill>
                    <a:blip r:embed="rId19">
                      <a:extLst>
                        <a:ext uri="{28A0092B-C50C-407E-A947-70E740481C1C}">
                          <a14:useLocalDpi xmlns:a14="http://schemas.microsoft.com/office/drawing/2010/main" val="0"/>
                        </a:ext>
                      </a:extLst>
                    </a:blip>
                    <a:stretch>
                      <a:fillRect/>
                    </a:stretch>
                  </pic:blipFill>
                  <pic:spPr>
                    <a:xfrm>
                      <a:off x="0" y="0"/>
                      <a:ext cx="5612130" cy="6364605"/>
                    </a:xfrm>
                    <a:prstGeom prst="rect">
                      <a:avLst/>
                    </a:prstGeom>
                  </pic:spPr>
                </pic:pic>
              </a:graphicData>
            </a:graphic>
          </wp:inline>
        </w:drawing>
      </w:r>
      <w:r>
        <w:rPr>
          <w:noProof/>
        </w:rPr>
        <w:lastRenderedPageBreak/>
        <w:drawing>
          <wp:inline distT="0" distB="0" distL="0" distR="0">
            <wp:extent cx="4978656" cy="5334274"/>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13.png"/>
                    <pic:cNvPicPr/>
                  </pic:nvPicPr>
                  <pic:blipFill>
                    <a:blip r:embed="rId20">
                      <a:extLst>
                        <a:ext uri="{28A0092B-C50C-407E-A947-70E740481C1C}">
                          <a14:useLocalDpi xmlns:a14="http://schemas.microsoft.com/office/drawing/2010/main" val="0"/>
                        </a:ext>
                      </a:extLst>
                    </a:blip>
                    <a:stretch>
                      <a:fillRect/>
                    </a:stretch>
                  </pic:blipFill>
                  <pic:spPr>
                    <a:xfrm>
                      <a:off x="0" y="0"/>
                      <a:ext cx="4978656" cy="5334274"/>
                    </a:xfrm>
                    <a:prstGeom prst="rect">
                      <a:avLst/>
                    </a:prstGeom>
                  </pic:spPr>
                </pic:pic>
              </a:graphicData>
            </a:graphic>
          </wp:inline>
        </w:drawing>
      </w:r>
      <w:r>
        <w:rPr>
          <w:noProof/>
        </w:rPr>
        <w:drawing>
          <wp:inline distT="0" distB="0" distL="0" distR="0">
            <wp:extent cx="5612130" cy="744855"/>
            <wp:effectExtent l="0" t="0" r="762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14.png"/>
                    <pic:cNvPicPr/>
                  </pic:nvPicPr>
                  <pic:blipFill>
                    <a:blip r:embed="rId21">
                      <a:extLst>
                        <a:ext uri="{28A0092B-C50C-407E-A947-70E740481C1C}">
                          <a14:useLocalDpi xmlns:a14="http://schemas.microsoft.com/office/drawing/2010/main" val="0"/>
                        </a:ext>
                      </a:extLst>
                    </a:blip>
                    <a:stretch>
                      <a:fillRect/>
                    </a:stretch>
                  </pic:blipFill>
                  <pic:spPr>
                    <a:xfrm>
                      <a:off x="0" y="0"/>
                      <a:ext cx="5612130" cy="744855"/>
                    </a:xfrm>
                    <a:prstGeom prst="rect">
                      <a:avLst/>
                    </a:prstGeom>
                  </pic:spPr>
                </pic:pic>
              </a:graphicData>
            </a:graphic>
          </wp:inline>
        </w:drawing>
      </w:r>
      <w:r w:rsidR="00BA0065">
        <w:br w:type="page"/>
      </w:r>
    </w:p>
    <w:p w:rsidR="00BC6AA4" w:rsidRDefault="00602800" w:rsidP="00BC6AA4">
      <w:pPr>
        <w:pStyle w:val="Ttulo2"/>
      </w:pPr>
      <w:bookmarkStart w:id="5" w:name="_Toc492309016"/>
      <w:r>
        <w:lastRenderedPageBreak/>
        <w:t>Conclusiones</w:t>
      </w:r>
      <w:bookmarkEnd w:id="5"/>
    </w:p>
    <w:p w:rsidR="001725E5" w:rsidRPr="001725E5" w:rsidRDefault="001725E5" w:rsidP="001725E5"/>
    <w:p w:rsidR="00BC6AA4" w:rsidRDefault="00BC6AA4" w:rsidP="005F7AE0">
      <w:r>
        <w:t xml:space="preserve">La práctica nos permitió darnos cuenta de que la creación de los metadatos no es complicada </w:t>
      </w:r>
      <w:r w:rsidRPr="00BC6AA4">
        <w:rPr>
          <w:i/>
        </w:rPr>
        <w:t>per se</w:t>
      </w:r>
      <w:r>
        <w:t xml:space="preserve">, lo difícil de esto realmente es la estructuración alrededor de ellos, tanto en la esquematización de la base de datos, como de la escritura de los comandos. </w:t>
      </w:r>
    </w:p>
    <w:p w:rsidR="00BA0065" w:rsidRDefault="00BC6AA4" w:rsidP="005F7AE0">
      <w:r>
        <w:t>Ya que cualquiera de estos dos puede ocasionar presenta una mayor posibilidad de error, por encima de la que puede presentarse en los metadatos, ya que la sintaxis es simple, clara y bastante lógica; inclusive para la modificación de estos. El mayor problema de estos comandos es a la hora de introducir PK compuestas, o bien, las mismas FK tienen una sintaxis un tanto peculiar que puede llevarnos a confusiones.</w:t>
      </w:r>
    </w:p>
    <w:p w:rsidR="00BC6AA4" w:rsidRDefault="00BC6AA4" w:rsidP="00BC6AA4"/>
    <w:p w:rsidR="00BC6AA4" w:rsidRDefault="00BC6AA4" w:rsidP="00BC6AA4"/>
    <w:p w:rsidR="005F7AE0" w:rsidRDefault="005F7AE0" w:rsidP="00BC6AA4"/>
    <w:p w:rsidR="00602800" w:rsidRDefault="00602800" w:rsidP="00BA0065">
      <w:pPr>
        <w:pStyle w:val="Ttulo2"/>
      </w:pPr>
      <w:bookmarkStart w:id="6" w:name="_Toc492309017"/>
      <w:r>
        <w:t>Referencias</w:t>
      </w:r>
      <w:bookmarkEnd w:id="6"/>
    </w:p>
    <w:p w:rsidR="001725E5" w:rsidRPr="001725E5" w:rsidRDefault="001725E5" w:rsidP="001725E5"/>
    <w:p w:rsidR="00BC6AA4" w:rsidRPr="00BC6AA4" w:rsidRDefault="00BC6AA4" w:rsidP="00BC6AA4">
      <w:pPr>
        <w:pStyle w:val="NormalWeb"/>
        <w:spacing w:before="0" w:beforeAutospacing="0" w:after="180" w:afterAutospacing="0"/>
        <w:ind w:left="450" w:hanging="450"/>
        <w:rPr>
          <w:rFonts w:asciiTheme="minorHAnsi" w:eastAsiaTheme="minorHAnsi" w:hAnsiTheme="minorHAnsi" w:cstheme="minorBidi"/>
          <w:sz w:val="22"/>
          <w:szCs w:val="22"/>
          <w:lang w:eastAsia="en-US"/>
        </w:rPr>
      </w:pPr>
      <w:proofErr w:type="spellStart"/>
      <w:r w:rsidRPr="00BC6AA4">
        <w:rPr>
          <w:rFonts w:asciiTheme="minorHAnsi" w:eastAsiaTheme="minorHAnsi" w:hAnsiTheme="minorHAnsi" w:cstheme="minorBidi"/>
          <w:sz w:val="22"/>
          <w:szCs w:val="22"/>
          <w:lang w:eastAsia="en-US"/>
        </w:rPr>
        <w:t>Ramez</w:t>
      </w:r>
      <w:proofErr w:type="spellEnd"/>
      <w:r w:rsidRPr="00BC6AA4">
        <w:rPr>
          <w:rFonts w:asciiTheme="minorHAnsi" w:eastAsiaTheme="minorHAnsi" w:hAnsiTheme="minorHAnsi" w:cstheme="minorBidi"/>
          <w:sz w:val="22"/>
          <w:szCs w:val="22"/>
          <w:lang w:eastAsia="en-US"/>
        </w:rPr>
        <w:t xml:space="preserve">, E., &amp; </w:t>
      </w:r>
      <w:proofErr w:type="spellStart"/>
      <w:r w:rsidRPr="00BC6AA4">
        <w:rPr>
          <w:rFonts w:asciiTheme="minorHAnsi" w:eastAsiaTheme="minorHAnsi" w:hAnsiTheme="minorHAnsi" w:cstheme="minorBidi"/>
          <w:sz w:val="22"/>
          <w:szCs w:val="22"/>
          <w:lang w:eastAsia="en-US"/>
        </w:rPr>
        <w:t>Navathe</w:t>
      </w:r>
      <w:proofErr w:type="spellEnd"/>
      <w:r w:rsidRPr="00BC6AA4">
        <w:rPr>
          <w:rFonts w:asciiTheme="minorHAnsi" w:eastAsiaTheme="minorHAnsi" w:hAnsiTheme="minorHAnsi" w:cstheme="minorBidi"/>
          <w:sz w:val="22"/>
          <w:szCs w:val="22"/>
          <w:lang w:eastAsia="en-US"/>
        </w:rPr>
        <w:t>, S. (2000). </w:t>
      </w:r>
      <w:r w:rsidRPr="005F7AE0">
        <w:rPr>
          <w:rFonts w:asciiTheme="minorHAnsi" w:eastAsiaTheme="minorHAnsi" w:hAnsiTheme="minorHAnsi" w:cstheme="minorBidi"/>
          <w:i/>
          <w:sz w:val="22"/>
          <w:szCs w:val="22"/>
          <w:lang w:eastAsia="en-US"/>
        </w:rPr>
        <w:t>Sistemas de Bases de Datos: Conceptos Fundamentales</w:t>
      </w:r>
      <w:r w:rsidRPr="00BC6AA4">
        <w:rPr>
          <w:rFonts w:asciiTheme="minorHAnsi" w:eastAsiaTheme="minorHAnsi" w:hAnsiTheme="minorHAnsi" w:cstheme="minorBidi"/>
          <w:sz w:val="22"/>
          <w:szCs w:val="22"/>
          <w:lang w:eastAsia="en-US"/>
        </w:rPr>
        <w:t> (1st ed.). México: Pearson Educación.</w:t>
      </w:r>
    </w:p>
    <w:p w:rsidR="00CC0612" w:rsidRDefault="00CC0612" w:rsidP="00CC0612">
      <w:r w:rsidRPr="00CC0612">
        <w:t>http://www.sedic.es/autoformacion/metadatos/tema1.htm</w:t>
      </w:r>
    </w:p>
    <w:p w:rsidR="00CC0612" w:rsidRDefault="00CC0612" w:rsidP="00CC0612">
      <w:r w:rsidRPr="00475C10">
        <w:t>http://www.geoidep.gob.pe/metadatos/que-son-los-metadatos</w:t>
      </w:r>
    </w:p>
    <w:p w:rsidR="00CC0612" w:rsidRPr="00CC0612" w:rsidRDefault="00CC0612" w:rsidP="00CC0612">
      <w:r w:rsidRPr="00475C10">
        <w:t>https://en.wikipedia.org/wiki/Metadata</w:t>
      </w:r>
      <w:r>
        <w:t xml:space="preserve">  </w:t>
      </w:r>
    </w:p>
    <w:sectPr w:rsidR="00CC0612" w:rsidRPr="00CC061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000DB1"/>
    <w:multiLevelType w:val="hybridMultilevel"/>
    <w:tmpl w:val="C12C4B46"/>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1" w15:restartNumberingAfterBreak="0">
    <w:nsid w:val="2BFA5DA1"/>
    <w:multiLevelType w:val="hybridMultilevel"/>
    <w:tmpl w:val="51FCBE5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2E83118C"/>
    <w:multiLevelType w:val="hybridMultilevel"/>
    <w:tmpl w:val="B7CC7FB6"/>
    <w:lvl w:ilvl="0" w:tplc="080A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3" w15:restartNumberingAfterBreak="0">
    <w:nsid w:val="2F132528"/>
    <w:multiLevelType w:val="hybridMultilevel"/>
    <w:tmpl w:val="6DCA5F28"/>
    <w:lvl w:ilvl="0" w:tplc="080A000F">
      <w:start w:val="1"/>
      <w:numFmt w:val="decimal"/>
      <w:lvlText w:val="%1."/>
      <w:lvlJc w:val="left"/>
      <w:pPr>
        <w:ind w:left="3600" w:hanging="360"/>
      </w:pPr>
    </w:lvl>
    <w:lvl w:ilvl="1" w:tplc="080A0019" w:tentative="1">
      <w:start w:val="1"/>
      <w:numFmt w:val="lowerLetter"/>
      <w:lvlText w:val="%2."/>
      <w:lvlJc w:val="left"/>
      <w:pPr>
        <w:ind w:left="4320" w:hanging="360"/>
      </w:pPr>
    </w:lvl>
    <w:lvl w:ilvl="2" w:tplc="080A001B" w:tentative="1">
      <w:start w:val="1"/>
      <w:numFmt w:val="lowerRoman"/>
      <w:lvlText w:val="%3."/>
      <w:lvlJc w:val="right"/>
      <w:pPr>
        <w:ind w:left="5040" w:hanging="180"/>
      </w:pPr>
    </w:lvl>
    <w:lvl w:ilvl="3" w:tplc="080A000F" w:tentative="1">
      <w:start w:val="1"/>
      <w:numFmt w:val="decimal"/>
      <w:lvlText w:val="%4."/>
      <w:lvlJc w:val="left"/>
      <w:pPr>
        <w:ind w:left="5760" w:hanging="360"/>
      </w:pPr>
    </w:lvl>
    <w:lvl w:ilvl="4" w:tplc="080A0019" w:tentative="1">
      <w:start w:val="1"/>
      <w:numFmt w:val="lowerLetter"/>
      <w:lvlText w:val="%5."/>
      <w:lvlJc w:val="left"/>
      <w:pPr>
        <w:ind w:left="6480" w:hanging="360"/>
      </w:pPr>
    </w:lvl>
    <w:lvl w:ilvl="5" w:tplc="080A001B" w:tentative="1">
      <w:start w:val="1"/>
      <w:numFmt w:val="lowerRoman"/>
      <w:lvlText w:val="%6."/>
      <w:lvlJc w:val="right"/>
      <w:pPr>
        <w:ind w:left="7200" w:hanging="180"/>
      </w:pPr>
    </w:lvl>
    <w:lvl w:ilvl="6" w:tplc="080A000F" w:tentative="1">
      <w:start w:val="1"/>
      <w:numFmt w:val="decimal"/>
      <w:lvlText w:val="%7."/>
      <w:lvlJc w:val="left"/>
      <w:pPr>
        <w:ind w:left="7920" w:hanging="360"/>
      </w:pPr>
    </w:lvl>
    <w:lvl w:ilvl="7" w:tplc="080A0019" w:tentative="1">
      <w:start w:val="1"/>
      <w:numFmt w:val="lowerLetter"/>
      <w:lvlText w:val="%8."/>
      <w:lvlJc w:val="left"/>
      <w:pPr>
        <w:ind w:left="8640" w:hanging="360"/>
      </w:pPr>
    </w:lvl>
    <w:lvl w:ilvl="8" w:tplc="080A001B" w:tentative="1">
      <w:start w:val="1"/>
      <w:numFmt w:val="lowerRoman"/>
      <w:lvlText w:val="%9."/>
      <w:lvlJc w:val="right"/>
      <w:pPr>
        <w:ind w:left="9360" w:hanging="180"/>
      </w:pPr>
    </w:lvl>
  </w:abstractNum>
  <w:abstractNum w:abstractNumId="4" w15:restartNumberingAfterBreak="0">
    <w:nsid w:val="4FA94241"/>
    <w:multiLevelType w:val="hybridMultilevel"/>
    <w:tmpl w:val="F72E49CA"/>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58AF0D2A"/>
    <w:multiLevelType w:val="hybridMultilevel"/>
    <w:tmpl w:val="5172FF10"/>
    <w:lvl w:ilvl="0" w:tplc="080A000F">
      <w:start w:val="1"/>
      <w:numFmt w:val="decimal"/>
      <w:lvlText w:val="%1."/>
      <w:lvlJc w:val="left"/>
      <w:pPr>
        <w:ind w:left="3600" w:hanging="360"/>
      </w:pPr>
    </w:lvl>
    <w:lvl w:ilvl="1" w:tplc="080A0019" w:tentative="1">
      <w:start w:val="1"/>
      <w:numFmt w:val="lowerLetter"/>
      <w:lvlText w:val="%2."/>
      <w:lvlJc w:val="left"/>
      <w:pPr>
        <w:ind w:left="4320" w:hanging="360"/>
      </w:pPr>
    </w:lvl>
    <w:lvl w:ilvl="2" w:tplc="080A001B" w:tentative="1">
      <w:start w:val="1"/>
      <w:numFmt w:val="lowerRoman"/>
      <w:lvlText w:val="%3."/>
      <w:lvlJc w:val="right"/>
      <w:pPr>
        <w:ind w:left="5040" w:hanging="180"/>
      </w:pPr>
    </w:lvl>
    <w:lvl w:ilvl="3" w:tplc="080A000F" w:tentative="1">
      <w:start w:val="1"/>
      <w:numFmt w:val="decimal"/>
      <w:lvlText w:val="%4."/>
      <w:lvlJc w:val="left"/>
      <w:pPr>
        <w:ind w:left="5760" w:hanging="360"/>
      </w:pPr>
    </w:lvl>
    <w:lvl w:ilvl="4" w:tplc="080A0019" w:tentative="1">
      <w:start w:val="1"/>
      <w:numFmt w:val="lowerLetter"/>
      <w:lvlText w:val="%5."/>
      <w:lvlJc w:val="left"/>
      <w:pPr>
        <w:ind w:left="6480" w:hanging="360"/>
      </w:pPr>
    </w:lvl>
    <w:lvl w:ilvl="5" w:tplc="080A001B" w:tentative="1">
      <w:start w:val="1"/>
      <w:numFmt w:val="lowerRoman"/>
      <w:lvlText w:val="%6."/>
      <w:lvlJc w:val="right"/>
      <w:pPr>
        <w:ind w:left="7200" w:hanging="180"/>
      </w:pPr>
    </w:lvl>
    <w:lvl w:ilvl="6" w:tplc="080A000F" w:tentative="1">
      <w:start w:val="1"/>
      <w:numFmt w:val="decimal"/>
      <w:lvlText w:val="%7."/>
      <w:lvlJc w:val="left"/>
      <w:pPr>
        <w:ind w:left="7920" w:hanging="360"/>
      </w:pPr>
    </w:lvl>
    <w:lvl w:ilvl="7" w:tplc="080A0019" w:tentative="1">
      <w:start w:val="1"/>
      <w:numFmt w:val="lowerLetter"/>
      <w:lvlText w:val="%8."/>
      <w:lvlJc w:val="left"/>
      <w:pPr>
        <w:ind w:left="8640" w:hanging="360"/>
      </w:pPr>
    </w:lvl>
    <w:lvl w:ilvl="8" w:tplc="080A001B" w:tentative="1">
      <w:start w:val="1"/>
      <w:numFmt w:val="lowerRoman"/>
      <w:lvlText w:val="%9."/>
      <w:lvlJc w:val="right"/>
      <w:pPr>
        <w:ind w:left="9360" w:hanging="180"/>
      </w:pPr>
    </w:lvl>
  </w:abstractNum>
  <w:abstractNum w:abstractNumId="6" w15:restartNumberingAfterBreak="0">
    <w:nsid w:val="58CD6E84"/>
    <w:multiLevelType w:val="hybridMultilevel"/>
    <w:tmpl w:val="32A2C3F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5AA94406"/>
    <w:multiLevelType w:val="hybridMultilevel"/>
    <w:tmpl w:val="DE142026"/>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8" w15:restartNumberingAfterBreak="0">
    <w:nsid w:val="7D0327B5"/>
    <w:multiLevelType w:val="hybridMultilevel"/>
    <w:tmpl w:val="8C50462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6"/>
  </w:num>
  <w:num w:numId="4">
    <w:abstractNumId w:val="5"/>
  </w:num>
  <w:num w:numId="5">
    <w:abstractNumId w:val="3"/>
  </w:num>
  <w:num w:numId="6">
    <w:abstractNumId w:val="2"/>
  </w:num>
  <w:num w:numId="7">
    <w:abstractNumId w:val="7"/>
  </w:num>
  <w:num w:numId="8">
    <w:abstractNumId w:val="4"/>
  </w:num>
  <w:num w:numId="9">
    <w:abstractNumId w:val="1"/>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2800"/>
    <w:rsid w:val="001725E5"/>
    <w:rsid w:val="00230997"/>
    <w:rsid w:val="00272959"/>
    <w:rsid w:val="002B215B"/>
    <w:rsid w:val="00475C10"/>
    <w:rsid w:val="0047693F"/>
    <w:rsid w:val="004F481D"/>
    <w:rsid w:val="005F7AE0"/>
    <w:rsid w:val="00602800"/>
    <w:rsid w:val="006841DA"/>
    <w:rsid w:val="009E3393"/>
    <w:rsid w:val="00AD2122"/>
    <w:rsid w:val="00B52FB2"/>
    <w:rsid w:val="00BA0065"/>
    <w:rsid w:val="00BC6AA4"/>
    <w:rsid w:val="00CC0612"/>
    <w:rsid w:val="00E6039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D590FD"/>
  <w15:chartTrackingRefBased/>
  <w15:docId w15:val="{1A527C7D-DD24-4BAB-8D22-7A7492E4CB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02800"/>
    <w:pPr>
      <w:spacing w:line="256" w:lineRule="auto"/>
    </w:pPr>
  </w:style>
  <w:style w:type="paragraph" w:styleId="Ttulo1">
    <w:name w:val="heading 1"/>
    <w:basedOn w:val="Normal"/>
    <w:next w:val="Normal"/>
    <w:link w:val="Ttulo1Car"/>
    <w:uiPriority w:val="9"/>
    <w:qFormat/>
    <w:rsid w:val="0060280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60280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02800"/>
    <w:pPr>
      <w:ind w:left="720"/>
      <w:contextualSpacing/>
    </w:pPr>
  </w:style>
  <w:style w:type="character" w:customStyle="1" w:styleId="Ttulo1Car">
    <w:name w:val="Título 1 Car"/>
    <w:basedOn w:val="Fuentedeprrafopredeter"/>
    <w:link w:val="Ttulo1"/>
    <w:uiPriority w:val="9"/>
    <w:rsid w:val="00602800"/>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602800"/>
    <w:pPr>
      <w:spacing w:line="259" w:lineRule="auto"/>
      <w:outlineLvl w:val="9"/>
    </w:pPr>
    <w:rPr>
      <w:lang w:eastAsia="es-MX"/>
    </w:rPr>
  </w:style>
  <w:style w:type="character" w:customStyle="1" w:styleId="Ttulo2Car">
    <w:name w:val="Título 2 Car"/>
    <w:basedOn w:val="Fuentedeprrafopredeter"/>
    <w:link w:val="Ttulo2"/>
    <w:uiPriority w:val="9"/>
    <w:rsid w:val="00602800"/>
    <w:rPr>
      <w:rFonts w:asciiTheme="majorHAnsi" w:eastAsiaTheme="majorEastAsia" w:hAnsiTheme="majorHAnsi" w:cstheme="majorBidi"/>
      <w:color w:val="2F5496" w:themeColor="accent1" w:themeShade="BF"/>
      <w:sz w:val="26"/>
      <w:szCs w:val="26"/>
    </w:rPr>
  </w:style>
  <w:style w:type="paragraph" w:styleId="TDC2">
    <w:name w:val="toc 2"/>
    <w:basedOn w:val="Normal"/>
    <w:next w:val="Normal"/>
    <w:autoRedefine/>
    <w:uiPriority w:val="39"/>
    <w:unhideWhenUsed/>
    <w:rsid w:val="00602800"/>
    <w:pPr>
      <w:spacing w:after="100"/>
      <w:ind w:left="220"/>
    </w:pPr>
  </w:style>
  <w:style w:type="character" w:styleId="Hipervnculo">
    <w:name w:val="Hyperlink"/>
    <w:basedOn w:val="Fuentedeprrafopredeter"/>
    <w:uiPriority w:val="99"/>
    <w:unhideWhenUsed/>
    <w:rsid w:val="00602800"/>
    <w:rPr>
      <w:color w:val="0563C1" w:themeColor="hyperlink"/>
      <w:u w:val="single"/>
    </w:rPr>
  </w:style>
  <w:style w:type="character" w:styleId="nfasis">
    <w:name w:val="Emphasis"/>
    <w:basedOn w:val="Fuentedeprrafopredeter"/>
    <w:uiPriority w:val="20"/>
    <w:qFormat/>
    <w:rsid w:val="004F481D"/>
    <w:rPr>
      <w:i/>
      <w:iCs/>
    </w:rPr>
  </w:style>
  <w:style w:type="paragraph" w:styleId="NormalWeb">
    <w:name w:val="Normal (Web)"/>
    <w:basedOn w:val="Normal"/>
    <w:uiPriority w:val="99"/>
    <w:unhideWhenUsed/>
    <w:rsid w:val="00CC0612"/>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CC0612"/>
    <w:rPr>
      <w:b/>
      <w:bCs/>
    </w:rPr>
  </w:style>
  <w:style w:type="character" w:styleId="Mencinsinresolver">
    <w:name w:val="Unresolved Mention"/>
    <w:basedOn w:val="Fuentedeprrafopredeter"/>
    <w:uiPriority w:val="99"/>
    <w:semiHidden/>
    <w:unhideWhenUsed/>
    <w:rsid w:val="00CC061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468998">
      <w:bodyDiv w:val="1"/>
      <w:marLeft w:val="0"/>
      <w:marRight w:val="0"/>
      <w:marTop w:val="0"/>
      <w:marBottom w:val="0"/>
      <w:divBdr>
        <w:top w:val="none" w:sz="0" w:space="0" w:color="auto"/>
        <w:left w:val="none" w:sz="0" w:space="0" w:color="auto"/>
        <w:bottom w:val="none" w:sz="0" w:space="0" w:color="auto"/>
        <w:right w:val="none" w:sz="0" w:space="0" w:color="auto"/>
      </w:divBdr>
    </w:div>
    <w:div w:id="256257334">
      <w:bodyDiv w:val="1"/>
      <w:marLeft w:val="0"/>
      <w:marRight w:val="0"/>
      <w:marTop w:val="0"/>
      <w:marBottom w:val="0"/>
      <w:divBdr>
        <w:top w:val="none" w:sz="0" w:space="0" w:color="auto"/>
        <w:left w:val="none" w:sz="0" w:space="0" w:color="auto"/>
        <w:bottom w:val="none" w:sz="0" w:space="0" w:color="auto"/>
        <w:right w:val="none" w:sz="0" w:space="0" w:color="auto"/>
      </w:divBdr>
    </w:div>
    <w:div w:id="1267734237">
      <w:bodyDiv w:val="1"/>
      <w:marLeft w:val="0"/>
      <w:marRight w:val="0"/>
      <w:marTop w:val="0"/>
      <w:marBottom w:val="0"/>
      <w:divBdr>
        <w:top w:val="none" w:sz="0" w:space="0" w:color="auto"/>
        <w:left w:val="none" w:sz="0" w:space="0" w:color="auto"/>
        <w:bottom w:val="none" w:sz="0" w:space="0" w:color="auto"/>
        <w:right w:val="none" w:sz="0" w:space="0" w:color="auto"/>
      </w:divBdr>
    </w:div>
    <w:div w:id="2052536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80CB83-CD3F-446A-92FF-F377DF6BA0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340</TotalTime>
  <Pages>14</Pages>
  <Words>1275</Words>
  <Characters>7015</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MANUEL CALVA HERNANDEZ</dc:creator>
  <cp:keywords/>
  <dc:description/>
  <cp:lastModifiedBy>Jose Manuel Calva Hernandez</cp:lastModifiedBy>
  <cp:revision>9</cp:revision>
  <cp:lastPrinted>2017-09-07T21:26:00Z</cp:lastPrinted>
  <dcterms:created xsi:type="dcterms:W3CDTF">2017-08-27T22:35:00Z</dcterms:created>
  <dcterms:modified xsi:type="dcterms:W3CDTF">2017-09-07T21:26:00Z</dcterms:modified>
</cp:coreProperties>
</file>