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571" w:rsidRDefault="00FF7571">
      <w:r>
        <w:tab/>
      </w:r>
    </w:p>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FB3060">
                                <w:pPr>
                                  <w:pStyle w:val="Sinespaciado"/>
                                  <w:numPr>
                                    <w:ilvl w:val="0"/>
                                    <w:numId w:val="2"/>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FB3060">
                                <w:pPr>
                                  <w:pStyle w:val="Sinespaciado"/>
                                  <w:numPr>
                                    <w:ilvl w:val="0"/>
                                    <w:numId w:val="2"/>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FB3060">
                          <w:pPr>
                            <w:pStyle w:val="Sinespaciado"/>
                            <w:numPr>
                              <w:ilvl w:val="0"/>
                              <w:numId w:val="2"/>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FB3060">
                          <w:pPr>
                            <w:pStyle w:val="Sinespaciado"/>
                            <w:numPr>
                              <w:ilvl w:val="0"/>
                              <w:numId w:val="2"/>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F55ADF">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DF6B10">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w:t>
                                    </w:r>
                                    <w:r w:rsidR="00BD3BCA">
                                      <w:rPr>
                                        <w:caps/>
                                        <w:color w:val="4F81BD" w:themeColor="accent1"/>
                                        <w:sz w:val="64"/>
                                        <w:szCs w:val="64"/>
                                      </w:rPr>
                                      <w:t>3</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7862E4">
                                    <w:pPr>
                                      <w:jc w:val="right"/>
                                      <w:rPr>
                                        <w:smallCaps/>
                                        <w:color w:val="404040" w:themeColor="text1" w:themeTint="BF"/>
                                        <w:sz w:val="36"/>
                                        <w:szCs w:val="36"/>
                                      </w:rPr>
                                    </w:pPr>
                                    <w:r>
                                      <w:rPr>
                                        <w:color w:val="404040" w:themeColor="text1" w:themeTint="BF"/>
                                        <w:sz w:val="36"/>
                                        <w:szCs w:val="36"/>
                                      </w:rPr>
                                      <w:t>Tramas IEEE802.3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DF6B10">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w:t>
                              </w:r>
                              <w:r w:rsidR="00BD3BCA">
                                <w:rPr>
                                  <w:caps/>
                                  <w:color w:val="4F81BD" w:themeColor="accent1"/>
                                  <w:sz w:val="64"/>
                                  <w:szCs w:val="64"/>
                                </w:rPr>
                                <w:t>3</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7862E4">
                              <w:pPr>
                                <w:jc w:val="right"/>
                                <w:rPr>
                                  <w:smallCaps/>
                                  <w:color w:val="404040" w:themeColor="text1" w:themeTint="BF"/>
                                  <w:sz w:val="36"/>
                                  <w:szCs w:val="36"/>
                                </w:rPr>
                              </w:pPr>
                              <w:r>
                                <w:rPr>
                                  <w:color w:val="404040" w:themeColor="text1" w:themeTint="BF"/>
                                  <w:sz w:val="36"/>
                                  <w:szCs w:val="36"/>
                                </w:rPr>
                                <w:t>Tramas IEEE802.3</w:t>
                              </w:r>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p>
        <w:p w:rsidR="00B71D37" w:rsidRPr="00B71D37" w:rsidRDefault="001E2321" w:rsidP="00B71D37">
          <w:pPr>
            <w:pStyle w:val="TDC1"/>
            <w:tabs>
              <w:tab w:val="right" w:leader="dot" w:pos="10070"/>
            </w:tabs>
            <w:spacing w:line="720" w:lineRule="auto"/>
            <w:rPr>
              <w:rStyle w:val="Hipervnculo"/>
              <w:rFonts w:asciiTheme="majorHAnsi" w:eastAsiaTheme="majorEastAsia" w:hAnsiTheme="majorHAnsi" w:cstheme="majorBidi"/>
              <w:lang w:eastAsia="en-US"/>
            </w:rPr>
          </w:pPr>
          <w:r>
            <w:fldChar w:fldCharType="begin"/>
          </w:r>
          <w:r>
            <w:instrText xml:space="preserve"> TOC \o "1-3" \h \z \u </w:instrText>
          </w:r>
          <w:r>
            <w:fldChar w:fldCharType="separate"/>
          </w:r>
          <w:hyperlink w:anchor="_Toc510387617" w:history="1">
            <w:r w:rsidR="00B71D37" w:rsidRPr="00BA3733">
              <w:rPr>
                <w:rStyle w:val="Hipervnculo"/>
                <w:rFonts w:asciiTheme="majorHAnsi" w:eastAsiaTheme="majorEastAsia" w:hAnsiTheme="majorHAnsi" w:cstheme="majorBidi"/>
                <w:noProof/>
                <w:lang w:eastAsia="en-US"/>
              </w:rPr>
              <w:t>Introducción</w:t>
            </w:r>
            <w:r w:rsidR="00B71D37" w:rsidRPr="00B71D37">
              <w:rPr>
                <w:rStyle w:val="Hipervnculo"/>
                <w:rFonts w:asciiTheme="majorHAnsi" w:eastAsiaTheme="majorEastAsia" w:hAnsiTheme="majorHAnsi" w:cstheme="majorBidi"/>
                <w:webHidden/>
                <w:lang w:eastAsia="en-US"/>
              </w:rPr>
              <w:tab/>
            </w:r>
            <w:r w:rsidR="00B71D37" w:rsidRPr="00B71D37">
              <w:rPr>
                <w:rStyle w:val="Hipervnculo"/>
                <w:rFonts w:asciiTheme="majorHAnsi" w:eastAsiaTheme="majorEastAsia" w:hAnsiTheme="majorHAnsi" w:cstheme="majorBidi"/>
                <w:webHidden/>
                <w:lang w:eastAsia="en-US"/>
              </w:rPr>
              <w:fldChar w:fldCharType="begin"/>
            </w:r>
            <w:r w:rsidR="00B71D37" w:rsidRPr="00B71D37">
              <w:rPr>
                <w:rStyle w:val="Hipervnculo"/>
                <w:rFonts w:asciiTheme="majorHAnsi" w:eastAsiaTheme="majorEastAsia" w:hAnsiTheme="majorHAnsi" w:cstheme="majorBidi"/>
                <w:webHidden/>
                <w:lang w:eastAsia="en-US"/>
              </w:rPr>
              <w:instrText xml:space="preserve"> PAGEREF _Toc510387617 \h </w:instrText>
            </w:r>
            <w:r w:rsidR="00B71D37" w:rsidRPr="00B71D37">
              <w:rPr>
                <w:rStyle w:val="Hipervnculo"/>
                <w:rFonts w:asciiTheme="majorHAnsi" w:eastAsiaTheme="majorEastAsia" w:hAnsiTheme="majorHAnsi" w:cstheme="majorBidi"/>
                <w:webHidden/>
                <w:lang w:eastAsia="en-US"/>
              </w:rPr>
            </w:r>
            <w:r w:rsidR="00B71D37" w:rsidRPr="00B71D37">
              <w:rPr>
                <w:rStyle w:val="Hipervnculo"/>
                <w:rFonts w:asciiTheme="majorHAnsi" w:eastAsiaTheme="majorEastAsia" w:hAnsiTheme="majorHAnsi" w:cstheme="majorBidi"/>
                <w:webHidden/>
                <w:lang w:eastAsia="en-US"/>
              </w:rPr>
              <w:fldChar w:fldCharType="separate"/>
            </w:r>
            <w:r w:rsidR="00B71D37">
              <w:rPr>
                <w:rStyle w:val="Hipervnculo"/>
                <w:rFonts w:asciiTheme="majorHAnsi" w:eastAsiaTheme="majorEastAsia" w:hAnsiTheme="majorHAnsi" w:cstheme="majorBidi"/>
                <w:noProof/>
                <w:webHidden/>
                <w:lang w:eastAsia="en-US"/>
              </w:rPr>
              <w:t>2</w:t>
            </w:r>
            <w:r w:rsidR="00B71D37" w:rsidRPr="00B71D37">
              <w:rPr>
                <w:rStyle w:val="Hipervnculo"/>
                <w:rFonts w:asciiTheme="majorHAnsi" w:eastAsiaTheme="majorEastAsia" w:hAnsiTheme="majorHAnsi" w:cstheme="majorBidi"/>
                <w:webHidden/>
                <w:lang w:eastAsia="en-US"/>
              </w:rPr>
              <w:fldChar w:fldCharType="end"/>
            </w:r>
          </w:hyperlink>
        </w:p>
        <w:p w:rsidR="00B71D37" w:rsidRPr="00B71D37" w:rsidRDefault="00B71D37" w:rsidP="00B71D37">
          <w:pPr>
            <w:pStyle w:val="TDC2"/>
            <w:tabs>
              <w:tab w:val="right" w:leader="dot" w:pos="10070"/>
            </w:tabs>
            <w:spacing w:line="720" w:lineRule="auto"/>
            <w:rPr>
              <w:rStyle w:val="Hipervnculo"/>
              <w:rFonts w:asciiTheme="majorHAnsi" w:eastAsiaTheme="majorEastAsia" w:hAnsiTheme="majorHAnsi" w:cstheme="majorBidi"/>
              <w:lang w:eastAsia="en-US"/>
            </w:rPr>
          </w:pPr>
          <w:hyperlink w:anchor="_Toc510387618" w:history="1">
            <w:r w:rsidRPr="00B71D37">
              <w:rPr>
                <w:rStyle w:val="Hipervnculo"/>
                <w:rFonts w:asciiTheme="majorHAnsi" w:eastAsiaTheme="majorEastAsia" w:hAnsiTheme="majorHAnsi" w:cstheme="majorBidi"/>
                <w:noProof/>
                <w:lang w:eastAsia="en-US"/>
              </w:rPr>
              <w:t>Formato de una trama IEEE 802.3</w:t>
            </w:r>
            <w:bookmarkStart w:id="0" w:name="_GoBack"/>
            <w:bookmarkEnd w:id="0"/>
            <w:r w:rsidRPr="00B71D37">
              <w:rPr>
                <w:rStyle w:val="Hipervnculo"/>
                <w:rFonts w:asciiTheme="majorHAnsi" w:eastAsiaTheme="majorEastAsia" w:hAnsiTheme="majorHAnsi" w:cstheme="majorBidi"/>
                <w:webHidden/>
                <w:lang w:eastAsia="en-US"/>
              </w:rPr>
              <w:tab/>
            </w:r>
            <w:r w:rsidRPr="00B71D37">
              <w:rPr>
                <w:rStyle w:val="Hipervnculo"/>
                <w:rFonts w:asciiTheme="majorHAnsi" w:eastAsiaTheme="majorEastAsia" w:hAnsiTheme="majorHAnsi" w:cstheme="majorBidi"/>
                <w:webHidden/>
                <w:lang w:eastAsia="en-US"/>
              </w:rPr>
              <w:fldChar w:fldCharType="begin"/>
            </w:r>
            <w:r w:rsidRPr="00B71D37">
              <w:rPr>
                <w:rStyle w:val="Hipervnculo"/>
                <w:rFonts w:asciiTheme="majorHAnsi" w:eastAsiaTheme="majorEastAsia" w:hAnsiTheme="majorHAnsi" w:cstheme="majorBidi"/>
                <w:webHidden/>
                <w:lang w:eastAsia="en-US"/>
              </w:rPr>
              <w:instrText xml:space="preserve"> PAGEREF _Toc510387618 \h </w:instrText>
            </w:r>
            <w:r w:rsidRPr="00B71D37">
              <w:rPr>
                <w:rStyle w:val="Hipervnculo"/>
                <w:rFonts w:asciiTheme="majorHAnsi" w:eastAsiaTheme="majorEastAsia" w:hAnsiTheme="majorHAnsi" w:cstheme="majorBidi"/>
                <w:webHidden/>
                <w:lang w:eastAsia="en-US"/>
              </w:rPr>
            </w:r>
            <w:r w:rsidRPr="00B71D37">
              <w:rPr>
                <w:rStyle w:val="Hipervnculo"/>
                <w:rFonts w:asciiTheme="majorHAnsi" w:eastAsiaTheme="majorEastAsia" w:hAnsiTheme="majorHAnsi" w:cstheme="majorBidi"/>
                <w:webHidden/>
                <w:lang w:eastAsia="en-US"/>
              </w:rPr>
              <w:fldChar w:fldCharType="separate"/>
            </w:r>
            <w:r>
              <w:rPr>
                <w:rStyle w:val="Hipervnculo"/>
                <w:rFonts w:asciiTheme="majorHAnsi" w:eastAsiaTheme="majorEastAsia" w:hAnsiTheme="majorHAnsi" w:cstheme="majorBidi"/>
                <w:noProof/>
                <w:webHidden/>
                <w:lang w:eastAsia="en-US"/>
              </w:rPr>
              <w:t>2</w:t>
            </w:r>
            <w:r w:rsidRPr="00B71D37">
              <w:rPr>
                <w:rStyle w:val="Hipervnculo"/>
                <w:rFonts w:asciiTheme="majorHAnsi" w:eastAsiaTheme="majorEastAsia" w:hAnsiTheme="majorHAnsi" w:cstheme="majorBidi"/>
                <w:webHidden/>
                <w:lang w:eastAsia="en-US"/>
              </w:rPr>
              <w:fldChar w:fldCharType="end"/>
            </w:r>
          </w:hyperlink>
        </w:p>
        <w:p w:rsidR="00B71D37" w:rsidRDefault="00B71D37" w:rsidP="00B71D37">
          <w:pPr>
            <w:pStyle w:val="TDC2"/>
            <w:tabs>
              <w:tab w:val="right" w:leader="dot" w:pos="10070"/>
            </w:tabs>
            <w:spacing w:line="720" w:lineRule="auto"/>
            <w:rPr>
              <w:rFonts w:cstheme="minorBidi"/>
              <w:noProof/>
            </w:rPr>
          </w:pPr>
          <w:hyperlink w:anchor="_Toc510387619" w:history="1">
            <w:r w:rsidRPr="00B71D37">
              <w:rPr>
                <w:rStyle w:val="Hipervnculo"/>
                <w:rFonts w:asciiTheme="majorHAnsi" w:eastAsiaTheme="majorEastAsia" w:hAnsiTheme="majorHAnsi" w:cstheme="majorBidi"/>
                <w:noProof/>
                <w:lang w:eastAsia="en-US"/>
              </w:rPr>
              <w:t>Tramas de Supervisión</w:t>
            </w:r>
            <w:r w:rsidRPr="00B71D37">
              <w:rPr>
                <w:rStyle w:val="Hipervnculo"/>
                <w:rFonts w:asciiTheme="majorHAnsi" w:eastAsiaTheme="majorEastAsia" w:hAnsiTheme="majorHAnsi" w:cstheme="majorBidi"/>
                <w:webHidden/>
                <w:lang w:eastAsia="en-US"/>
              </w:rPr>
              <w:tab/>
            </w:r>
            <w:r w:rsidRPr="00B71D37">
              <w:rPr>
                <w:rStyle w:val="Hipervnculo"/>
                <w:rFonts w:asciiTheme="majorHAnsi" w:eastAsiaTheme="majorEastAsia" w:hAnsiTheme="majorHAnsi" w:cstheme="majorBidi"/>
                <w:webHidden/>
                <w:lang w:eastAsia="en-US"/>
              </w:rPr>
              <w:fldChar w:fldCharType="begin"/>
            </w:r>
            <w:r w:rsidRPr="00B71D37">
              <w:rPr>
                <w:rStyle w:val="Hipervnculo"/>
                <w:rFonts w:asciiTheme="majorHAnsi" w:eastAsiaTheme="majorEastAsia" w:hAnsiTheme="majorHAnsi" w:cstheme="majorBidi"/>
                <w:webHidden/>
                <w:lang w:eastAsia="en-US"/>
              </w:rPr>
              <w:instrText xml:space="preserve"> PAGEREF _Toc510387619 \h </w:instrText>
            </w:r>
            <w:r w:rsidRPr="00B71D37">
              <w:rPr>
                <w:rStyle w:val="Hipervnculo"/>
                <w:rFonts w:asciiTheme="majorHAnsi" w:eastAsiaTheme="majorEastAsia" w:hAnsiTheme="majorHAnsi" w:cstheme="majorBidi"/>
                <w:webHidden/>
                <w:lang w:eastAsia="en-US"/>
              </w:rPr>
            </w:r>
            <w:r w:rsidRPr="00B71D37">
              <w:rPr>
                <w:rStyle w:val="Hipervnculo"/>
                <w:rFonts w:asciiTheme="majorHAnsi" w:eastAsiaTheme="majorEastAsia" w:hAnsiTheme="majorHAnsi" w:cstheme="majorBidi"/>
                <w:webHidden/>
                <w:lang w:eastAsia="en-US"/>
              </w:rPr>
              <w:fldChar w:fldCharType="separate"/>
            </w:r>
            <w:r>
              <w:rPr>
                <w:rStyle w:val="Hipervnculo"/>
                <w:rFonts w:asciiTheme="majorHAnsi" w:eastAsiaTheme="majorEastAsia" w:hAnsiTheme="majorHAnsi" w:cstheme="majorBidi"/>
                <w:noProof/>
                <w:webHidden/>
                <w:lang w:eastAsia="en-US"/>
              </w:rPr>
              <w:t>3</w:t>
            </w:r>
            <w:r w:rsidRPr="00B71D37">
              <w:rPr>
                <w:rStyle w:val="Hipervnculo"/>
                <w:rFonts w:asciiTheme="majorHAnsi" w:eastAsiaTheme="majorEastAsia" w:hAnsiTheme="majorHAnsi" w:cstheme="majorBidi"/>
                <w:webHidden/>
                <w:lang w:eastAsia="en-US"/>
              </w:rPr>
              <w:fldChar w:fldCharType="end"/>
            </w:r>
          </w:hyperlink>
        </w:p>
        <w:p w:rsidR="00B71D37" w:rsidRDefault="00B71D37" w:rsidP="00B71D37">
          <w:pPr>
            <w:pStyle w:val="TDC1"/>
            <w:tabs>
              <w:tab w:val="right" w:leader="dot" w:pos="10070"/>
            </w:tabs>
            <w:spacing w:line="720" w:lineRule="auto"/>
            <w:rPr>
              <w:rFonts w:cstheme="minorBidi"/>
              <w:noProof/>
            </w:rPr>
          </w:pPr>
          <w:hyperlink w:anchor="_Toc510387620" w:history="1">
            <w:r w:rsidRPr="00BA3733">
              <w:rPr>
                <w:rStyle w:val="Hipervnculo"/>
                <w:rFonts w:asciiTheme="majorHAnsi" w:eastAsiaTheme="majorEastAsia" w:hAnsiTheme="majorHAnsi" w:cstheme="majorBidi"/>
                <w:noProof/>
                <w:lang w:eastAsia="en-US"/>
              </w:rPr>
              <w:t>Desarrollo</w:t>
            </w:r>
            <w:r>
              <w:rPr>
                <w:noProof/>
                <w:webHidden/>
              </w:rPr>
              <w:tab/>
            </w:r>
            <w:r>
              <w:rPr>
                <w:noProof/>
                <w:webHidden/>
              </w:rPr>
              <w:fldChar w:fldCharType="begin"/>
            </w:r>
            <w:r>
              <w:rPr>
                <w:noProof/>
                <w:webHidden/>
              </w:rPr>
              <w:instrText xml:space="preserve"> PAGEREF _Toc510387620 \h </w:instrText>
            </w:r>
            <w:r>
              <w:rPr>
                <w:noProof/>
                <w:webHidden/>
              </w:rPr>
            </w:r>
            <w:r>
              <w:rPr>
                <w:noProof/>
                <w:webHidden/>
              </w:rPr>
              <w:fldChar w:fldCharType="separate"/>
            </w:r>
            <w:r>
              <w:rPr>
                <w:noProof/>
                <w:webHidden/>
              </w:rPr>
              <w:t>5</w:t>
            </w:r>
            <w:r>
              <w:rPr>
                <w:noProof/>
                <w:webHidden/>
              </w:rPr>
              <w:fldChar w:fldCharType="end"/>
            </w:r>
          </w:hyperlink>
        </w:p>
        <w:p w:rsidR="00B71D37" w:rsidRDefault="00B71D37" w:rsidP="00B71D37">
          <w:pPr>
            <w:pStyle w:val="TDC1"/>
            <w:tabs>
              <w:tab w:val="right" w:leader="dot" w:pos="10070"/>
            </w:tabs>
            <w:spacing w:line="720" w:lineRule="auto"/>
            <w:rPr>
              <w:rFonts w:cstheme="minorBidi"/>
              <w:noProof/>
            </w:rPr>
          </w:pPr>
          <w:hyperlink w:anchor="_Toc510387621" w:history="1">
            <w:r w:rsidRPr="00BA3733">
              <w:rPr>
                <w:rStyle w:val="Hipervnculo"/>
                <w:rFonts w:asciiTheme="majorHAnsi" w:eastAsiaTheme="majorEastAsia" w:hAnsiTheme="majorHAnsi" w:cstheme="majorBidi"/>
                <w:noProof/>
                <w:lang w:val="en-GB" w:eastAsia="en-US"/>
              </w:rPr>
              <w:t>Capturas</w:t>
            </w:r>
            <w:r>
              <w:rPr>
                <w:noProof/>
                <w:webHidden/>
              </w:rPr>
              <w:tab/>
            </w:r>
            <w:r>
              <w:rPr>
                <w:noProof/>
                <w:webHidden/>
              </w:rPr>
              <w:fldChar w:fldCharType="begin"/>
            </w:r>
            <w:r>
              <w:rPr>
                <w:noProof/>
                <w:webHidden/>
              </w:rPr>
              <w:instrText xml:space="preserve"> PAGEREF _Toc510387621 \h </w:instrText>
            </w:r>
            <w:r>
              <w:rPr>
                <w:noProof/>
                <w:webHidden/>
              </w:rPr>
            </w:r>
            <w:r>
              <w:rPr>
                <w:noProof/>
                <w:webHidden/>
              </w:rPr>
              <w:fldChar w:fldCharType="separate"/>
            </w:r>
            <w:r>
              <w:rPr>
                <w:noProof/>
                <w:webHidden/>
              </w:rPr>
              <w:t>7</w:t>
            </w:r>
            <w:r>
              <w:rPr>
                <w:noProof/>
                <w:webHidden/>
              </w:rPr>
              <w:fldChar w:fldCharType="end"/>
            </w:r>
          </w:hyperlink>
        </w:p>
        <w:p w:rsidR="00B71D37" w:rsidRDefault="00B71D37" w:rsidP="00B71D37">
          <w:pPr>
            <w:pStyle w:val="TDC1"/>
            <w:tabs>
              <w:tab w:val="right" w:leader="dot" w:pos="10070"/>
            </w:tabs>
            <w:spacing w:line="720" w:lineRule="auto"/>
            <w:rPr>
              <w:rFonts w:cstheme="minorBidi"/>
              <w:noProof/>
            </w:rPr>
          </w:pPr>
          <w:hyperlink w:anchor="_Toc510387622" w:history="1">
            <w:r w:rsidRPr="00BA3733">
              <w:rPr>
                <w:rStyle w:val="Hipervnculo"/>
                <w:rFonts w:asciiTheme="majorHAnsi" w:eastAsiaTheme="majorEastAsia" w:hAnsiTheme="majorHAnsi" w:cstheme="majorBidi"/>
                <w:noProof/>
                <w:lang w:eastAsia="en-US"/>
              </w:rPr>
              <w:t>Conclusiones</w:t>
            </w:r>
            <w:r>
              <w:rPr>
                <w:noProof/>
                <w:webHidden/>
              </w:rPr>
              <w:tab/>
            </w:r>
            <w:r>
              <w:rPr>
                <w:noProof/>
                <w:webHidden/>
              </w:rPr>
              <w:fldChar w:fldCharType="begin"/>
            </w:r>
            <w:r>
              <w:rPr>
                <w:noProof/>
                <w:webHidden/>
              </w:rPr>
              <w:instrText xml:space="preserve"> PAGEREF _Toc510387622 \h </w:instrText>
            </w:r>
            <w:r>
              <w:rPr>
                <w:noProof/>
                <w:webHidden/>
              </w:rPr>
            </w:r>
            <w:r>
              <w:rPr>
                <w:noProof/>
                <w:webHidden/>
              </w:rPr>
              <w:fldChar w:fldCharType="separate"/>
            </w:r>
            <w:r>
              <w:rPr>
                <w:noProof/>
                <w:webHidden/>
              </w:rPr>
              <w:t>8</w:t>
            </w:r>
            <w:r>
              <w:rPr>
                <w:noProof/>
                <w:webHidden/>
              </w:rPr>
              <w:fldChar w:fldCharType="end"/>
            </w:r>
          </w:hyperlink>
        </w:p>
        <w:p w:rsidR="001E2321" w:rsidRDefault="001E2321" w:rsidP="00B71D37">
          <w:pPr>
            <w:spacing w:line="720" w:lineRule="auto"/>
          </w:pPr>
          <w:r>
            <w:rPr>
              <w:b/>
              <w:bCs/>
              <w:lang w:val="es-ES"/>
            </w:rPr>
            <w:fldChar w:fldCharType="end"/>
          </w:r>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1421AF" w:rsidRDefault="00EB7C94" w:rsidP="000047EC">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1" w:name="_Toc510387617"/>
      <w:r w:rsidRPr="00EB7C94">
        <w:rPr>
          <w:rFonts w:asciiTheme="majorHAnsi" w:eastAsiaTheme="majorEastAsia" w:hAnsiTheme="majorHAnsi" w:cstheme="majorBidi"/>
          <w:b w:val="0"/>
          <w:color w:val="365F91" w:themeColor="accent1" w:themeShade="BF"/>
          <w:sz w:val="32"/>
          <w:szCs w:val="32"/>
          <w:lang w:eastAsia="en-US"/>
        </w:rPr>
        <w:lastRenderedPageBreak/>
        <w:t>Introducción</w:t>
      </w:r>
      <w:bookmarkEnd w:id="1"/>
    </w:p>
    <w:p w:rsidR="006A2B9A" w:rsidRDefault="006A2B9A" w:rsidP="007862E4">
      <w:pPr>
        <w:rPr>
          <w:rFonts w:asciiTheme="majorHAnsi" w:eastAsiaTheme="majorEastAsia" w:hAnsiTheme="majorHAnsi" w:cstheme="majorBidi"/>
          <w:color w:val="365F91" w:themeColor="accent1" w:themeShade="BF"/>
          <w:sz w:val="26"/>
          <w:szCs w:val="26"/>
          <w:lang w:eastAsia="en-US"/>
        </w:rPr>
      </w:pPr>
    </w:p>
    <w:p w:rsidR="007862E4" w:rsidRPr="00B71D37" w:rsidRDefault="007862E4" w:rsidP="00B71D37">
      <w:pPr>
        <w:pStyle w:val="Ttulo2"/>
        <w:rPr>
          <w:b w:val="0"/>
          <w:color w:val="365F91" w:themeColor="accent1" w:themeShade="BF"/>
          <w:sz w:val="28"/>
          <w:lang w:eastAsia="en-US"/>
        </w:rPr>
      </w:pPr>
      <w:bookmarkStart w:id="2" w:name="_Toc510387618"/>
      <w:r w:rsidRPr="00B71D37">
        <w:rPr>
          <w:b w:val="0"/>
          <w:color w:val="365F91" w:themeColor="accent1" w:themeShade="BF"/>
          <w:sz w:val="28"/>
          <w:lang w:eastAsia="en-US"/>
        </w:rPr>
        <w:t>Formato de una trama IEEE 802.3</w:t>
      </w:r>
      <w:bookmarkEnd w:id="2"/>
    </w:p>
    <w:p w:rsidR="007862E4" w:rsidRDefault="007862E4" w:rsidP="007862E4">
      <w:pPr>
        <w:rPr>
          <w:lang w:eastAsia="en-US"/>
        </w:rPr>
      </w:pPr>
      <w:r>
        <w:rPr>
          <w:lang w:eastAsia="en-US"/>
        </w:rPr>
        <w:t>Los campos que conforman una trama IEEE 802.3 son los siguientes:</w:t>
      </w:r>
    </w:p>
    <w:p w:rsidR="007862E4" w:rsidRDefault="007862E4" w:rsidP="00FB3060">
      <w:pPr>
        <w:pStyle w:val="Prrafodelista"/>
        <w:numPr>
          <w:ilvl w:val="0"/>
          <w:numId w:val="3"/>
        </w:numPr>
        <w:rPr>
          <w:lang w:eastAsia="en-US"/>
        </w:rPr>
      </w:pPr>
      <w:r>
        <w:rPr>
          <w:lang w:eastAsia="en-US"/>
        </w:rPr>
        <w:t>Preámbulo: el patrón de unos y ceros alternados les indica a las estaciones receptoras que una trama es</w:t>
      </w:r>
      <w:r w:rsidR="00222899">
        <w:rPr>
          <w:lang w:eastAsia="en-US"/>
        </w:rPr>
        <w:t xml:space="preserve"> </w:t>
      </w:r>
      <w:r>
        <w:rPr>
          <w:lang w:eastAsia="en-US"/>
        </w:rPr>
        <w:t>Ethernet o IEEE 802.3. La trama Ethernet incluye un byte adicional que es el equivalente al campo Inicio</w:t>
      </w:r>
      <w:r w:rsidR="00222899">
        <w:rPr>
          <w:lang w:eastAsia="en-US"/>
        </w:rPr>
        <w:t xml:space="preserve"> </w:t>
      </w:r>
      <w:r>
        <w:rPr>
          <w:lang w:eastAsia="en-US"/>
        </w:rPr>
        <w:t>de trama (SOF) de la trama IEEE 802.3.</w:t>
      </w:r>
    </w:p>
    <w:p w:rsidR="007862E4" w:rsidRDefault="007862E4" w:rsidP="00FB3060">
      <w:pPr>
        <w:pStyle w:val="Prrafodelista"/>
        <w:numPr>
          <w:ilvl w:val="0"/>
          <w:numId w:val="3"/>
        </w:numPr>
        <w:rPr>
          <w:lang w:eastAsia="en-US"/>
        </w:rPr>
      </w:pPr>
      <w:r>
        <w:rPr>
          <w:lang w:eastAsia="en-US"/>
        </w:rPr>
        <w:t>Inicio de trama (SOF): el byte delimitador de IEEE 802.3 finaliza con dos bits 1 consecutivos, que sirven</w:t>
      </w:r>
      <w:r w:rsidR="00222899">
        <w:rPr>
          <w:lang w:eastAsia="en-US"/>
        </w:rPr>
        <w:t xml:space="preserve"> </w:t>
      </w:r>
      <w:r>
        <w:rPr>
          <w:lang w:eastAsia="en-US"/>
        </w:rPr>
        <w:t>para sincronizar las porciones de recepción de trama de todas las estaciones de la LAN. SOF se especifica</w:t>
      </w:r>
      <w:r w:rsidR="00222899">
        <w:rPr>
          <w:lang w:eastAsia="en-US"/>
        </w:rPr>
        <w:t xml:space="preserve"> </w:t>
      </w:r>
      <w:r>
        <w:rPr>
          <w:lang w:eastAsia="en-US"/>
        </w:rPr>
        <w:t>explícitamente en Ethernet.</w:t>
      </w:r>
    </w:p>
    <w:p w:rsidR="007862E4" w:rsidRDefault="007862E4" w:rsidP="00FB3060">
      <w:pPr>
        <w:pStyle w:val="Prrafodelista"/>
        <w:numPr>
          <w:ilvl w:val="0"/>
          <w:numId w:val="3"/>
        </w:numPr>
        <w:rPr>
          <w:lang w:eastAsia="en-US"/>
        </w:rPr>
      </w:pPr>
      <w:r>
        <w:rPr>
          <w:lang w:eastAsia="en-US"/>
        </w:rPr>
        <w:t>Direcciones destino y origen: vienen determinadas por las direcciones MAC únicas de cada tarjeta de red</w:t>
      </w:r>
      <w:r w:rsidR="00222899">
        <w:rPr>
          <w:lang w:eastAsia="en-US"/>
        </w:rPr>
        <w:t xml:space="preserve"> </w:t>
      </w:r>
      <w:r>
        <w:rPr>
          <w:lang w:eastAsia="en-US"/>
        </w:rPr>
        <w:t>(6 bytes en hexadecimal). Los primeros 3 bytes de las direcciones son especificados por IEEE según el</w:t>
      </w:r>
      <w:r w:rsidR="00222899">
        <w:rPr>
          <w:lang w:eastAsia="en-US"/>
        </w:rPr>
        <w:t xml:space="preserve"> </w:t>
      </w:r>
      <w:r>
        <w:rPr>
          <w:lang w:eastAsia="en-US"/>
        </w:rPr>
        <w:t>proveedor o fabricante. El proveedor de Ethernet o IEEE 802.3 especifica los últimos 3 bytes. La dirección</w:t>
      </w:r>
      <w:r w:rsidR="00222899">
        <w:rPr>
          <w:lang w:eastAsia="en-US"/>
        </w:rPr>
        <w:t xml:space="preserve"> </w:t>
      </w:r>
      <w:r>
        <w:rPr>
          <w:lang w:eastAsia="en-US"/>
        </w:rPr>
        <w:t>origen siempre es una dirección de broadcast única (de nodo único). La dirección destino puede ser de</w:t>
      </w:r>
      <w:r w:rsidR="00222899">
        <w:rPr>
          <w:lang w:eastAsia="en-US"/>
        </w:rPr>
        <w:t xml:space="preserve"> </w:t>
      </w:r>
      <w:r>
        <w:rPr>
          <w:lang w:eastAsia="en-US"/>
        </w:rPr>
        <w:t>broadcast única, de broadcast múltiple (grupo) o de broadcast (todos los nodos).</w:t>
      </w:r>
    </w:p>
    <w:p w:rsidR="007862E4" w:rsidRDefault="007862E4" w:rsidP="00FB3060">
      <w:pPr>
        <w:pStyle w:val="Prrafodelista"/>
        <w:numPr>
          <w:ilvl w:val="0"/>
          <w:numId w:val="3"/>
        </w:numPr>
        <w:rPr>
          <w:lang w:eastAsia="en-US"/>
        </w:rPr>
      </w:pPr>
      <w:r>
        <w:rPr>
          <w:lang w:eastAsia="en-US"/>
        </w:rPr>
        <w:t>Longitud (IEEE 802.3): la longitud indica la cantidad de bytes de datos que sigue este campo.</w:t>
      </w:r>
    </w:p>
    <w:p w:rsidR="007862E4" w:rsidRDefault="007862E4" w:rsidP="00FB3060">
      <w:pPr>
        <w:pStyle w:val="Prrafodelista"/>
        <w:numPr>
          <w:ilvl w:val="0"/>
          <w:numId w:val="3"/>
        </w:numPr>
        <w:rPr>
          <w:lang w:eastAsia="en-US"/>
        </w:rPr>
      </w:pPr>
      <w:r>
        <w:rPr>
          <w:lang w:eastAsia="en-US"/>
        </w:rPr>
        <w:t>Datos (Ethernet): una vez que se ha completado el procesamiento de la capa f</w:t>
      </w:r>
      <w:r w:rsidR="00222899">
        <w:rPr>
          <w:lang w:eastAsia="en-US"/>
        </w:rPr>
        <w:t>í</w:t>
      </w:r>
      <w:r>
        <w:rPr>
          <w:lang w:eastAsia="en-US"/>
        </w:rPr>
        <w:t>sica y de la capa de enlace,</w:t>
      </w:r>
      <w:r w:rsidR="00222899">
        <w:rPr>
          <w:lang w:eastAsia="en-US"/>
        </w:rPr>
        <w:t xml:space="preserve"> </w:t>
      </w:r>
      <w:r>
        <w:rPr>
          <w:lang w:eastAsia="en-US"/>
        </w:rPr>
        <w:t>los datos contenidos en la trama se env</w:t>
      </w:r>
      <w:r w:rsidR="00222899">
        <w:rPr>
          <w:lang w:eastAsia="en-US"/>
        </w:rPr>
        <w:t>í</w:t>
      </w:r>
      <w:r>
        <w:rPr>
          <w:lang w:eastAsia="en-US"/>
        </w:rPr>
        <w:t>an a un protocolo de capa superior, que se identifica en el campo</w:t>
      </w:r>
      <w:r w:rsidR="00222899">
        <w:rPr>
          <w:lang w:eastAsia="en-US"/>
        </w:rPr>
        <w:t xml:space="preserve"> </w:t>
      </w:r>
      <w:r>
        <w:rPr>
          <w:lang w:eastAsia="en-US"/>
        </w:rPr>
        <w:t>tipo. Aunque la versi</w:t>
      </w:r>
      <w:r w:rsidR="00222899">
        <w:rPr>
          <w:lang w:eastAsia="en-US"/>
        </w:rPr>
        <w:t>ó</w:t>
      </w:r>
      <w:r>
        <w:rPr>
          <w:lang w:eastAsia="en-US"/>
        </w:rPr>
        <w:t>n 2 de Ethernet no especifica ning</w:t>
      </w:r>
      <w:r w:rsidR="00222899">
        <w:rPr>
          <w:lang w:eastAsia="en-US"/>
        </w:rPr>
        <w:t>ú</w:t>
      </w:r>
      <w:r>
        <w:rPr>
          <w:lang w:eastAsia="en-US"/>
        </w:rPr>
        <w:t>n relleno, al contrario de lo que sucede con IEEE</w:t>
      </w:r>
      <w:r w:rsidR="00222899">
        <w:rPr>
          <w:lang w:eastAsia="en-US"/>
        </w:rPr>
        <w:t xml:space="preserve"> </w:t>
      </w:r>
      <w:r>
        <w:rPr>
          <w:lang w:eastAsia="en-US"/>
        </w:rPr>
        <w:t>802.3, Ethernet espera por lo menos 46 bytes de datos.</w:t>
      </w:r>
    </w:p>
    <w:p w:rsidR="007862E4" w:rsidRDefault="007862E4" w:rsidP="00FB3060">
      <w:pPr>
        <w:pStyle w:val="Prrafodelista"/>
        <w:numPr>
          <w:ilvl w:val="0"/>
          <w:numId w:val="3"/>
        </w:numPr>
        <w:rPr>
          <w:lang w:eastAsia="en-US"/>
        </w:rPr>
      </w:pPr>
      <w:r>
        <w:rPr>
          <w:lang w:eastAsia="en-US"/>
        </w:rPr>
        <w:t>Secuencia de verificaci</w:t>
      </w:r>
      <w:r w:rsidR="00222899">
        <w:rPr>
          <w:lang w:eastAsia="en-US"/>
        </w:rPr>
        <w:t>ó</w:t>
      </w:r>
      <w:r>
        <w:rPr>
          <w:lang w:eastAsia="en-US"/>
        </w:rPr>
        <w:t>n de trama (FCS): esta secuencia contiene un valor de verificaci</w:t>
      </w:r>
      <w:r w:rsidR="00222899">
        <w:rPr>
          <w:lang w:eastAsia="en-US"/>
        </w:rPr>
        <w:t>ó</w:t>
      </w:r>
      <w:r>
        <w:rPr>
          <w:lang w:eastAsia="en-US"/>
        </w:rPr>
        <w:t>n CRC (Control de</w:t>
      </w:r>
      <w:r w:rsidR="00222899">
        <w:rPr>
          <w:lang w:eastAsia="en-US"/>
        </w:rPr>
        <w:t xml:space="preserve"> </w:t>
      </w:r>
      <w:r>
        <w:rPr>
          <w:lang w:eastAsia="en-US"/>
        </w:rPr>
        <w:t>Redundancia C</w:t>
      </w:r>
      <w:r w:rsidR="00222899">
        <w:rPr>
          <w:lang w:eastAsia="en-US"/>
        </w:rPr>
        <w:t>í</w:t>
      </w:r>
      <w:r>
        <w:rPr>
          <w:lang w:eastAsia="en-US"/>
        </w:rPr>
        <w:t>clica) de 4 bytes, creado por el dispositivo emisor y recalculado por el dispositivo receptor</w:t>
      </w:r>
      <w:r w:rsidR="00222899">
        <w:rPr>
          <w:lang w:eastAsia="en-US"/>
        </w:rPr>
        <w:t xml:space="preserve"> </w:t>
      </w:r>
      <w:r>
        <w:rPr>
          <w:lang w:eastAsia="en-US"/>
        </w:rPr>
        <w:t>para verificar la existencia de tramas da</w:t>
      </w:r>
      <w:r w:rsidR="00222899">
        <w:rPr>
          <w:lang w:eastAsia="en-US"/>
        </w:rPr>
        <w:t>ñ</w:t>
      </w:r>
      <w:r>
        <w:rPr>
          <w:lang w:eastAsia="en-US"/>
        </w:rPr>
        <w:t>adas.</w:t>
      </w:r>
    </w:p>
    <w:p w:rsidR="007862E4" w:rsidRDefault="007862E4" w:rsidP="007862E4">
      <w:pPr>
        <w:rPr>
          <w:lang w:eastAsia="en-US"/>
        </w:rPr>
      </w:pPr>
      <w:r>
        <w:rPr>
          <w:lang w:eastAsia="en-US"/>
        </w:rPr>
        <w:t xml:space="preserve">Cuando un paquete es recibido por el destinatario adecuado, les retira la cabecera de Ethernet y el </w:t>
      </w:r>
      <w:proofErr w:type="spellStart"/>
      <w:r>
        <w:rPr>
          <w:lang w:eastAsia="en-US"/>
        </w:rPr>
        <w:t>checksum</w:t>
      </w:r>
      <w:proofErr w:type="spellEnd"/>
      <w:r w:rsidR="00222899">
        <w:rPr>
          <w:lang w:eastAsia="en-US"/>
        </w:rPr>
        <w:t xml:space="preserve"> </w:t>
      </w:r>
      <w:r>
        <w:rPr>
          <w:lang w:eastAsia="en-US"/>
        </w:rPr>
        <w:t>de verificaci</w:t>
      </w:r>
      <w:r w:rsidR="00222899">
        <w:rPr>
          <w:lang w:eastAsia="en-US"/>
        </w:rPr>
        <w:t>ó</w:t>
      </w:r>
      <w:r>
        <w:rPr>
          <w:lang w:eastAsia="en-US"/>
        </w:rPr>
        <w:t>n de la trama, comprueba que los datos corresponden a un mensaje IP y entonces lo pasa a dicho</w:t>
      </w:r>
      <w:r w:rsidR="00222899">
        <w:rPr>
          <w:lang w:eastAsia="en-US"/>
        </w:rPr>
        <w:t xml:space="preserve"> </w:t>
      </w:r>
      <w:r>
        <w:rPr>
          <w:lang w:eastAsia="en-US"/>
        </w:rPr>
        <w:t>protocolo (capa de red-Internet) para que lo procese</w:t>
      </w:r>
      <w:r w:rsidR="00222899">
        <w:rPr>
          <w:lang w:eastAsia="en-US"/>
        </w:rPr>
        <w:t>.</w:t>
      </w:r>
    </w:p>
    <w:p w:rsidR="006A2B9A" w:rsidRDefault="006A2B9A" w:rsidP="007862E4">
      <w:pPr>
        <w:rPr>
          <w:lang w:eastAsia="en-US"/>
        </w:rPr>
      </w:pPr>
    </w:p>
    <w:p w:rsidR="00222899" w:rsidRDefault="00222899" w:rsidP="00222899">
      <w:pPr>
        <w:jc w:val="center"/>
        <w:rPr>
          <w:lang w:eastAsia="en-US"/>
        </w:rPr>
      </w:pPr>
      <w:r>
        <w:rPr>
          <w:noProof/>
        </w:rPr>
        <w:drawing>
          <wp:inline distT="0" distB="0" distL="0" distR="0">
            <wp:extent cx="3810000" cy="1859280"/>
            <wp:effectExtent l="0" t="0" r="0" b="7620"/>
            <wp:docPr id="3" name="Imagen 3" descr="Resultado de imagen para formato trama ieee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rmato trama ieee 80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859280"/>
                    </a:xfrm>
                    <a:prstGeom prst="rect">
                      <a:avLst/>
                    </a:prstGeom>
                    <a:noFill/>
                    <a:ln>
                      <a:noFill/>
                    </a:ln>
                  </pic:spPr>
                </pic:pic>
              </a:graphicData>
            </a:graphic>
          </wp:inline>
        </w:drawing>
      </w:r>
    </w:p>
    <w:p w:rsidR="00222899" w:rsidRDefault="00222899" w:rsidP="00222899">
      <w:pPr>
        <w:rPr>
          <w:lang w:eastAsia="en-US"/>
        </w:rPr>
      </w:pPr>
      <w:r>
        <w:rPr>
          <w:lang w:eastAsia="en-US"/>
        </w:rPr>
        <w:lastRenderedPageBreak/>
        <w:t xml:space="preserve">Un punto de acceso de servicio (SAP) es una etiqueta de identificación para los puntos finales de red utilizados en la red de interconexión de sistemas abiertos (OSI). El estándar IEEE incluye esta subcapa que añade las </w:t>
      </w:r>
      <w:r w:rsidRPr="00222899">
        <w:rPr>
          <w:lang w:eastAsia="en-US"/>
        </w:rPr>
        <w:t>etiquetas estándar de 8-bit DSAP (</w:t>
      </w:r>
      <w:proofErr w:type="spellStart"/>
      <w:r w:rsidRPr="00222899">
        <w:rPr>
          <w:lang w:eastAsia="en-US"/>
        </w:rPr>
        <w:t>Destination</w:t>
      </w:r>
      <w:proofErr w:type="spellEnd"/>
      <w:r w:rsidRPr="00222899">
        <w:rPr>
          <w:lang w:eastAsia="en-US"/>
        </w:rPr>
        <w:t xml:space="preserve"> </w:t>
      </w:r>
      <w:proofErr w:type="spellStart"/>
      <w:r w:rsidRPr="00222899">
        <w:rPr>
          <w:lang w:eastAsia="en-US"/>
        </w:rPr>
        <w:t>Service</w:t>
      </w:r>
      <w:proofErr w:type="spellEnd"/>
      <w:r w:rsidRPr="00222899">
        <w:rPr>
          <w:lang w:eastAsia="en-US"/>
        </w:rPr>
        <w:t xml:space="preserve"> Access Point) y SSAP (</w:t>
      </w:r>
      <w:proofErr w:type="spellStart"/>
      <w:r w:rsidRPr="00222899">
        <w:rPr>
          <w:lang w:eastAsia="en-US"/>
        </w:rPr>
        <w:t>Source</w:t>
      </w:r>
      <w:proofErr w:type="spellEnd"/>
      <w:r w:rsidRPr="00222899">
        <w:rPr>
          <w:lang w:eastAsia="en-US"/>
        </w:rPr>
        <w:t xml:space="preserve"> </w:t>
      </w:r>
      <w:proofErr w:type="spellStart"/>
      <w:r w:rsidRPr="00222899">
        <w:rPr>
          <w:lang w:eastAsia="en-US"/>
        </w:rPr>
        <w:t>Service</w:t>
      </w:r>
      <w:proofErr w:type="spellEnd"/>
      <w:r w:rsidRPr="00222899">
        <w:rPr>
          <w:lang w:eastAsia="en-US"/>
        </w:rPr>
        <w:t xml:space="preserve"> Access Point)</w:t>
      </w:r>
      <w:r>
        <w:rPr>
          <w:lang w:eastAsia="en-US"/>
        </w:rPr>
        <w:t xml:space="preserve"> a los paquetes del tipo de conexión. También usado en funciones auxiliares como Control de flujo. Hay sitio para 64 números SAP globalmente asignados, y la IEEE no los asigna a la ligera. IP no tiene un número SAP asignado, porque solo los “estándares internacionales” pueden tener números SAP. Los protocolos que no lo son pueden usar un número SAP del espacio de SAP administrado localmente.</w:t>
      </w:r>
    </w:p>
    <w:p w:rsidR="00222899" w:rsidRDefault="00222899" w:rsidP="00222899">
      <w:pPr>
        <w:rPr>
          <w:lang w:eastAsia="en-US"/>
        </w:rPr>
      </w:pPr>
      <w:r>
        <w:rPr>
          <w:lang w:eastAsia="en-US"/>
        </w:rPr>
        <w:t>HDLC (High-</w:t>
      </w:r>
      <w:proofErr w:type="spellStart"/>
      <w:r>
        <w:rPr>
          <w:lang w:eastAsia="en-US"/>
        </w:rPr>
        <w:t>Level</w:t>
      </w:r>
      <w:proofErr w:type="spellEnd"/>
      <w:r>
        <w:rPr>
          <w:lang w:eastAsia="en-US"/>
        </w:rPr>
        <w:t xml:space="preserve"> Data Link Control, control de enlace de datos de alto nivel) es un protocolo de comunicaciones de propósito general punto a punto, que opera a nivel de enlace de datos. Proporciona recuperación de errores en caso de pérdida de paquetes de datos, fallos de secuencia y otros, por lo que ofrece una comunicación confiable entre el transmisor y el receptor.</w:t>
      </w:r>
    </w:p>
    <w:p w:rsidR="00222899" w:rsidRDefault="00222899" w:rsidP="00222899">
      <w:pPr>
        <w:rPr>
          <w:lang w:eastAsia="en-US"/>
        </w:rPr>
      </w:pPr>
      <w:r>
        <w:rPr>
          <w:lang w:eastAsia="en-US"/>
        </w:rPr>
        <w:t>En este protocolo podemos encontrar tres tipos de tramas: Tramas que transportan los datos del usuario, las tramas de supervisión y las tramas de gestión (o tramas no numeradas).</w:t>
      </w:r>
    </w:p>
    <w:p w:rsidR="006A2B9A" w:rsidRDefault="006A2B9A" w:rsidP="00222899">
      <w:pPr>
        <w:rPr>
          <w:rFonts w:asciiTheme="majorHAnsi" w:eastAsiaTheme="majorEastAsia" w:hAnsiTheme="majorHAnsi" w:cstheme="majorBidi"/>
          <w:color w:val="365F91" w:themeColor="accent1" w:themeShade="BF"/>
          <w:sz w:val="26"/>
          <w:szCs w:val="26"/>
          <w:lang w:eastAsia="en-US"/>
        </w:rPr>
      </w:pPr>
    </w:p>
    <w:p w:rsidR="00222899" w:rsidRPr="00B71D37" w:rsidRDefault="00222899" w:rsidP="00B71D37">
      <w:pPr>
        <w:pStyle w:val="Ttulo2"/>
        <w:rPr>
          <w:b w:val="0"/>
          <w:color w:val="365F91" w:themeColor="accent1" w:themeShade="BF"/>
          <w:sz w:val="28"/>
          <w:lang w:eastAsia="en-US"/>
        </w:rPr>
      </w:pPr>
      <w:bookmarkStart w:id="3" w:name="_Toc510387619"/>
      <w:r w:rsidRPr="00B71D37">
        <w:rPr>
          <w:b w:val="0"/>
          <w:color w:val="365F91" w:themeColor="accent1" w:themeShade="BF"/>
          <w:sz w:val="28"/>
          <w:lang w:eastAsia="en-US"/>
        </w:rPr>
        <w:t>Tramas de Supervisión</w:t>
      </w:r>
      <w:bookmarkEnd w:id="3"/>
    </w:p>
    <w:p w:rsidR="00222899" w:rsidRDefault="00222899" w:rsidP="00222899">
      <w:pPr>
        <w:rPr>
          <w:lang w:eastAsia="en-US"/>
        </w:rPr>
      </w:pPr>
      <w:r>
        <w:rPr>
          <w:lang w:eastAsia="en-US"/>
        </w:rPr>
        <w:t>Las tramas de supervisión se utilizan para el reconocimiento de tramas, control de flujo y control de errores (siempre que no sea posible hacerlo mediante las tramas de información).</w:t>
      </w:r>
    </w:p>
    <w:p w:rsidR="00222899" w:rsidRDefault="00222899" w:rsidP="00222899">
      <w:pPr>
        <w:rPr>
          <w:lang w:eastAsia="en-US"/>
        </w:rPr>
      </w:pPr>
      <w:r>
        <w:rPr>
          <w:lang w:eastAsia="en-US"/>
        </w:rPr>
        <w:t>Las órdenes que podemos encontrar en las tramas de gestión son las siguientes:</w:t>
      </w:r>
    </w:p>
    <w:p w:rsidR="00222899" w:rsidRDefault="00222899" w:rsidP="00FB3060">
      <w:pPr>
        <w:pStyle w:val="Prrafodelista"/>
        <w:numPr>
          <w:ilvl w:val="0"/>
          <w:numId w:val="4"/>
        </w:numPr>
        <w:rPr>
          <w:lang w:eastAsia="en-US"/>
        </w:rPr>
      </w:pPr>
      <w:r>
        <w:rPr>
          <w:lang w:eastAsia="en-US"/>
        </w:rPr>
        <w:t>Campos.</w:t>
      </w:r>
    </w:p>
    <w:p w:rsidR="00222899" w:rsidRDefault="00222899" w:rsidP="00FB3060">
      <w:pPr>
        <w:pStyle w:val="Prrafodelista"/>
        <w:numPr>
          <w:ilvl w:val="0"/>
          <w:numId w:val="4"/>
        </w:numPr>
        <w:rPr>
          <w:lang w:eastAsia="en-US"/>
        </w:rPr>
      </w:pPr>
      <w:r>
        <w:rPr>
          <w:lang w:eastAsia="en-US"/>
        </w:rPr>
        <w:t>DSAP</w:t>
      </w:r>
    </w:p>
    <w:p w:rsidR="00222899" w:rsidRDefault="00222899" w:rsidP="00FB3060">
      <w:pPr>
        <w:pStyle w:val="Prrafodelista"/>
        <w:numPr>
          <w:ilvl w:val="0"/>
          <w:numId w:val="4"/>
        </w:numPr>
        <w:rPr>
          <w:lang w:eastAsia="en-US"/>
        </w:rPr>
      </w:pPr>
      <w:r>
        <w:rPr>
          <w:lang w:eastAsia="en-US"/>
        </w:rPr>
        <w:t>SSAP.</w:t>
      </w:r>
    </w:p>
    <w:p w:rsidR="006A2B9A" w:rsidRDefault="006A2B9A" w:rsidP="006A2B9A">
      <w:pPr>
        <w:rPr>
          <w:lang w:eastAsia="en-US"/>
        </w:rPr>
      </w:pPr>
    </w:p>
    <w:tbl>
      <w:tblPr>
        <w:tblStyle w:val="Tablaconcuadrcula"/>
        <w:tblW w:w="0" w:type="auto"/>
        <w:jc w:val="center"/>
        <w:tblLook w:val="04A0" w:firstRow="1" w:lastRow="0" w:firstColumn="1" w:lastColumn="0" w:noHBand="0" w:noVBand="1"/>
      </w:tblPr>
      <w:tblGrid>
        <w:gridCol w:w="988"/>
        <w:gridCol w:w="850"/>
        <w:gridCol w:w="2126"/>
      </w:tblGrid>
      <w:tr w:rsidR="00DE4740" w:rsidTr="006A2B9A">
        <w:trPr>
          <w:jc w:val="center"/>
        </w:trPr>
        <w:tc>
          <w:tcPr>
            <w:tcW w:w="988"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Código</w:t>
            </w:r>
          </w:p>
        </w:tc>
        <w:tc>
          <w:tcPr>
            <w:tcW w:w="850"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Clave</w:t>
            </w:r>
          </w:p>
        </w:tc>
        <w:tc>
          <w:tcPr>
            <w:tcW w:w="2126"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Significado</w:t>
            </w:r>
          </w:p>
        </w:tc>
      </w:tr>
      <w:tr w:rsidR="00DE4740" w:rsidTr="006A2B9A">
        <w:trPr>
          <w:jc w:val="center"/>
        </w:trPr>
        <w:tc>
          <w:tcPr>
            <w:tcW w:w="988"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00</w:t>
            </w:r>
          </w:p>
        </w:tc>
        <w:tc>
          <w:tcPr>
            <w:tcW w:w="850"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RR</w:t>
            </w:r>
          </w:p>
        </w:tc>
        <w:tc>
          <w:tcPr>
            <w:tcW w:w="2126"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Listo para recibir</w:t>
            </w:r>
          </w:p>
        </w:tc>
      </w:tr>
      <w:tr w:rsidR="00DE4740" w:rsidTr="006A2B9A">
        <w:trPr>
          <w:jc w:val="center"/>
        </w:trPr>
        <w:tc>
          <w:tcPr>
            <w:tcW w:w="988"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01</w:t>
            </w:r>
          </w:p>
        </w:tc>
        <w:tc>
          <w:tcPr>
            <w:tcW w:w="850"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REJ</w:t>
            </w:r>
          </w:p>
        </w:tc>
        <w:tc>
          <w:tcPr>
            <w:tcW w:w="2126"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Rechazado</w:t>
            </w:r>
          </w:p>
        </w:tc>
      </w:tr>
      <w:tr w:rsidR="00DE4740" w:rsidTr="006A2B9A">
        <w:trPr>
          <w:jc w:val="center"/>
        </w:trPr>
        <w:tc>
          <w:tcPr>
            <w:tcW w:w="988"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10</w:t>
            </w:r>
          </w:p>
        </w:tc>
        <w:tc>
          <w:tcPr>
            <w:tcW w:w="850"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RNR</w:t>
            </w:r>
          </w:p>
        </w:tc>
        <w:tc>
          <w:tcPr>
            <w:tcW w:w="2126"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No listo para recibir</w:t>
            </w:r>
          </w:p>
        </w:tc>
      </w:tr>
      <w:tr w:rsidR="00DE4740" w:rsidTr="006A2B9A">
        <w:trPr>
          <w:jc w:val="center"/>
        </w:trPr>
        <w:tc>
          <w:tcPr>
            <w:tcW w:w="988"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w:t>
            </w:r>
          </w:p>
        </w:tc>
        <w:tc>
          <w:tcPr>
            <w:tcW w:w="850"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RREJ</w:t>
            </w:r>
          </w:p>
        </w:tc>
        <w:tc>
          <w:tcPr>
            <w:tcW w:w="2126" w:type="dxa"/>
          </w:tcPr>
          <w:p w:rsidR="00DE4740" w:rsidRDefault="00DE4740" w:rsidP="00222899">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Rechazo selectivo</w:t>
            </w:r>
          </w:p>
        </w:tc>
      </w:tr>
    </w:tbl>
    <w:p w:rsidR="006A2B9A" w:rsidRDefault="006A2B9A" w:rsidP="00222899">
      <w:pPr>
        <w:rPr>
          <w:lang w:eastAsia="en-US"/>
        </w:rPr>
      </w:pPr>
    </w:p>
    <w:p w:rsidR="006A2B9A" w:rsidRDefault="006A2B9A">
      <w:pPr>
        <w:rPr>
          <w:lang w:eastAsia="en-US"/>
        </w:rPr>
      </w:pPr>
      <w:r>
        <w:rPr>
          <w:lang w:eastAsia="en-US"/>
        </w:rPr>
        <w:br w:type="page"/>
      </w:r>
    </w:p>
    <w:tbl>
      <w:tblPr>
        <w:tblStyle w:val="Tablaconcuadrcula"/>
        <w:tblW w:w="0" w:type="auto"/>
        <w:tblLook w:val="04A0" w:firstRow="1" w:lastRow="0" w:firstColumn="1" w:lastColumn="0" w:noHBand="0" w:noVBand="1"/>
      </w:tblPr>
      <w:tblGrid>
        <w:gridCol w:w="1129"/>
        <w:gridCol w:w="5387"/>
        <w:gridCol w:w="3554"/>
      </w:tblGrid>
      <w:tr w:rsidR="00DE4740" w:rsidTr="006A2B9A">
        <w:tc>
          <w:tcPr>
            <w:tcW w:w="1129" w:type="dxa"/>
          </w:tcPr>
          <w:p w:rsidR="00DE4740" w:rsidRDefault="00DE4740" w:rsidP="005E086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lastRenderedPageBreak/>
              <w:t>Código</w:t>
            </w:r>
          </w:p>
        </w:tc>
        <w:tc>
          <w:tcPr>
            <w:tcW w:w="5387" w:type="dxa"/>
          </w:tcPr>
          <w:p w:rsidR="00DE4740" w:rsidRDefault="00DE4740" w:rsidP="005E086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Comando</w:t>
            </w:r>
          </w:p>
        </w:tc>
        <w:tc>
          <w:tcPr>
            <w:tcW w:w="3554" w:type="dxa"/>
          </w:tcPr>
          <w:p w:rsidR="00DE4740" w:rsidRDefault="00DE4740" w:rsidP="005E086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Respuesta</w:t>
            </w:r>
          </w:p>
        </w:tc>
      </w:tr>
      <w:tr w:rsidR="00DE4740" w:rsidTr="006A2B9A">
        <w:tc>
          <w:tcPr>
            <w:tcW w:w="1129" w:type="dxa"/>
          </w:tcPr>
          <w:p w:rsidR="00DE4740" w:rsidRDefault="00DE4740" w:rsidP="005E086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00000</w:t>
            </w:r>
          </w:p>
        </w:tc>
        <w:tc>
          <w:tcPr>
            <w:tcW w:w="5387" w:type="dxa"/>
          </w:tcPr>
          <w:p w:rsidR="00DE4740" w:rsidRDefault="006A2B9A" w:rsidP="005E086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Información sin numerar (UI)</w:t>
            </w:r>
          </w:p>
        </w:tc>
        <w:tc>
          <w:tcPr>
            <w:tcW w:w="3554" w:type="dxa"/>
          </w:tcPr>
          <w:p w:rsidR="00DE4740" w:rsidRDefault="006A2B9A" w:rsidP="005E086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Información sin numerar (UI)</w:t>
            </w:r>
          </w:p>
        </w:tc>
      </w:tr>
      <w:tr w:rsidR="00DE4740" w:rsidTr="006A2B9A">
        <w:tc>
          <w:tcPr>
            <w:tcW w:w="1129"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10000</w:t>
            </w:r>
          </w:p>
        </w:tc>
        <w:tc>
          <w:tcPr>
            <w:tcW w:w="5387"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 xml:space="preserve">Activar modo de </w:t>
            </w:r>
            <w:proofErr w:type="spellStart"/>
            <w:r w:rsidRPr="006A2B9A">
              <w:rPr>
                <w:lang w:eastAsia="en-US"/>
              </w:rPr>
              <w:t>inicializacion</w:t>
            </w:r>
            <w:proofErr w:type="spellEnd"/>
            <w:r w:rsidRPr="006A2B9A">
              <w:rPr>
                <w:lang w:eastAsia="en-US"/>
              </w:rPr>
              <w:t xml:space="preserve"> (SIM)</w:t>
            </w:r>
          </w:p>
        </w:tc>
        <w:tc>
          <w:tcPr>
            <w:tcW w:w="3554"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 xml:space="preserve">Solicitar modo de </w:t>
            </w:r>
            <w:proofErr w:type="spellStart"/>
            <w:r w:rsidRPr="006A2B9A">
              <w:rPr>
                <w:lang w:eastAsia="en-US"/>
              </w:rPr>
              <w:t>Informacion</w:t>
            </w:r>
            <w:proofErr w:type="spellEnd"/>
            <w:r w:rsidRPr="006A2B9A">
              <w:rPr>
                <w:lang w:eastAsia="en-US"/>
              </w:rPr>
              <w:t xml:space="preserve"> (RIM)</w:t>
            </w:r>
          </w:p>
        </w:tc>
      </w:tr>
      <w:tr w:rsidR="00DE4740" w:rsidTr="006A2B9A">
        <w:tc>
          <w:tcPr>
            <w:tcW w:w="1129"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11000</w:t>
            </w:r>
          </w:p>
        </w:tc>
        <w:tc>
          <w:tcPr>
            <w:tcW w:w="5387"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Activación modo de respuesta asíncrona(SARM)</w:t>
            </w:r>
          </w:p>
        </w:tc>
        <w:tc>
          <w:tcPr>
            <w:tcW w:w="3554"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Modo desconectado (DM)</w:t>
            </w:r>
          </w:p>
        </w:tc>
      </w:tr>
      <w:tr w:rsidR="00DE4740" w:rsidTr="006A2B9A">
        <w:tc>
          <w:tcPr>
            <w:tcW w:w="1129"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00100</w:t>
            </w:r>
          </w:p>
        </w:tc>
        <w:tc>
          <w:tcPr>
            <w:tcW w:w="5387"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Sondeo sin n</w:t>
            </w:r>
            <w:r>
              <w:rPr>
                <w:lang w:eastAsia="en-US"/>
              </w:rPr>
              <w:t>ú</w:t>
            </w:r>
            <w:r w:rsidRPr="006A2B9A">
              <w:rPr>
                <w:lang w:eastAsia="en-US"/>
              </w:rPr>
              <w:t>mero (UP)</w:t>
            </w:r>
          </w:p>
        </w:tc>
        <w:tc>
          <w:tcPr>
            <w:tcW w:w="3554"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p>
        </w:tc>
      </w:tr>
      <w:tr w:rsidR="00DE4740" w:rsidTr="006A2B9A">
        <w:tc>
          <w:tcPr>
            <w:tcW w:w="1129"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11100</w:t>
            </w:r>
          </w:p>
        </w:tc>
        <w:tc>
          <w:tcPr>
            <w:tcW w:w="5387"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Activación de modo respuesta asíncrono balanceado (SABM)</w:t>
            </w:r>
          </w:p>
        </w:tc>
        <w:tc>
          <w:tcPr>
            <w:tcW w:w="3554"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p>
        </w:tc>
      </w:tr>
      <w:tr w:rsidR="00DE4740" w:rsidTr="006A2B9A">
        <w:tc>
          <w:tcPr>
            <w:tcW w:w="1129"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00010</w:t>
            </w:r>
          </w:p>
        </w:tc>
        <w:tc>
          <w:tcPr>
            <w:tcW w:w="5387"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proofErr w:type="spellStart"/>
            <w:r w:rsidRPr="006A2B9A">
              <w:rPr>
                <w:lang w:eastAsia="en-US"/>
              </w:rPr>
              <w:t>Desconexion</w:t>
            </w:r>
            <w:proofErr w:type="spellEnd"/>
            <w:r w:rsidRPr="006A2B9A">
              <w:rPr>
                <w:lang w:eastAsia="en-US"/>
              </w:rPr>
              <w:t xml:space="preserve"> (DISC)</w:t>
            </w:r>
          </w:p>
        </w:tc>
        <w:tc>
          <w:tcPr>
            <w:tcW w:w="3554"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 xml:space="preserve">Solicitar </w:t>
            </w:r>
            <w:proofErr w:type="spellStart"/>
            <w:r w:rsidRPr="006A2B9A">
              <w:rPr>
                <w:lang w:eastAsia="en-US"/>
              </w:rPr>
              <w:t>desconexion</w:t>
            </w:r>
            <w:proofErr w:type="spellEnd"/>
            <w:r w:rsidRPr="006A2B9A">
              <w:rPr>
                <w:lang w:eastAsia="en-US"/>
              </w:rPr>
              <w:t xml:space="preserve"> (RD)</w:t>
            </w:r>
          </w:p>
        </w:tc>
      </w:tr>
      <w:tr w:rsidR="00DE4740" w:rsidTr="006A2B9A">
        <w:tc>
          <w:tcPr>
            <w:tcW w:w="1129"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11010</w:t>
            </w:r>
          </w:p>
        </w:tc>
        <w:tc>
          <w:tcPr>
            <w:tcW w:w="5387"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Activación modo de respuesta asíncrono extendido (SARME)</w:t>
            </w:r>
          </w:p>
        </w:tc>
        <w:tc>
          <w:tcPr>
            <w:tcW w:w="3554"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p>
        </w:tc>
      </w:tr>
      <w:tr w:rsidR="00DE4740" w:rsidTr="006A2B9A">
        <w:tc>
          <w:tcPr>
            <w:tcW w:w="1129"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00110</w:t>
            </w:r>
          </w:p>
        </w:tc>
        <w:tc>
          <w:tcPr>
            <w:tcW w:w="5387" w:type="dxa"/>
          </w:tcPr>
          <w:p w:rsidR="00DE4740" w:rsidRDefault="00DE4740" w:rsidP="00DE4740">
            <w:pPr>
              <w:pBdr>
                <w:top w:val="none" w:sz="0" w:space="0" w:color="auto"/>
                <w:left w:val="none" w:sz="0" w:space="0" w:color="auto"/>
                <w:bottom w:val="none" w:sz="0" w:space="0" w:color="auto"/>
                <w:right w:val="none" w:sz="0" w:space="0" w:color="auto"/>
                <w:between w:val="none" w:sz="0" w:space="0" w:color="auto"/>
              </w:pBdr>
              <w:rPr>
                <w:lang w:eastAsia="en-US"/>
              </w:rPr>
            </w:pPr>
          </w:p>
        </w:tc>
        <w:tc>
          <w:tcPr>
            <w:tcW w:w="3554" w:type="dxa"/>
          </w:tcPr>
          <w:p w:rsidR="00DE4740" w:rsidRDefault="006A2B9A" w:rsidP="00DE4740">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Reconocimiento sin numerar (UA)</w:t>
            </w:r>
          </w:p>
        </w:tc>
      </w:tr>
      <w:tr w:rsidR="006A2B9A" w:rsidTr="006A2B9A">
        <w:tc>
          <w:tcPr>
            <w:tcW w:w="1129"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11110</w:t>
            </w:r>
          </w:p>
        </w:tc>
        <w:tc>
          <w:tcPr>
            <w:tcW w:w="5387"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 xml:space="preserve">Activación de modo respuesta </w:t>
            </w:r>
            <w:proofErr w:type="spellStart"/>
            <w:r w:rsidRPr="006A2B9A">
              <w:rPr>
                <w:lang w:eastAsia="en-US"/>
              </w:rPr>
              <w:t>asincrono</w:t>
            </w:r>
            <w:proofErr w:type="spellEnd"/>
            <w:r w:rsidRPr="006A2B9A">
              <w:rPr>
                <w:lang w:eastAsia="en-US"/>
              </w:rPr>
              <w:t xml:space="preserve"> balanceado extendido (SABME)</w:t>
            </w:r>
          </w:p>
        </w:tc>
        <w:tc>
          <w:tcPr>
            <w:tcW w:w="3554"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p>
        </w:tc>
      </w:tr>
      <w:tr w:rsidR="006A2B9A" w:rsidTr="006A2B9A">
        <w:tc>
          <w:tcPr>
            <w:tcW w:w="1129"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00001</w:t>
            </w:r>
          </w:p>
        </w:tc>
        <w:tc>
          <w:tcPr>
            <w:tcW w:w="5387"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Activación de modo respuesta normal (SNRM)</w:t>
            </w:r>
          </w:p>
        </w:tc>
        <w:tc>
          <w:tcPr>
            <w:tcW w:w="3554"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p>
        </w:tc>
      </w:tr>
      <w:tr w:rsidR="006A2B9A" w:rsidTr="006A2B9A">
        <w:tc>
          <w:tcPr>
            <w:tcW w:w="1129"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10001</w:t>
            </w:r>
          </w:p>
        </w:tc>
        <w:tc>
          <w:tcPr>
            <w:tcW w:w="5387"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Rechazo de trama (FRMR</w:t>
            </w:r>
            <w:r>
              <w:rPr>
                <w:lang w:eastAsia="en-US"/>
              </w:rPr>
              <w:t>)</w:t>
            </w:r>
          </w:p>
        </w:tc>
        <w:tc>
          <w:tcPr>
            <w:tcW w:w="3554"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Rechazo de trama (FRMR)</w:t>
            </w:r>
          </w:p>
        </w:tc>
      </w:tr>
      <w:tr w:rsidR="006A2B9A" w:rsidTr="006A2B9A">
        <w:tc>
          <w:tcPr>
            <w:tcW w:w="1129"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11001</w:t>
            </w:r>
          </w:p>
        </w:tc>
        <w:tc>
          <w:tcPr>
            <w:tcW w:w="5387"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Reinicio (RSET)</w:t>
            </w:r>
          </w:p>
        </w:tc>
        <w:tc>
          <w:tcPr>
            <w:tcW w:w="3554"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p>
        </w:tc>
      </w:tr>
      <w:tr w:rsidR="006A2B9A" w:rsidTr="006A2B9A">
        <w:tc>
          <w:tcPr>
            <w:tcW w:w="1129"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11101</w:t>
            </w:r>
          </w:p>
        </w:tc>
        <w:tc>
          <w:tcPr>
            <w:tcW w:w="5387"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Intercambio de ID (XID)</w:t>
            </w:r>
          </w:p>
        </w:tc>
        <w:tc>
          <w:tcPr>
            <w:tcW w:w="3554"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Intercambio de ID (XID)</w:t>
            </w:r>
          </w:p>
        </w:tc>
      </w:tr>
      <w:tr w:rsidR="006A2B9A" w:rsidTr="006A2B9A">
        <w:tc>
          <w:tcPr>
            <w:tcW w:w="1129"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Pr>
                <w:lang w:eastAsia="en-US"/>
              </w:rPr>
              <w:t>11011</w:t>
            </w:r>
          </w:p>
        </w:tc>
        <w:tc>
          <w:tcPr>
            <w:tcW w:w="5387"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r w:rsidRPr="006A2B9A">
              <w:rPr>
                <w:lang w:eastAsia="en-US"/>
              </w:rPr>
              <w:t>Activación de modo respuesta normal, extendida (SNRME)</w:t>
            </w:r>
          </w:p>
        </w:tc>
        <w:tc>
          <w:tcPr>
            <w:tcW w:w="3554" w:type="dxa"/>
          </w:tcPr>
          <w:p w:rsidR="006A2B9A" w:rsidRDefault="006A2B9A" w:rsidP="006A2B9A">
            <w:pPr>
              <w:pBdr>
                <w:top w:val="none" w:sz="0" w:space="0" w:color="auto"/>
                <w:left w:val="none" w:sz="0" w:space="0" w:color="auto"/>
                <w:bottom w:val="none" w:sz="0" w:space="0" w:color="auto"/>
                <w:right w:val="none" w:sz="0" w:space="0" w:color="auto"/>
                <w:between w:val="none" w:sz="0" w:space="0" w:color="auto"/>
              </w:pBdr>
              <w:rPr>
                <w:lang w:eastAsia="en-US"/>
              </w:rPr>
            </w:pPr>
          </w:p>
        </w:tc>
      </w:tr>
    </w:tbl>
    <w:p w:rsidR="00DE4740" w:rsidRPr="007862E4" w:rsidRDefault="00DE4740" w:rsidP="00222899">
      <w:pPr>
        <w:rPr>
          <w:lang w:eastAsia="en-US"/>
        </w:rPr>
      </w:pPr>
    </w:p>
    <w:p w:rsidR="007862E4" w:rsidRDefault="007862E4">
      <w:pPr>
        <w:rPr>
          <w:rFonts w:asciiTheme="majorHAnsi" w:eastAsiaTheme="majorEastAsia" w:hAnsiTheme="majorHAnsi" w:cstheme="majorBidi"/>
          <w:color w:val="365F91" w:themeColor="accent1" w:themeShade="BF"/>
          <w:sz w:val="32"/>
          <w:szCs w:val="32"/>
          <w:lang w:eastAsia="en-US"/>
        </w:rPr>
      </w:pPr>
      <w:r>
        <w:rPr>
          <w:rFonts w:asciiTheme="majorHAnsi" w:eastAsiaTheme="majorEastAsia" w:hAnsiTheme="majorHAnsi" w:cstheme="majorBidi"/>
          <w:b/>
          <w:color w:val="365F91" w:themeColor="accent1" w:themeShade="BF"/>
          <w:sz w:val="32"/>
          <w:szCs w:val="32"/>
          <w:lang w:eastAsia="en-US"/>
        </w:rPr>
        <w:br w:type="page"/>
      </w:r>
    </w:p>
    <w:p w:rsidR="00DC61C5" w:rsidRPr="00DC61C5" w:rsidRDefault="00DC61C5" w:rsidP="00DC61C5">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4" w:name="_Toc510387620"/>
      <w:r w:rsidRPr="00DC61C5">
        <w:rPr>
          <w:rFonts w:asciiTheme="majorHAnsi" w:eastAsiaTheme="majorEastAsia" w:hAnsiTheme="majorHAnsi" w:cstheme="majorBidi"/>
          <w:b w:val="0"/>
          <w:color w:val="365F91" w:themeColor="accent1" w:themeShade="BF"/>
          <w:sz w:val="32"/>
          <w:szCs w:val="32"/>
          <w:lang w:eastAsia="en-US"/>
        </w:rPr>
        <w:lastRenderedPageBreak/>
        <w:t>Desarrollo</w:t>
      </w:r>
      <w:bookmarkEnd w:id="4"/>
    </w:p>
    <w:p w:rsidR="00DC61C5" w:rsidRPr="00DC61C5" w:rsidRDefault="00DC61C5" w:rsidP="009F7488">
      <w:pPr>
        <w:spacing w:after="0"/>
        <w:rPr>
          <w:lang w:eastAsia="en-US"/>
        </w:rPr>
      </w:pPr>
      <w:r w:rsidRPr="00DC61C5">
        <w:rPr>
          <w:lang w:eastAsia="en-US"/>
        </w:rPr>
        <w:t>Durante la pr</w:t>
      </w:r>
      <w:r>
        <w:rPr>
          <w:lang w:eastAsia="en-US"/>
        </w:rPr>
        <w:t>á</w:t>
      </w:r>
      <w:r w:rsidRPr="00DC61C5">
        <w:rPr>
          <w:lang w:eastAsia="en-US"/>
        </w:rPr>
        <w:t>ctica se realiz</w:t>
      </w:r>
      <w:r>
        <w:rPr>
          <w:lang w:eastAsia="en-US"/>
        </w:rPr>
        <w:t>ó</w:t>
      </w:r>
      <w:r w:rsidRPr="00DC61C5">
        <w:rPr>
          <w:lang w:eastAsia="en-US"/>
        </w:rPr>
        <w:t xml:space="preserve"> el an</w:t>
      </w:r>
      <w:r>
        <w:rPr>
          <w:lang w:eastAsia="en-US"/>
        </w:rPr>
        <w:t>á</w:t>
      </w:r>
      <w:r w:rsidRPr="00DC61C5">
        <w:rPr>
          <w:lang w:eastAsia="en-US"/>
        </w:rPr>
        <w:t>lisis de tramas IEEE 802.3 capturadas a trav</w:t>
      </w:r>
      <w:r>
        <w:rPr>
          <w:lang w:eastAsia="en-US"/>
        </w:rPr>
        <w:t>é</w:t>
      </w:r>
      <w:r w:rsidRPr="00DC61C5">
        <w:rPr>
          <w:lang w:eastAsia="en-US"/>
        </w:rPr>
        <w:t>s de la librer</w:t>
      </w:r>
      <w:r>
        <w:rPr>
          <w:lang w:eastAsia="en-US"/>
        </w:rPr>
        <w:t>í</w:t>
      </w:r>
      <w:r w:rsidRPr="00DC61C5">
        <w:rPr>
          <w:lang w:eastAsia="en-US"/>
        </w:rPr>
        <w:t>a PCAP.</w:t>
      </w:r>
    </w:p>
    <w:p w:rsidR="00DC61C5" w:rsidRDefault="00DC61C5" w:rsidP="00DC61C5">
      <w:pPr>
        <w:rPr>
          <w:lang w:eastAsia="en-US"/>
        </w:rPr>
      </w:pPr>
      <w:r w:rsidRPr="00DC61C5">
        <w:rPr>
          <w:lang w:eastAsia="en-US"/>
        </w:rPr>
        <w:t>Primeramente</w:t>
      </w:r>
      <w:r>
        <w:rPr>
          <w:lang w:eastAsia="en-US"/>
        </w:rPr>
        <w:t>,</w:t>
      </w:r>
      <w:r w:rsidRPr="00DC61C5">
        <w:rPr>
          <w:lang w:eastAsia="en-US"/>
        </w:rPr>
        <w:t xml:space="preserve"> revisamos los bytes 13 y 14 de la trama para verificar si se trata de una trama IEEE 802.3 o</w:t>
      </w:r>
      <w:r>
        <w:rPr>
          <w:lang w:eastAsia="en-US"/>
        </w:rPr>
        <w:t xml:space="preserve"> </w:t>
      </w:r>
      <w:r w:rsidRPr="00DC61C5">
        <w:rPr>
          <w:lang w:eastAsia="en-US"/>
        </w:rPr>
        <w:t>de una trama Ethernet e imprimimos el valor obtenido.</w:t>
      </w:r>
    </w:p>
    <w:p w:rsidR="00DC61C5" w:rsidRPr="00DC61C5" w:rsidRDefault="00DC61C5" w:rsidP="00FB3060">
      <w:pPr>
        <w:numPr>
          <w:ilvl w:val="0"/>
          <w:numId w:val="5"/>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05860271"/>
        <w:rPr>
          <w:rFonts w:ascii="Consolas" w:eastAsia="Times New Roman" w:hAnsi="Consolas"/>
          <w:color w:val="5C5C5C"/>
          <w:sz w:val="18"/>
          <w:szCs w:val="18"/>
          <w:lang w:val="en-GB"/>
        </w:rPr>
      </w:pPr>
      <w:r w:rsidRPr="00DC61C5">
        <w:rPr>
          <w:rStyle w:val="keyword2"/>
          <w:rFonts w:ascii="Consolas" w:eastAsia="Times New Roman" w:hAnsi="Consolas"/>
          <w:sz w:val="18"/>
          <w:szCs w:val="18"/>
          <w:lang w:val="en-GB"/>
        </w:rPr>
        <w:t>int</w:t>
      </w:r>
      <w:r w:rsidRPr="00DC61C5">
        <w:rPr>
          <w:rFonts w:ascii="Consolas" w:eastAsia="Times New Roman" w:hAnsi="Consolas"/>
          <w:sz w:val="18"/>
          <w:szCs w:val="18"/>
          <w:bdr w:val="none" w:sz="0" w:space="0" w:color="auto" w:frame="1"/>
          <w:lang w:val="en-GB"/>
        </w:rPr>
        <w:t> longitud = (((</w:t>
      </w:r>
      <w:proofErr w:type="gramStart"/>
      <w:r w:rsidRPr="00DC61C5">
        <w:rPr>
          <w:rFonts w:ascii="Consolas" w:eastAsia="Times New Roman" w:hAnsi="Consolas"/>
          <w:sz w:val="18"/>
          <w:szCs w:val="18"/>
          <w:bdr w:val="none" w:sz="0" w:space="0" w:color="auto" w:frame="1"/>
          <w:lang w:val="en-GB"/>
        </w:rPr>
        <w:t>trama[</w:t>
      </w:r>
      <w:proofErr w:type="gramEnd"/>
      <w:r w:rsidRPr="00DC61C5">
        <w:rPr>
          <w:rFonts w:ascii="Consolas" w:eastAsia="Times New Roman" w:hAnsi="Consolas"/>
          <w:sz w:val="18"/>
          <w:szCs w:val="18"/>
          <w:bdr w:val="none" w:sz="0" w:space="0" w:color="auto" w:frame="1"/>
          <w:lang w:val="en-GB"/>
        </w:rPr>
        <w:t>12] &lt;&lt; 8) &amp; 0xFF00) | ((trama[13]) &amp; 0xFF));  </w:t>
      </w:r>
    </w:p>
    <w:p w:rsidR="00DC61C5" w:rsidRPr="009F7488" w:rsidRDefault="00DC61C5" w:rsidP="00DC61C5">
      <w:pPr>
        <w:numPr>
          <w:ilvl w:val="0"/>
          <w:numId w:val="5"/>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05860271"/>
        <w:rPr>
          <w:rFonts w:ascii="Consolas" w:eastAsia="Times New Roman" w:hAnsi="Consolas"/>
          <w:color w:val="5C5C5C"/>
          <w:sz w:val="18"/>
          <w:szCs w:val="18"/>
          <w:lang w:val="en-GB"/>
        </w:rPr>
      </w:pPr>
      <w:r w:rsidRPr="00DC61C5">
        <w:rPr>
          <w:rFonts w:ascii="Consolas" w:eastAsia="Times New Roman" w:hAnsi="Consolas"/>
          <w:sz w:val="18"/>
          <w:szCs w:val="18"/>
          <w:bdr w:val="none" w:sz="0" w:space="0" w:color="auto" w:frame="1"/>
          <w:lang w:val="en-GB"/>
        </w:rPr>
        <w:t>System.out.printf(</w:t>
      </w:r>
      <w:r w:rsidRPr="00DC61C5">
        <w:rPr>
          <w:rStyle w:val="string2"/>
          <w:rFonts w:ascii="Consolas" w:eastAsia="Times New Roman" w:hAnsi="Consolas"/>
          <w:sz w:val="18"/>
          <w:szCs w:val="18"/>
          <w:lang w:val="en-GB"/>
        </w:rPr>
        <w:t>"\nLongitud: %d (%04X)"</w:t>
      </w:r>
      <w:r w:rsidRPr="00DC61C5">
        <w:rPr>
          <w:rFonts w:ascii="Consolas" w:eastAsia="Times New Roman" w:hAnsi="Consolas"/>
          <w:sz w:val="18"/>
          <w:szCs w:val="18"/>
          <w:bdr w:val="none" w:sz="0" w:space="0" w:color="auto" w:frame="1"/>
          <w:lang w:val="en-GB"/>
        </w:rPr>
        <w:t>, longitud, longitud);  </w:t>
      </w:r>
    </w:p>
    <w:p w:rsidR="00DC61C5" w:rsidRPr="00DC61C5" w:rsidRDefault="00DC61C5" w:rsidP="009F7488">
      <w:pPr>
        <w:spacing w:after="0"/>
        <w:rPr>
          <w:lang w:eastAsia="en-US"/>
        </w:rPr>
      </w:pPr>
      <w:r w:rsidRPr="00DC61C5">
        <w:rPr>
          <w:lang w:eastAsia="en-US"/>
        </w:rPr>
        <w:t>En caso de obtener una trama IEEE 802.3 proseguimos a su an</w:t>
      </w:r>
      <w:r>
        <w:rPr>
          <w:lang w:eastAsia="en-US"/>
        </w:rPr>
        <w:t>á</w:t>
      </w:r>
      <w:r w:rsidRPr="00DC61C5">
        <w:rPr>
          <w:lang w:eastAsia="en-US"/>
        </w:rPr>
        <w:t>lisis.</w:t>
      </w:r>
    </w:p>
    <w:p w:rsidR="00DC61C5" w:rsidRDefault="00DC61C5" w:rsidP="00DC61C5">
      <w:pPr>
        <w:rPr>
          <w:lang w:eastAsia="en-US"/>
        </w:rPr>
      </w:pPr>
      <w:r w:rsidRPr="00DC61C5">
        <w:rPr>
          <w:lang w:eastAsia="en-US"/>
        </w:rPr>
        <w:t>Primero, extraemos las direcciones MAC de origen y destino, y las mostramos en la terminal.</w:t>
      </w:r>
    </w:p>
    <w:p w:rsidR="000C4E22" w:rsidRDefault="000C4E22" w:rsidP="00FB3060">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641643"/>
        <w:rPr>
          <w:rFonts w:ascii="Consolas" w:eastAsia="Times New Roman" w:hAnsi="Consolas"/>
          <w:color w:val="5C5C5C"/>
          <w:sz w:val="18"/>
          <w:szCs w:val="18"/>
        </w:rPr>
      </w:pP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(longitud &lt; 1500) {  </w:t>
      </w:r>
    </w:p>
    <w:p w:rsidR="000C4E22" w:rsidRDefault="000C4E22" w:rsidP="00FB3060">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6416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"---&gt;Trama IEEE802.3"</w:t>
      </w:r>
      <w:r>
        <w:rPr>
          <w:rFonts w:ascii="Consolas" w:eastAsia="Times New Roman" w:hAnsi="Consolas"/>
          <w:sz w:val="18"/>
          <w:szCs w:val="18"/>
          <w:bdr w:val="none" w:sz="0" w:space="0" w:color="auto" w:frame="1"/>
        </w:rPr>
        <w:t>);  </w:t>
      </w:r>
    </w:p>
    <w:p w:rsidR="000C4E22" w:rsidRDefault="000C4E22" w:rsidP="00FB3060">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6416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System.out.printf</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|--&gt;MAC Destino: %02</w:t>
      </w:r>
      <w:proofErr w:type="gramStart"/>
      <w:r>
        <w:rPr>
          <w:rStyle w:val="string2"/>
          <w:rFonts w:ascii="Consolas" w:eastAsia="Times New Roman" w:hAnsi="Consolas"/>
          <w:sz w:val="18"/>
          <w:szCs w:val="18"/>
        </w:rPr>
        <w:t>X:%</w:t>
      </w:r>
      <w:proofErr w:type="gramEnd"/>
      <w:r>
        <w:rPr>
          <w:rStyle w:val="string2"/>
          <w:rFonts w:ascii="Consolas" w:eastAsia="Times New Roman" w:hAnsi="Consolas"/>
          <w:sz w:val="18"/>
          <w:szCs w:val="18"/>
        </w:rPr>
        <w:t>02X:%02X:%02X:%02X:%02X\n"</w:t>
      </w:r>
      <w:r>
        <w:rPr>
          <w:rFonts w:ascii="Consolas" w:eastAsia="Times New Roman" w:hAnsi="Consolas"/>
          <w:sz w:val="18"/>
          <w:szCs w:val="18"/>
          <w:bdr w:val="none" w:sz="0" w:space="0" w:color="auto" w:frame="1"/>
        </w:rPr>
        <w:t>, trama[0], trama[1], trama[2], trama[3], trama[4], trama[5]);  </w:t>
      </w:r>
    </w:p>
    <w:p w:rsidR="000C4E22" w:rsidRPr="000C4E22" w:rsidRDefault="000C4E22" w:rsidP="00FB3060">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6416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System.out.printf</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|--&gt;MAC Origen: %02</w:t>
      </w:r>
      <w:proofErr w:type="gramStart"/>
      <w:r>
        <w:rPr>
          <w:rStyle w:val="string2"/>
          <w:rFonts w:ascii="Consolas" w:eastAsia="Times New Roman" w:hAnsi="Consolas"/>
          <w:sz w:val="18"/>
          <w:szCs w:val="18"/>
        </w:rPr>
        <w:t>X:%</w:t>
      </w:r>
      <w:proofErr w:type="gramEnd"/>
      <w:r>
        <w:rPr>
          <w:rStyle w:val="string2"/>
          <w:rFonts w:ascii="Consolas" w:eastAsia="Times New Roman" w:hAnsi="Consolas"/>
          <w:sz w:val="18"/>
          <w:szCs w:val="18"/>
        </w:rPr>
        <w:t>02X:%02X:%02X:%02X:%02X\n"</w:t>
      </w:r>
      <w:r>
        <w:rPr>
          <w:rFonts w:ascii="Consolas" w:eastAsia="Times New Roman" w:hAnsi="Consolas"/>
          <w:sz w:val="18"/>
          <w:szCs w:val="18"/>
          <w:bdr w:val="none" w:sz="0" w:space="0" w:color="auto" w:frame="1"/>
        </w:rPr>
        <w:t>, trama[6], trama[7], trama[8], trama[9], trama[10], trama[11]);  </w:t>
      </w:r>
    </w:p>
    <w:p w:rsidR="000C4E22" w:rsidRDefault="000C4E22" w:rsidP="00FB3060">
      <w:pPr>
        <w:numPr>
          <w:ilvl w:val="0"/>
          <w:numId w:val="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641643"/>
        <w:rPr>
          <w:rFonts w:ascii="Consolas" w:eastAsia="Times New Roman" w:hAnsi="Consolas"/>
          <w:color w:val="5C5C5C"/>
          <w:sz w:val="18"/>
          <w:szCs w:val="18"/>
        </w:rPr>
      </w:pPr>
      <w:r>
        <w:rPr>
          <w:rFonts w:ascii="Consolas" w:eastAsia="Times New Roman" w:hAnsi="Consolas"/>
          <w:color w:val="5C5C5C"/>
          <w:sz w:val="18"/>
          <w:szCs w:val="18"/>
        </w:rPr>
        <w:t>}</w:t>
      </w:r>
    </w:p>
    <w:p w:rsidR="000C4E22" w:rsidRDefault="000C4E22" w:rsidP="00DC61C5">
      <w:pPr>
        <w:rPr>
          <w:lang w:eastAsia="en-US"/>
        </w:rPr>
      </w:pPr>
    </w:p>
    <w:p w:rsidR="00DC61C5" w:rsidRDefault="00DC61C5" w:rsidP="00DC61C5">
      <w:pPr>
        <w:rPr>
          <w:lang w:eastAsia="en-US"/>
        </w:rPr>
      </w:pPr>
      <w:r>
        <w:rPr>
          <w:lang w:eastAsia="en-US"/>
        </w:rPr>
        <w:t>Procedemos a revisar el byte 15 de la trama para determinar el tipo de DSAP. En caso de ser 0x00 sabemos que es de tipo individual, en otro caso de grupo. Verificamos el tipo e imprimimos en la terminal el valor del DSAP y el tipo.</w:t>
      </w:r>
    </w:p>
    <w:p w:rsid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37901147"/>
        <w:rPr>
          <w:rFonts w:ascii="Consolas" w:eastAsia="Times New Roman" w:hAnsi="Consolas"/>
          <w:color w:val="5C5C5C"/>
          <w:sz w:val="18"/>
          <w:szCs w:val="18"/>
        </w:rPr>
      </w:pP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bDSAP</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14];  </w:t>
      </w:r>
    </w:p>
    <w:p w:rsidR="000C4E22" w:rsidRP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37901147"/>
        <w:rPr>
          <w:rFonts w:ascii="Consolas" w:eastAsia="Times New Roman" w:hAnsi="Consolas"/>
          <w:color w:val="5C5C5C"/>
          <w:sz w:val="18"/>
          <w:szCs w:val="18"/>
          <w:lang w:val="en-GB"/>
        </w:rPr>
      </w:pPr>
      <w:proofErr w:type="spellStart"/>
      <w:r w:rsidRPr="000C4E22">
        <w:rPr>
          <w:rFonts w:ascii="Consolas" w:eastAsia="Times New Roman" w:hAnsi="Consolas"/>
          <w:sz w:val="18"/>
          <w:szCs w:val="18"/>
          <w:bdr w:val="none" w:sz="0" w:space="0" w:color="auto" w:frame="1"/>
          <w:lang w:val="en-GB"/>
        </w:rPr>
        <w:t>System.out.printf</w:t>
      </w:r>
      <w:proofErr w:type="spellEnd"/>
      <w:r w:rsidRPr="000C4E22">
        <w:rPr>
          <w:rFonts w:ascii="Consolas" w:eastAsia="Times New Roman" w:hAnsi="Consolas"/>
          <w:sz w:val="18"/>
          <w:szCs w:val="18"/>
          <w:bdr w:val="none" w:sz="0" w:space="0" w:color="auto" w:frame="1"/>
          <w:lang w:val="en-GB"/>
        </w:rPr>
        <w:t>(</w:t>
      </w:r>
      <w:r w:rsidRPr="000C4E22">
        <w:rPr>
          <w:rStyle w:val="string2"/>
          <w:rFonts w:ascii="Consolas" w:eastAsia="Times New Roman" w:hAnsi="Consolas"/>
          <w:sz w:val="18"/>
          <w:szCs w:val="18"/>
          <w:lang w:val="en-GB"/>
        </w:rPr>
        <w:t>" |--&gt;DSAP: %02X "</w:t>
      </w:r>
      <w:r w:rsidRPr="000C4E22">
        <w:rPr>
          <w:rFonts w:ascii="Consolas" w:eastAsia="Times New Roman" w:hAnsi="Consolas"/>
          <w:sz w:val="18"/>
          <w:szCs w:val="18"/>
          <w:bdr w:val="none" w:sz="0" w:space="0" w:color="auto" w:frame="1"/>
          <w:lang w:val="en-GB"/>
        </w:rPr>
        <w:t>, </w:t>
      </w:r>
      <w:proofErr w:type="spellStart"/>
      <w:r w:rsidRPr="000C4E22">
        <w:rPr>
          <w:rFonts w:ascii="Consolas" w:eastAsia="Times New Roman" w:hAnsi="Consolas"/>
          <w:sz w:val="18"/>
          <w:szCs w:val="18"/>
          <w:bdr w:val="none" w:sz="0" w:space="0" w:color="auto" w:frame="1"/>
          <w:lang w:val="en-GB"/>
        </w:rPr>
        <w:t>bDSAP</w:t>
      </w:r>
      <w:proofErr w:type="spellEnd"/>
      <w:r w:rsidRPr="000C4E22">
        <w:rPr>
          <w:rFonts w:ascii="Consolas" w:eastAsia="Times New Roman" w:hAnsi="Consolas"/>
          <w:sz w:val="18"/>
          <w:szCs w:val="18"/>
          <w:bdr w:val="none" w:sz="0" w:space="0" w:color="auto" w:frame="1"/>
          <w:lang w:val="en-GB"/>
        </w:rPr>
        <w:t>);  </w:t>
      </w:r>
    </w:p>
    <w:p w:rsid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37901147"/>
        <w:rPr>
          <w:rFonts w:ascii="Consolas" w:eastAsia="Times New Roman" w:hAnsi="Consolas"/>
          <w:color w:val="5C5C5C"/>
          <w:sz w:val="18"/>
          <w:szCs w:val="18"/>
        </w:rPr>
      </w:pP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bDSAP</w:t>
      </w:r>
      <w:proofErr w:type="spellEnd"/>
      <w:r>
        <w:rPr>
          <w:rFonts w:ascii="Consolas" w:eastAsia="Times New Roman" w:hAnsi="Consolas"/>
          <w:sz w:val="18"/>
          <w:szCs w:val="18"/>
          <w:bdr w:val="none" w:sz="0" w:space="0" w:color="auto" w:frame="1"/>
        </w:rPr>
        <w:t> &amp; 0x01) == 0x00) {  </w:t>
      </w:r>
    </w:p>
    <w:p w:rsidR="000C4E22" w:rsidRP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37901147"/>
        <w:rPr>
          <w:rFonts w:ascii="Consolas" w:eastAsia="Times New Roman" w:hAnsi="Consolas"/>
          <w:color w:val="5C5C5C"/>
          <w:sz w:val="18"/>
          <w:szCs w:val="18"/>
          <w:lang w:val="en-GB"/>
        </w:rPr>
      </w:pPr>
      <w:r w:rsidRPr="000C4E22">
        <w:rPr>
          <w:rFonts w:ascii="Consolas" w:eastAsia="Times New Roman" w:hAnsi="Consolas"/>
          <w:sz w:val="18"/>
          <w:szCs w:val="18"/>
          <w:bdr w:val="none" w:sz="0" w:space="0" w:color="auto" w:frame="1"/>
          <w:lang w:val="en-GB"/>
        </w:rPr>
        <w:t>    </w:t>
      </w:r>
      <w:proofErr w:type="spellStart"/>
      <w:r w:rsidRPr="000C4E22">
        <w:rPr>
          <w:rFonts w:ascii="Consolas" w:eastAsia="Times New Roman" w:hAnsi="Consolas"/>
          <w:sz w:val="18"/>
          <w:szCs w:val="18"/>
          <w:bdr w:val="none" w:sz="0" w:space="0" w:color="auto" w:frame="1"/>
          <w:lang w:val="en-GB"/>
        </w:rPr>
        <w:t>System.out.print</w:t>
      </w:r>
      <w:proofErr w:type="spellEnd"/>
      <w:r w:rsidRPr="000C4E22">
        <w:rPr>
          <w:rFonts w:ascii="Consolas" w:eastAsia="Times New Roman" w:hAnsi="Consolas"/>
          <w:sz w:val="18"/>
          <w:szCs w:val="18"/>
          <w:bdr w:val="none" w:sz="0" w:space="0" w:color="auto" w:frame="1"/>
          <w:lang w:val="en-GB"/>
        </w:rPr>
        <w:t>(</w:t>
      </w:r>
      <w:r w:rsidRPr="000C4E22">
        <w:rPr>
          <w:rStyle w:val="string2"/>
          <w:rFonts w:ascii="Consolas" w:eastAsia="Times New Roman" w:hAnsi="Consolas"/>
          <w:sz w:val="18"/>
          <w:szCs w:val="18"/>
          <w:lang w:val="en-GB"/>
        </w:rPr>
        <w:t>"(Individual)\n"</w:t>
      </w:r>
      <w:r w:rsidRPr="000C4E22">
        <w:rPr>
          <w:rFonts w:ascii="Consolas" w:eastAsia="Times New Roman" w:hAnsi="Consolas"/>
          <w:sz w:val="18"/>
          <w:szCs w:val="18"/>
          <w:bdr w:val="none" w:sz="0" w:space="0" w:color="auto" w:frame="1"/>
          <w:lang w:val="en-GB"/>
        </w:rPr>
        <w:t>);  </w:t>
      </w:r>
    </w:p>
    <w:p w:rsid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379011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0C4E22" w:rsidRP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37901147"/>
        <w:rPr>
          <w:rFonts w:ascii="Consolas" w:eastAsia="Times New Roman" w:hAnsi="Consolas"/>
          <w:color w:val="5C5C5C"/>
          <w:sz w:val="18"/>
          <w:szCs w:val="18"/>
          <w:lang w:val="en-GB"/>
        </w:rPr>
      </w:pPr>
      <w:r w:rsidRPr="000C4E22">
        <w:rPr>
          <w:rFonts w:ascii="Consolas" w:eastAsia="Times New Roman" w:hAnsi="Consolas"/>
          <w:sz w:val="18"/>
          <w:szCs w:val="18"/>
          <w:bdr w:val="none" w:sz="0" w:space="0" w:color="auto" w:frame="1"/>
          <w:lang w:val="en-GB"/>
        </w:rPr>
        <w:t>    </w:t>
      </w:r>
      <w:proofErr w:type="spellStart"/>
      <w:r w:rsidRPr="000C4E22">
        <w:rPr>
          <w:rFonts w:ascii="Consolas" w:eastAsia="Times New Roman" w:hAnsi="Consolas"/>
          <w:sz w:val="18"/>
          <w:szCs w:val="18"/>
          <w:bdr w:val="none" w:sz="0" w:space="0" w:color="auto" w:frame="1"/>
          <w:lang w:val="en-GB"/>
        </w:rPr>
        <w:t>System.out.print</w:t>
      </w:r>
      <w:proofErr w:type="spellEnd"/>
      <w:r w:rsidRPr="000C4E22">
        <w:rPr>
          <w:rFonts w:ascii="Consolas" w:eastAsia="Times New Roman" w:hAnsi="Consolas"/>
          <w:sz w:val="18"/>
          <w:szCs w:val="18"/>
          <w:bdr w:val="none" w:sz="0" w:space="0" w:color="auto" w:frame="1"/>
          <w:lang w:val="en-GB"/>
        </w:rPr>
        <w:t>(</w:t>
      </w:r>
      <w:r w:rsidRPr="000C4E22">
        <w:rPr>
          <w:rStyle w:val="string2"/>
          <w:rFonts w:ascii="Consolas" w:eastAsia="Times New Roman" w:hAnsi="Consolas"/>
          <w:sz w:val="18"/>
          <w:szCs w:val="18"/>
          <w:lang w:val="en-GB"/>
        </w:rPr>
        <w:t>"(</w:t>
      </w:r>
      <w:proofErr w:type="spellStart"/>
      <w:r w:rsidRPr="000C4E22">
        <w:rPr>
          <w:rStyle w:val="string2"/>
          <w:rFonts w:ascii="Consolas" w:eastAsia="Times New Roman" w:hAnsi="Consolas"/>
          <w:sz w:val="18"/>
          <w:szCs w:val="18"/>
          <w:lang w:val="en-GB"/>
        </w:rPr>
        <w:t>Grupal</w:t>
      </w:r>
      <w:proofErr w:type="spellEnd"/>
      <w:r w:rsidRPr="000C4E22">
        <w:rPr>
          <w:rStyle w:val="string2"/>
          <w:rFonts w:ascii="Consolas" w:eastAsia="Times New Roman" w:hAnsi="Consolas"/>
          <w:sz w:val="18"/>
          <w:szCs w:val="18"/>
          <w:lang w:val="en-GB"/>
        </w:rPr>
        <w:t>)\n"</w:t>
      </w:r>
      <w:r w:rsidRPr="000C4E22">
        <w:rPr>
          <w:rFonts w:ascii="Consolas" w:eastAsia="Times New Roman" w:hAnsi="Consolas"/>
          <w:sz w:val="18"/>
          <w:szCs w:val="18"/>
          <w:bdr w:val="none" w:sz="0" w:space="0" w:color="auto" w:frame="1"/>
          <w:lang w:val="en-GB"/>
        </w:rPr>
        <w:t>);  </w:t>
      </w:r>
    </w:p>
    <w:p w:rsidR="000C4E22" w:rsidRDefault="000C4E22" w:rsidP="00FB3060">
      <w:pPr>
        <w:numPr>
          <w:ilvl w:val="0"/>
          <w:numId w:val="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379011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DC61C5" w:rsidRDefault="00DC61C5" w:rsidP="00DC61C5">
      <w:pPr>
        <w:rPr>
          <w:lang w:eastAsia="en-US"/>
        </w:rPr>
      </w:pPr>
    </w:p>
    <w:p w:rsidR="00DC61C5" w:rsidRDefault="00DC61C5" w:rsidP="00DC61C5">
      <w:pPr>
        <w:rPr>
          <w:lang w:eastAsia="en-US"/>
        </w:rPr>
      </w:pPr>
      <w:r>
        <w:rPr>
          <w:lang w:eastAsia="en-US"/>
        </w:rPr>
        <w:t>Posteriormente, extraemos el SSAP y verificamos de qué tipo se trata, ya sea comando o respuesta. Imprimimos su valor y el tipo.</w:t>
      </w:r>
    </w:p>
    <w:p w:rsid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837753"/>
        <w:rPr>
          <w:rFonts w:ascii="Consolas" w:eastAsia="Times New Roman" w:hAnsi="Consolas"/>
          <w:color w:val="5C5C5C"/>
          <w:sz w:val="18"/>
          <w:szCs w:val="18"/>
        </w:rPr>
      </w:pP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bSSAP</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15];  </w:t>
      </w:r>
    </w:p>
    <w:p w:rsidR="000C4E22" w:rsidRP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837753"/>
        <w:rPr>
          <w:rFonts w:ascii="Consolas" w:eastAsia="Times New Roman" w:hAnsi="Consolas"/>
          <w:color w:val="5C5C5C"/>
          <w:sz w:val="18"/>
          <w:szCs w:val="18"/>
          <w:lang w:val="en-GB"/>
        </w:rPr>
      </w:pPr>
      <w:proofErr w:type="spellStart"/>
      <w:r w:rsidRPr="000C4E22">
        <w:rPr>
          <w:rFonts w:ascii="Consolas" w:eastAsia="Times New Roman" w:hAnsi="Consolas"/>
          <w:sz w:val="18"/>
          <w:szCs w:val="18"/>
          <w:bdr w:val="none" w:sz="0" w:space="0" w:color="auto" w:frame="1"/>
          <w:lang w:val="en-GB"/>
        </w:rPr>
        <w:t>System.out.printf</w:t>
      </w:r>
      <w:proofErr w:type="spellEnd"/>
      <w:r w:rsidRPr="000C4E22">
        <w:rPr>
          <w:rFonts w:ascii="Consolas" w:eastAsia="Times New Roman" w:hAnsi="Consolas"/>
          <w:sz w:val="18"/>
          <w:szCs w:val="18"/>
          <w:bdr w:val="none" w:sz="0" w:space="0" w:color="auto" w:frame="1"/>
          <w:lang w:val="en-GB"/>
        </w:rPr>
        <w:t>(</w:t>
      </w:r>
      <w:r w:rsidRPr="000C4E22">
        <w:rPr>
          <w:rStyle w:val="string2"/>
          <w:rFonts w:ascii="Consolas" w:eastAsia="Times New Roman" w:hAnsi="Consolas"/>
          <w:sz w:val="18"/>
          <w:szCs w:val="18"/>
          <w:lang w:val="en-GB"/>
        </w:rPr>
        <w:t>" |--&gt;SSAP: %02X "</w:t>
      </w:r>
      <w:r w:rsidRPr="000C4E22">
        <w:rPr>
          <w:rFonts w:ascii="Consolas" w:eastAsia="Times New Roman" w:hAnsi="Consolas"/>
          <w:sz w:val="18"/>
          <w:szCs w:val="18"/>
          <w:bdr w:val="none" w:sz="0" w:space="0" w:color="auto" w:frame="1"/>
          <w:lang w:val="en-GB"/>
        </w:rPr>
        <w:t>, </w:t>
      </w:r>
      <w:proofErr w:type="spellStart"/>
      <w:r w:rsidRPr="000C4E22">
        <w:rPr>
          <w:rFonts w:ascii="Consolas" w:eastAsia="Times New Roman" w:hAnsi="Consolas"/>
          <w:sz w:val="18"/>
          <w:szCs w:val="18"/>
          <w:bdr w:val="none" w:sz="0" w:space="0" w:color="auto" w:frame="1"/>
          <w:lang w:val="en-GB"/>
        </w:rPr>
        <w:t>bSSAP</w:t>
      </w:r>
      <w:proofErr w:type="spellEnd"/>
      <w:r w:rsidRPr="000C4E22">
        <w:rPr>
          <w:rFonts w:ascii="Consolas" w:eastAsia="Times New Roman" w:hAnsi="Consolas"/>
          <w:sz w:val="18"/>
          <w:szCs w:val="18"/>
          <w:bdr w:val="none" w:sz="0" w:space="0" w:color="auto" w:frame="1"/>
          <w:lang w:val="en-GB"/>
        </w:rPr>
        <w:t>);  </w:t>
      </w:r>
    </w:p>
    <w:p w:rsid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837753"/>
        <w:rPr>
          <w:rFonts w:ascii="Consolas" w:eastAsia="Times New Roman" w:hAnsi="Consolas"/>
          <w:color w:val="5C5C5C"/>
          <w:sz w:val="18"/>
          <w:szCs w:val="18"/>
        </w:rPr>
      </w:pP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bSSAP</w:t>
      </w:r>
      <w:proofErr w:type="spellEnd"/>
      <w:r>
        <w:rPr>
          <w:rFonts w:ascii="Consolas" w:eastAsia="Times New Roman" w:hAnsi="Consolas"/>
          <w:sz w:val="18"/>
          <w:szCs w:val="18"/>
          <w:bdr w:val="none" w:sz="0" w:space="0" w:color="auto" w:frame="1"/>
        </w:rPr>
        <w:t> &amp; 0x01) == 0x00) {  </w:t>
      </w:r>
    </w:p>
    <w:p w:rsidR="000C4E22" w:rsidRP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837753"/>
        <w:rPr>
          <w:rFonts w:ascii="Consolas" w:eastAsia="Times New Roman" w:hAnsi="Consolas"/>
          <w:color w:val="5C5C5C"/>
          <w:sz w:val="18"/>
          <w:szCs w:val="18"/>
          <w:lang w:val="en-GB"/>
        </w:rPr>
      </w:pPr>
      <w:r w:rsidRPr="000C4E22">
        <w:rPr>
          <w:rFonts w:ascii="Consolas" w:eastAsia="Times New Roman" w:hAnsi="Consolas"/>
          <w:sz w:val="18"/>
          <w:szCs w:val="18"/>
          <w:bdr w:val="none" w:sz="0" w:space="0" w:color="auto" w:frame="1"/>
          <w:lang w:val="en-GB"/>
        </w:rPr>
        <w:t>    </w:t>
      </w:r>
      <w:proofErr w:type="spellStart"/>
      <w:r w:rsidRPr="000C4E22">
        <w:rPr>
          <w:rFonts w:ascii="Consolas" w:eastAsia="Times New Roman" w:hAnsi="Consolas"/>
          <w:sz w:val="18"/>
          <w:szCs w:val="18"/>
          <w:bdr w:val="none" w:sz="0" w:space="0" w:color="auto" w:frame="1"/>
          <w:lang w:val="en-GB"/>
        </w:rPr>
        <w:t>System.out.print</w:t>
      </w:r>
      <w:proofErr w:type="spellEnd"/>
      <w:r w:rsidRPr="000C4E22">
        <w:rPr>
          <w:rFonts w:ascii="Consolas" w:eastAsia="Times New Roman" w:hAnsi="Consolas"/>
          <w:sz w:val="18"/>
          <w:szCs w:val="18"/>
          <w:bdr w:val="none" w:sz="0" w:space="0" w:color="auto" w:frame="1"/>
          <w:lang w:val="en-GB"/>
        </w:rPr>
        <w:t>(</w:t>
      </w:r>
      <w:r w:rsidRPr="000C4E22">
        <w:rPr>
          <w:rStyle w:val="string2"/>
          <w:rFonts w:ascii="Consolas" w:eastAsia="Times New Roman" w:hAnsi="Consolas"/>
          <w:sz w:val="18"/>
          <w:szCs w:val="18"/>
          <w:lang w:val="en-GB"/>
        </w:rPr>
        <w:t>"(</w:t>
      </w:r>
      <w:proofErr w:type="spellStart"/>
      <w:r w:rsidRPr="000C4E22">
        <w:rPr>
          <w:rStyle w:val="string2"/>
          <w:rFonts w:ascii="Consolas" w:eastAsia="Times New Roman" w:hAnsi="Consolas"/>
          <w:sz w:val="18"/>
          <w:szCs w:val="18"/>
          <w:lang w:val="en-GB"/>
        </w:rPr>
        <w:t>Comando</w:t>
      </w:r>
      <w:proofErr w:type="spellEnd"/>
      <w:r w:rsidRPr="000C4E22">
        <w:rPr>
          <w:rStyle w:val="string2"/>
          <w:rFonts w:ascii="Consolas" w:eastAsia="Times New Roman" w:hAnsi="Consolas"/>
          <w:sz w:val="18"/>
          <w:szCs w:val="18"/>
          <w:lang w:val="en-GB"/>
        </w:rPr>
        <w:t>)\n"</w:t>
      </w:r>
      <w:r w:rsidRPr="000C4E22">
        <w:rPr>
          <w:rFonts w:ascii="Consolas" w:eastAsia="Times New Roman" w:hAnsi="Consolas"/>
          <w:sz w:val="18"/>
          <w:szCs w:val="18"/>
          <w:bdr w:val="none" w:sz="0" w:space="0" w:color="auto" w:frame="1"/>
          <w:lang w:val="en-GB"/>
        </w:rPr>
        <w:t>);  </w:t>
      </w:r>
    </w:p>
    <w:p w:rsid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83775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83775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"(Respuesta)\n"</w:t>
      </w:r>
      <w:r>
        <w:rPr>
          <w:rFonts w:ascii="Consolas" w:eastAsia="Times New Roman" w:hAnsi="Consolas"/>
          <w:sz w:val="18"/>
          <w:szCs w:val="18"/>
          <w:bdr w:val="none" w:sz="0" w:space="0" w:color="auto" w:frame="1"/>
        </w:rPr>
        <w:t>);  </w:t>
      </w:r>
    </w:p>
    <w:p w:rsidR="000C4E22" w:rsidRDefault="000C4E22" w:rsidP="00FB3060">
      <w:pPr>
        <w:numPr>
          <w:ilvl w:val="0"/>
          <w:numId w:val="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837753"/>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0C4E22" w:rsidRDefault="000C4E22" w:rsidP="00DC61C5">
      <w:pPr>
        <w:rPr>
          <w:lang w:eastAsia="en-US"/>
        </w:rPr>
      </w:pPr>
    </w:p>
    <w:p w:rsidR="00DC61C5" w:rsidRDefault="00DC61C5" w:rsidP="009F7488">
      <w:pPr>
        <w:spacing w:after="0"/>
        <w:rPr>
          <w:lang w:eastAsia="en-US"/>
        </w:rPr>
      </w:pPr>
      <w:r>
        <w:rPr>
          <w:lang w:eastAsia="en-US"/>
        </w:rPr>
        <w:t>Despu</w:t>
      </w:r>
      <w:r w:rsidR="000C4E22">
        <w:rPr>
          <w:lang w:eastAsia="en-US"/>
        </w:rPr>
        <w:t>és</w:t>
      </w:r>
      <w:r>
        <w:rPr>
          <w:lang w:eastAsia="en-US"/>
        </w:rPr>
        <w:t xml:space="preserve"> revisamos de qu</w:t>
      </w:r>
      <w:r w:rsidR="000C4E22">
        <w:rPr>
          <w:lang w:eastAsia="en-US"/>
        </w:rPr>
        <w:t>é</w:t>
      </w:r>
      <w:r>
        <w:rPr>
          <w:lang w:eastAsia="en-US"/>
        </w:rPr>
        <w:t xml:space="preserve"> tipo de trama se trata, para ello revisamos el byte 17. Sabemos que si este valor</w:t>
      </w:r>
      <w:r w:rsidR="000C4E22">
        <w:rPr>
          <w:lang w:eastAsia="en-US"/>
        </w:rPr>
        <w:t xml:space="preserve"> </w:t>
      </w:r>
      <w:r>
        <w:rPr>
          <w:lang w:eastAsia="en-US"/>
        </w:rPr>
        <w:t>es de 0x00 se trata de una trama I, si es de 0x01 nos encontramos con una trama S, y si vale 0x03 es una trama</w:t>
      </w:r>
      <w:r w:rsidR="000C4E22">
        <w:rPr>
          <w:lang w:eastAsia="en-US"/>
        </w:rPr>
        <w:t xml:space="preserve"> </w:t>
      </w:r>
      <w:r>
        <w:rPr>
          <w:lang w:eastAsia="en-US"/>
        </w:rPr>
        <w:t>U.</w:t>
      </w:r>
    </w:p>
    <w:p w:rsidR="00DC61C5" w:rsidRDefault="00DC61C5" w:rsidP="00DC61C5">
      <w:pPr>
        <w:rPr>
          <w:lang w:eastAsia="en-US"/>
        </w:rPr>
      </w:pPr>
      <w:r>
        <w:rPr>
          <w:lang w:eastAsia="en-US"/>
        </w:rPr>
        <w:t>Para la trama I, volvemos a revisar la longitud de la trama. Si es menor o igual a 3 se trata de una trama</w:t>
      </w:r>
      <w:r w:rsidR="000C4E22">
        <w:rPr>
          <w:lang w:eastAsia="en-US"/>
        </w:rPr>
        <w:t xml:space="preserve"> </w:t>
      </w:r>
      <w:r>
        <w:rPr>
          <w:lang w:eastAsia="en-US"/>
        </w:rPr>
        <w:t>normal, en otro caso, nos encontramos con la versi</w:t>
      </w:r>
      <w:r w:rsidR="000C4E22">
        <w:rPr>
          <w:lang w:eastAsia="en-US"/>
        </w:rPr>
        <w:t>ó</w:t>
      </w:r>
      <w:r>
        <w:rPr>
          <w:lang w:eastAsia="en-US"/>
        </w:rPr>
        <w:t>n extendida. Imprimimos tanto el tipo de trama como su</w:t>
      </w:r>
      <w:r w:rsidR="000C4E22">
        <w:rPr>
          <w:lang w:eastAsia="en-US"/>
        </w:rPr>
        <w:t xml:space="preserve"> </w:t>
      </w:r>
      <w:r>
        <w:rPr>
          <w:lang w:eastAsia="en-US"/>
        </w:rPr>
        <w:t>versi</w:t>
      </w:r>
      <w:r w:rsidR="000C4E22">
        <w:rPr>
          <w:lang w:eastAsia="en-US"/>
        </w:rPr>
        <w:t>ó</w:t>
      </w:r>
      <w:r>
        <w:rPr>
          <w:lang w:eastAsia="en-US"/>
        </w:rPr>
        <w:t>n.</w:t>
      </w:r>
    </w:p>
    <w:p w:rsidR="00DC61C5" w:rsidRDefault="00DC61C5" w:rsidP="00DC61C5">
      <w:pPr>
        <w:rPr>
          <w:lang w:eastAsia="en-US"/>
        </w:rPr>
      </w:pPr>
      <w:r>
        <w:rPr>
          <w:lang w:eastAsia="en-US"/>
        </w:rPr>
        <w:t>En ambos casos calculamos los valores de N(S), N(R) y P/F seg</w:t>
      </w:r>
      <w:r w:rsidR="000C4E22">
        <w:rPr>
          <w:lang w:eastAsia="en-US"/>
        </w:rPr>
        <w:t>ú</w:t>
      </w:r>
      <w:r>
        <w:rPr>
          <w:lang w:eastAsia="en-US"/>
        </w:rPr>
        <w:t>n la versi</w:t>
      </w:r>
      <w:r w:rsidR="000C4E22">
        <w:rPr>
          <w:lang w:eastAsia="en-US"/>
        </w:rPr>
        <w:t>ó</w:t>
      </w:r>
      <w:r>
        <w:rPr>
          <w:lang w:eastAsia="en-US"/>
        </w:rPr>
        <w:t>n de la trama. Para la trama</w:t>
      </w:r>
      <w:r w:rsidR="000C4E22">
        <w:rPr>
          <w:lang w:eastAsia="en-US"/>
        </w:rPr>
        <w:t xml:space="preserve"> </w:t>
      </w:r>
      <w:r>
        <w:rPr>
          <w:lang w:eastAsia="en-US"/>
        </w:rPr>
        <w:t>normal utilizamos el byte 17, mientras que para la versi</w:t>
      </w:r>
      <w:r w:rsidR="000C4E22">
        <w:rPr>
          <w:lang w:eastAsia="en-US"/>
        </w:rPr>
        <w:t>ó</w:t>
      </w:r>
      <w:r>
        <w:rPr>
          <w:lang w:eastAsia="en-US"/>
        </w:rPr>
        <w:t>n extendida utilizamos el 17 y el 18.</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&amp; 0x01) == 0x00) {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spellStart"/>
      <w:r>
        <w:rPr>
          <w:rFonts w:ascii="Consolas" w:eastAsia="Times New Roman" w:hAnsi="Consolas"/>
          <w:sz w:val="18"/>
          <w:szCs w:val="18"/>
          <w:bdr w:val="none" w:sz="0" w:space="0" w:color="auto" w:frame="1"/>
        </w:rPr>
        <w:t>System.out.print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|--&gt;Trama </w:t>
      </w:r>
      <w:proofErr w:type="gramStart"/>
      <w:r>
        <w:rPr>
          <w:rStyle w:val="string2"/>
          <w:rFonts w:ascii="Consolas" w:eastAsia="Times New Roman" w:hAnsi="Consolas"/>
          <w:sz w:val="18"/>
          <w:szCs w:val="18"/>
        </w:rPr>
        <w:t>I :</w:t>
      </w:r>
      <w:proofErr w:type="gramEnd"/>
      <w:r>
        <w:rPr>
          <w:rStyle w:val="string2"/>
          <w:rFonts w:ascii="Consolas" w:eastAsia="Times New Roman" w:hAnsi="Consolas"/>
          <w:sz w:val="18"/>
          <w:szCs w:val="18"/>
        </w:rPr>
        <w:t> "</w:t>
      </w:r>
      <w:r>
        <w:rPr>
          <w:rFonts w:ascii="Consolas" w:eastAsia="Times New Roman" w:hAnsi="Consolas"/>
          <w:sz w:val="18"/>
          <w:szCs w:val="18"/>
          <w:bdr w:val="none" w:sz="0" w:space="0" w:color="auto" w:frame="1"/>
        </w:rPr>
        <w:t>);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(longitud &lt; 4) {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"Modo Normal"</w:t>
      </w:r>
      <w:r>
        <w:rPr>
          <w:rFonts w:ascii="Consolas" w:eastAsia="Times New Roman" w:hAnsi="Consolas"/>
          <w:sz w:val="18"/>
          <w:szCs w:val="18"/>
          <w:bdr w:val="none" w:sz="0" w:space="0" w:color="auto" w:frame="1"/>
        </w:rPr>
        <w:t>);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nNS</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&amp; 0x0E);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nPF</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&amp; 0x10);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nNR</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&gt;&gt; 5) &amp; 0x07);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"Modo Extendido"</w:t>
      </w:r>
      <w:r>
        <w:rPr>
          <w:rFonts w:ascii="Consolas" w:eastAsia="Times New Roman" w:hAnsi="Consolas"/>
          <w:sz w:val="18"/>
          <w:szCs w:val="18"/>
          <w:bdr w:val="none" w:sz="0" w:space="0" w:color="auto" w:frame="1"/>
        </w:rPr>
        <w:t>);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nNS</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&amp; 0xFE) &gt;&gt; 1);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nPF</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17] &amp; 0x01);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nNR</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17] &amp; 0xFE) &gt;&gt; 1);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162A2C" w:rsidRPr="00BD3BCA"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lang w:val="en-GB"/>
        </w:rPr>
      </w:pPr>
      <w:r w:rsidRPr="00BD3BCA">
        <w:rPr>
          <w:rFonts w:ascii="Consolas" w:eastAsia="Times New Roman" w:hAnsi="Consolas"/>
          <w:sz w:val="18"/>
          <w:szCs w:val="18"/>
          <w:bdr w:val="none" w:sz="0" w:space="0" w:color="auto" w:frame="1"/>
          <w:lang w:val="en-GB"/>
        </w:rPr>
        <w:t>    </w:t>
      </w:r>
      <w:proofErr w:type="spellStart"/>
      <w:r w:rsidRPr="00BD3BCA">
        <w:rPr>
          <w:rFonts w:ascii="Consolas" w:eastAsia="Times New Roman" w:hAnsi="Consolas"/>
          <w:sz w:val="18"/>
          <w:szCs w:val="18"/>
          <w:bdr w:val="none" w:sz="0" w:space="0" w:color="auto" w:frame="1"/>
          <w:lang w:val="en-GB"/>
        </w:rPr>
        <w:t>System.out.println</w:t>
      </w:r>
      <w:proofErr w:type="spellEnd"/>
      <w:r w:rsidRPr="00BD3BCA">
        <w:rPr>
          <w:rFonts w:ascii="Consolas" w:eastAsia="Times New Roman" w:hAnsi="Consolas"/>
          <w:sz w:val="18"/>
          <w:szCs w:val="18"/>
          <w:bdr w:val="none" w:sz="0" w:space="0" w:color="auto" w:frame="1"/>
          <w:lang w:val="en-GB"/>
        </w:rPr>
        <w:t>(</w:t>
      </w:r>
      <w:r w:rsidRPr="00BD3BCA">
        <w:rPr>
          <w:rStyle w:val="string2"/>
          <w:rFonts w:ascii="Consolas" w:eastAsia="Times New Roman" w:hAnsi="Consolas"/>
          <w:sz w:val="18"/>
          <w:szCs w:val="18"/>
          <w:lang w:val="en-GB"/>
        </w:rPr>
        <w:t>" |--&gt;N(S) = "</w:t>
      </w:r>
      <w:r w:rsidRPr="00BD3BCA">
        <w:rPr>
          <w:rFonts w:ascii="Consolas" w:eastAsia="Times New Roman" w:hAnsi="Consolas"/>
          <w:sz w:val="18"/>
          <w:szCs w:val="18"/>
          <w:bdr w:val="none" w:sz="0" w:space="0" w:color="auto" w:frame="1"/>
          <w:lang w:val="en-GB"/>
        </w:rPr>
        <w:t> + </w:t>
      </w:r>
      <w:proofErr w:type="spellStart"/>
      <w:r w:rsidRPr="00BD3BCA">
        <w:rPr>
          <w:rFonts w:ascii="Consolas" w:eastAsia="Times New Roman" w:hAnsi="Consolas"/>
          <w:sz w:val="18"/>
          <w:szCs w:val="18"/>
          <w:bdr w:val="none" w:sz="0" w:space="0" w:color="auto" w:frame="1"/>
          <w:lang w:val="en-GB"/>
        </w:rPr>
        <w:t>nNS</w:t>
      </w:r>
      <w:proofErr w:type="spellEnd"/>
      <w:r w:rsidRPr="00BD3BCA">
        <w:rPr>
          <w:rFonts w:ascii="Consolas" w:eastAsia="Times New Roman" w:hAnsi="Consolas"/>
          <w:sz w:val="18"/>
          <w:szCs w:val="18"/>
          <w:bdr w:val="none" w:sz="0" w:space="0" w:color="auto" w:frame="1"/>
          <w:lang w:val="en-GB"/>
        </w:rPr>
        <w:t>); </w:t>
      </w:r>
    </w:p>
    <w:p w:rsidR="00162A2C" w:rsidRP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lang w:val="en-GB"/>
        </w:rPr>
      </w:pPr>
      <w:r w:rsidRPr="00162A2C">
        <w:rPr>
          <w:rFonts w:ascii="Consolas" w:eastAsia="Times New Roman" w:hAnsi="Consolas"/>
          <w:sz w:val="18"/>
          <w:szCs w:val="18"/>
          <w:bdr w:val="none" w:sz="0" w:space="0" w:color="auto" w:frame="1"/>
          <w:lang w:val="en-GB"/>
        </w:rPr>
        <w:t>    </w:t>
      </w:r>
      <w:proofErr w:type="spellStart"/>
      <w:r w:rsidRPr="00162A2C">
        <w:rPr>
          <w:rFonts w:ascii="Consolas" w:eastAsia="Times New Roman" w:hAnsi="Consolas"/>
          <w:sz w:val="18"/>
          <w:szCs w:val="18"/>
          <w:bdr w:val="none" w:sz="0" w:space="0" w:color="auto" w:frame="1"/>
          <w:lang w:val="en-GB"/>
        </w:rPr>
        <w:t>System.out.println</w:t>
      </w:r>
      <w:proofErr w:type="spellEnd"/>
      <w:r w:rsidRPr="00162A2C">
        <w:rPr>
          <w:rFonts w:ascii="Consolas" w:eastAsia="Times New Roman" w:hAnsi="Consolas"/>
          <w:sz w:val="18"/>
          <w:szCs w:val="18"/>
          <w:bdr w:val="none" w:sz="0" w:space="0" w:color="auto" w:frame="1"/>
          <w:lang w:val="en-GB"/>
        </w:rPr>
        <w:t>(</w:t>
      </w:r>
      <w:r w:rsidRPr="00162A2C">
        <w:rPr>
          <w:rStyle w:val="string2"/>
          <w:rFonts w:ascii="Consolas" w:eastAsia="Times New Roman" w:hAnsi="Consolas"/>
          <w:sz w:val="18"/>
          <w:szCs w:val="18"/>
          <w:lang w:val="en-GB"/>
        </w:rPr>
        <w:t>" |--&gt;N(R) = "</w:t>
      </w:r>
      <w:r w:rsidRPr="00162A2C">
        <w:rPr>
          <w:rFonts w:ascii="Consolas" w:eastAsia="Times New Roman" w:hAnsi="Consolas"/>
          <w:sz w:val="18"/>
          <w:szCs w:val="18"/>
          <w:bdr w:val="none" w:sz="0" w:space="0" w:color="auto" w:frame="1"/>
          <w:lang w:val="en-GB"/>
        </w:rPr>
        <w:t> + </w:t>
      </w:r>
      <w:proofErr w:type="spellStart"/>
      <w:r w:rsidRPr="00162A2C">
        <w:rPr>
          <w:rFonts w:ascii="Consolas" w:eastAsia="Times New Roman" w:hAnsi="Consolas"/>
          <w:sz w:val="18"/>
          <w:szCs w:val="18"/>
          <w:bdr w:val="none" w:sz="0" w:space="0" w:color="auto" w:frame="1"/>
          <w:lang w:val="en-GB"/>
        </w:rPr>
        <w:t>nNR</w:t>
      </w:r>
      <w:proofErr w:type="spellEnd"/>
      <w:r w:rsidRPr="00162A2C">
        <w:rPr>
          <w:rFonts w:ascii="Consolas" w:eastAsia="Times New Roman" w:hAnsi="Consolas"/>
          <w:sz w:val="18"/>
          <w:szCs w:val="18"/>
          <w:bdr w:val="none" w:sz="0" w:space="0" w:color="auto" w:frame="1"/>
          <w:lang w:val="en-GB"/>
        </w:rPr>
        <w:t>); </w:t>
      </w:r>
    </w:p>
    <w:p w:rsidR="00162A2C" w:rsidRP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266698619"/>
        <w:rPr>
          <w:rFonts w:ascii="Consolas" w:eastAsia="Times New Roman" w:hAnsi="Consolas"/>
          <w:color w:val="5C5C5C"/>
          <w:sz w:val="18"/>
          <w:szCs w:val="18"/>
          <w:lang w:val="en-GB"/>
        </w:rPr>
      </w:pPr>
      <w:r w:rsidRPr="00162A2C">
        <w:rPr>
          <w:rFonts w:ascii="Consolas" w:eastAsia="Times New Roman" w:hAnsi="Consolas"/>
          <w:sz w:val="18"/>
          <w:szCs w:val="18"/>
          <w:bdr w:val="none" w:sz="0" w:space="0" w:color="auto" w:frame="1"/>
          <w:lang w:val="en-GB"/>
        </w:rPr>
        <w:t>    </w:t>
      </w:r>
      <w:proofErr w:type="spellStart"/>
      <w:r w:rsidRPr="00162A2C">
        <w:rPr>
          <w:rFonts w:ascii="Consolas" w:eastAsia="Times New Roman" w:hAnsi="Consolas"/>
          <w:sz w:val="18"/>
          <w:szCs w:val="18"/>
          <w:bdr w:val="none" w:sz="0" w:space="0" w:color="auto" w:frame="1"/>
          <w:lang w:val="en-GB"/>
        </w:rPr>
        <w:t>System.out.println</w:t>
      </w:r>
      <w:proofErr w:type="spellEnd"/>
      <w:r w:rsidRPr="00162A2C">
        <w:rPr>
          <w:rFonts w:ascii="Consolas" w:eastAsia="Times New Roman" w:hAnsi="Consolas"/>
          <w:sz w:val="18"/>
          <w:szCs w:val="18"/>
          <w:bdr w:val="none" w:sz="0" w:space="0" w:color="auto" w:frame="1"/>
          <w:lang w:val="en-GB"/>
        </w:rPr>
        <w:t>(</w:t>
      </w:r>
      <w:r w:rsidRPr="00162A2C">
        <w:rPr>
          <w:rStyle w:val="string2"/>
          <w:rFonts w:ascii="Consolas" w:eastAsia="Times New Roman" w:hAnsi="Consolas"/>
          <w:sz w:val="18"/>
          <w:szCs w:val="18"/>
          <w:lang w:val="en-GB"/>
        </w:rPr>
        <w:t>" |--&gt;P/F = "</w:t>
      </w:r>
      <w:r w:rsidRPr="00162A2C">
        <w:rPr>
          <w:rFonts w:ascii="Consolas" w:eastAsia="Times New Roman" w:hAnsi="Consolas"/>
          <w:sz w:val="18"/>
          <w:szCs w:val="18"/>
          <w:bdr w:val="none" w:sz="0" w:space="0" w:color="auto" w:frame="1"/>
          <w:lang w:val="en-GB"/>
        </w:rPr>
        <w:t> + </w:t>
      </w:r>
      <w:proofErr w:type="spellStart"/>
      <w:r w:rsidRPr="00162A2C">
        <w:rPr>
          <w:rFonts w:ascii="Consolas" w:eastAsia="Times New Roman" w:hAnsi="Consolas"/>
          <w:sz w:val="18"/>
          <w:szCs w:val="18"/>
          <w:bdr w:val="none" w:sz="0" w:space="0" w:color="auto" w:frame="1"/>
          <w:lang w:val="en-GB"/>
        </w:rPr>
        <w:t>nPF</w:t>
      </w:r>
      <w:proofErr w:type="spellEnd"/>
      <w:r w:rsidRPr="00162A2C">
        <w:rPr>
          <w:rFonts w:ascii="Consolas" w:eastAsia="Times New Roman" w:hAnsi="Consolas"/>
          <w:sz w:val="18"/>
          <w:szCs w:val="18"/>
          <w:bdr w:val="none" w:sz="0" w:space="0" w:color="auto" w:frame="1"/>
          <w:lang w:val="en-GB"/>
        </w:rPr>
        <w:t>);  </w:t>
      </w:r>
    </w:p>
    <w:p w:rsidR="00162A2C" w:rsidRDefault="00162A2C" w:rsidP="00FB3060">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266698619"/>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0C4E22" w:rsidRDefault="000C4E22" w:rsidP="00DC61C5">
      <w:pPr>
        <w:rPr>
          <w:lang w:eastAsia="en-US"/>
        </w:rPr>
      </w:pPr>
    </w:p>
    <w:p w:rsidR="000C4E22" w:rsidRDefault="000C4E22" w:rsidP="000C4E22">
      <w:pPr>
        <w:rPr>
          <w:lang w:eastAsia="en-US"/>
        </w:rPr>
      </w:pPr>
      <w:r>
        <w:rPr>
          <w:lang w:eastAsia="en-US"/>
        </w:rPr>
        <w:t>Para las tramas de tipo S volvemos a revisar el campo de longitud de la trama original y verificamos si es mayor que 3. En caso afirmativo se calculan el N(R) y el P/F con los bytes 17 y 18. En el caso contrario sólo utilizamos el byte 17.</w:t>
      </w:r>
    </w:p>
    <w:p w:rsidR="00162A2C" w:rsidRP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lang w:val="en-GB"/>
        </w:rPr>
      </w:pPr>
      <w:r w:rsidRPr="00162A2C">
        <w:rPr>
          <w:rStyle w:val="keyword2"/>
          <w:rFonts w:ascii="Consolas" w:eastAsia="Times New Roman" w:hAnsi="Consolas"/>
          <w:sz w:val="18"/>
          <w:szCs w:val="18"/>
          <w:lang w:val="en-GB"/>
        </w:rPr>
        <w:t>else</w:t>
      </w:r>
      <w:r w:rsidRPr="00162A2C">
        <w:rPr>
          <w:rFonts w:ascii="Consolas" w:eastAsia="Times New Roman" w:hAnsi="Consolas"/>
          <w:sz w:val="18"/>
          <w:szCs w:val="18"/>
          <w:bdr w:val="none" w:sz="0" w:space="0" w:color="auto" w:frame="1"/>
          <w:lang w:val="en-GB"/>
        </w:rPr>
        <w:t> </w:t>
      </w:r>
      <w:r w:rsidRPr="00162A2C">
        <w:rPr>
          <w:rStyle w:val="keyword2"/>
          <w:rFonts w:ascii="Consolas" w:eastAsia="Times New Roman" w:hAnsi="Consolas"/>
          <w:sz w:val="18"/>
          <w:szCs w:val="18"/>
          <w:lang w:val="en-GB"/>
        </w:rPr>
        <w:t>if</w:t>
      </w:r>
      <w:r w:rsidRPr="00162A2C">
        <w:rPr>
          <w:rFonts w:ascii="Consolas" w:eastAsia="Times New Roman" w:hAnsi="Consolas"/>
          <w:sz w:val="18"/>
          <w:szCs w:val="18"/>
          <w:bdr w:val="none" w:sz="0" w:space="0" w:color="auto" w:frame="1"/>
          <w:lang w:val="en-GB"/>
        </w:rPr>
        <w:t> ((</w:t>
      </w:r>
      <w:proofErr w:type="spellStart"/>
      <w:proofErr w:type="gramStart"/>
      <w:r w:rsidRPr="00162A2C">
        <w:rPr>
          <w:rFonts w:ascii="Consolas" w:eastAsia="Times New Roman" w:hAnsi="Consolas"/>
          <w:sz w:val="18"/>
          <w:szCs w:val="18"/>
          <w:bdr w:val="none" w:sz="0" w:space="0" w:color="auto" w:frame="1"/>
          <w:lang w:val="en-GB"/>
        </w:rPr>
        <w:t>trama</w:t>
      </w:r>
      <w:proofErr w:type="spellEnd"/>
      <w:r w:rsidRPr="00162A2C">
        <w:rPr>
          <w:rFonts w:ascii="Consolas" w:eastAsia="Times New Roman" w:hAnsi="Consolas"/>
          <w:sz w:val="18"/>
          <w:szCs w:val="18"/>
          <w:bdr w:val="none" w:sz="0" w:space="0" w:color="auto" w:frame="1"/>
          <w:lang w:val="en-GB"/>
        </w:rPr>
        <w:t>[</w:t>
      </w:r>
      <w:proofErr w:type="gramEnd"/>
      <w:r w:rsidRPr="00162A2C">
        <w:rPr>
          <w:rFonts w:ascii="Consolas" w:eastAsia="Times New Roman" w:hAnsi="Consolas"/>
          <w:sz w:val="18"/>
          <w:szCs w:val="18"/>
          <w:bdr w:val="none" w:sz="0" w:space="0" w:color="auto" w:frame="1"/>
          <w:lang w:val="en-GB"/>
        </w:rPr>
        <w:t>16] &amp; 0x03) == 0x01) {  </w:t>
      </w:r>
    </w:p>
    <w:p w:rsidR="00162A2C" w:rsidRPr="00096C6E"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lang w:val="en-GB"/>
        </w:rPr>
      </w:pPr>
      <w:r w:rsidRPr="00162A2C">
        <w:rPr>
          <w:rFonts w:ascii="Consolas" w:eastAsia="Times New Roman" w:hAnsi="Consolas"/>
          <w:sz w:val="18"/>
          <w:szCs w:val="18"/>
          <w:bdr w:val="none" w:sz="0" w:space="0" w:color="auto" w:frame="1"/>
          <w:lang w:val="en-GB"/>
        </w:rPr>
        <w:t>    </w:t>
      </w:r>
      <w:proofErr w:type="spellStart"/>
      <w:r w:rsidRPr="00096C6E">
        <w:rPr>
          <w:rFonts w:ascii="Consolas" w:eastAsia="Times New Roman" w:hAnsi="Consolas"/>
          <w:sz w:val="18"/>
          <w:szCs w:val="18"/>
          <w:bdr w:val="none" w:sz="0" w:space="0" w:color="auto" w:frame="1"/>
          <w:lang w:val="en-GB"/>
        </w:rPr>
        <w:t>System.out.print</w:t>
      </w:r>
      <w:proofErr w:type="spellEnd"/>
      <w:r w:rsidRPr="00096C6E">
        <w:rPr>
          <w:rFonts w:ascii="Consolas" w:eastAsia="Times New Roman" w:hAnsi="Consolas"/>
          <w:sz w:val="18"/>
          <w:szCs w:val="18"/>
          <w:bdr w:val="none" w:sz="0" w:space="0" w:color="auto" w:frame="1"/>
          <w:lang w:val="en-GB"/>
        </w:rPr>
        <w:t>(</w:t>
      </w:r>
      <w:r w:rsidRPr="00096C6E">
        <w:rPr>
          <w:rStyle w:val="string2"/>
          <w:rFonts w:ascii="Consolas" w:eastAsia="Times New Roman" w:hAnsi="Consolas"/>
          <w:sz w:val="18"/>
          <w:szCs w:val="18"/>
          <w:lang w:val="en-GB"/>
        </w:rPr>
        <w:t>" |--&gt;</w:t>
      </w:r>
      <w:proofErr w:type="spellStart"/>
      <w:r w:rsidRPr="00096C6E">
        <w:rPr>
          <w:rStyle w:val="string2"/>
          <w:rFonts w:ascii="Consolas" w:eastAsia="Times New Roman" w:hAnsi="Consolas"/>
          <w:sz w:val="18"/>
          <w:szCs w:val="18"/>
          <w:lang w:val="en-GB"/>
        </w:rPr>
        <w:t>Trama</w:t>
      </w:r>
      <w:proofErr w:type="spellEnd"/>
      <w:r w:rsidRPr="00096C6E">
        <w:rPr>
          <w:rStyle w:val="string2"/>
          <w:rFonts w:ascii="Consolas" w:eastAsia="Times New Roman" w:hAnsi="Consolas"/>
          <w:sz w:val="18"/>
          <w:szCs w:val="18"/>
          <w:lang w:val="en-GB"/>
        </w:rPr>
        <w:t> </w:t>
      </w:r>
      <w:proofErr w:type="gramStart"/>
      <w:r w:rsidRPr="00096C6E">
        <w:rPr>
          <w:rStyle w:val="string2"/>
          <w:rFonts w:ascii="Consolas" w:eastAsia="Times New Roman" w:hAnsi="Consolas"/>
          <w:sz w:val="18"/>
          <w:szCs w:val="18"/>
          <w:lang w:val="en-GB"/>
        </w:rPr>
        <w:t>S :</w:t>
      </w:r>
      <w:proofErr w:type="gramEnd"/>
      <w:r w:rsidRPr="00096C6E">
        <w:rPr>
          <w:rStyle w:val="string2"/>
          <w:rFonts w:ascii="Consolas" w:eastAsia="Times New Roman" w:hAnsi="Consolas"/>
          <w:sz w:val="18"/>
          <w:szCs w:val="18"/>
          <w:lang w:val="en-GB"/>
        </w:rPr>
        <w:t> "</w:t>
      </w:r>
      <w:r w:rsidRPr="00096C6E">
        <w:rPr>
          <w:rFonts w:ascii="Consolas" w:eastAsia="Times New Roman" w:hAnsi="Consolas"/>
          <w:sz w:val="18"/>
          <w:szCs w:val="18"/>
          <w:bdr w:val="none" w:sz="0" w:space="0" w:color="auto" w:frame="1"/>
          <w:lang w:val="en-GB"/>
        </w:rPr>
        <w:t>);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rPr>
      </w:pPr>
      <w:r w:rsidRPr="00096C6E">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codigo</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&amp; 0x0C);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(longitud &lt; 4) {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"Modo Normal"</w:t>
      </w:r>
      <w:r>
        <w:rPr>
          <w:rFonts w:ascii="Consolas" w:eastAsia="Times New Roman" w:hAnsi="Consolas"/>
          <w:sz w:val="18"/>
          <w:szCs w:val="18"/>
          <w:bdr w:val="none" w:sz="0" w:space="0" w:color="auto" w:frame="1"/>
        </w:rPr>
        <w:t>);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nPF</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&amp; 0x10);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nNR</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&gt;&gt; 5) &amp; 0x07);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"Modo Extendido"</w:t>
      </w:r>
      <w:r>
        <w:rPr>
          <w:rFonts w:ascii="Consolas" w:eastAsia="Times New Roman" w:hAnsi="Consolas"/>
          <w:sz w:val="18"/>
          <w:szCs w:val="18"/>
          <w:bdr w:val="none" w:sz="0" w:space="0" w:color="auto" w:frame="1"/>
        </w:rPr>
        <w:t>);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nPF</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17] &amp; 0x01);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nNR</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17] &amp; 0xFE) &gt;&gt; 1);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|--&gt;Código = "</w:t>
      </w:r>
      <w:r>
        <w:rPr>
          <w:rFonts w:ascii="Consolas" w:eastAsia="Times New Roman" w:hAnsi="Consolas"/>
          <w:sz w:val="18"/>
          <w:szCs w:val="18"/>
          <w:bdr w:val="none" w:sz="0" w:space="0" w:color="auto" w:frame="1"/>
        </w:rPr>
        <w:t> + Integer.toBinaryString(codigo) + </w:t>
      </w:r>
      <w:proofErr w:type="gramStart"/>
      <w:r>
        <w:rPr>
          <w:rStyle w:val="string2"/>
          <w:rFonts w:ascii="Consolas" w:eastAsia="Times New Roman" w:hAnsi="Consolas"/>
          <w:sz w:val="18"/>
          <w:szCs w:val="18"/>
        </w:rPr>
        <w:t>" :</w:t>
      </w:r>
      <w:proofErr w:type="gramEnd"/>
      <w:r>
        <w:rPr>
          <w:rStyle w:val="string2"/>
          <w:rFonts w:ascii="Consolas" w:eastAsia="Times New Roman" w:hAnsi="Consolas"/>
          <w:sz w:val="18"/>
          <w:szCs w:val="18"/>
        </w:rPr>
        <w:t> "</w:t>
      </w:r>
      <w:r>
        <w:rPr>
          <w:rFonts w:ascii="Consolas" w:eastAsia="Times New Roman" w:hAnsi="Consolas"/>
          <w:sz w:val="18"/>
          <w:szCs w:val="18"/>
          <w:bdr w:val="none" w:sz="0" w:space="0" w:color="auto" w:frame="1"/>
        </w:rPr>
        <w:t> + CodigoS(codigo));  </w:t>
      </w:r>
    </w:p>
    <w:p w:rsidR="00162A2C" w:rsidRP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lang w:val="en-GB"/>
        </w:rPr>
      </w:pPr>
      <w:r>
        <w:rPr>
          <w:rFonts w:ascii="Consolas" w:eastAsia="Times New Roman" w:hAnsi="Consolas"/>
          <w:sz w:val="18"/>
          <w:szCs w:val="18"/>
          <w:bdr w:val="none" w:sz="0" w:space="0" w:color="auto" w:frame="1"/>
        </w:rPr>
        <w:t>    </w:t>
      </w:r>
      <w:proofErr w:type="spellStart"/>
      <w:r w:rsidRPr="00162A2C">
        <w:rPr>
          <w:rFonts w:ascii="Consolas" w:eastAsia="Times New Roman" w:hAnsi="Consolas"/>
          <w:sz w:val="18"/>
          <w:szCs w:val="18"/>
          <w:bdr w:val="none" w:sz="0" w:space="0" w:color="auto" w:frame="1"/>
          <w:lang w:val="en-GB"/>
        </w:rPr>
        <w:t>System.out.println</w:t>
      </w:r>
      <w:proofErr w:type="spellEnd"/>
      <w:r w:rsidRPr="00162A2C">
        <w:rPr>
          <w:rFonts w:ascii="Consolas" w:eastAsia="Times New Roman" w:hAnsi="Consolas"/>
          <w:sz w:val="18"/>
          <w:szCs w:val="18"/>
          <w:bdr w:val="none" w:sz="0" w:space="0" w:color="auto" w:frame="1"/>
          <w:lang w:val="en-GB"/>
        </w:rPr>
        <w:t>(</w:t>
      </w:r>
      <w:r w:rsidRPr="00162A2C">
        <w:rPr>
          <w:rStyle w:val="string2"/>
          <w:rFonts w:ascii="Consolas" w:eastAsia="Times New Roman" w:hAnsi="Consolas"/>
          <w:sz w:val="18"/>
          <w:szCs w:val="18"/>
          <w:lang w:val="en-GB"/>
        </w:rPr>
        <w:t>" |--&gt;N(R) = "</w:t>
      </w:r>
      <w:r w:rsidRPr="00162A2C">
        <w:rPr>
          <w:rFonts w:ascii="Consolas" w:eastAsia="Times New Roman" w:hAnsi="Consolas"/>
          <w:sz w:val="18"/>
          <w:szCs w:val="18"/>
          <w:bdr w:val="none" w:sz="0" w:space="0" w:color="auto" w:frame="1"/>
          <w:lang w:val="en-GB"/>
        </w:rPr>
        <w:t> + </w:t>
      </w:r>
      <w:proofErr w:type="spellStart"/>
      <w:r w:rsidRPr="00162A2C">
        <w:rPr>
          <w:rFonts w:ascii="Consolas" w:eastAsia="Times New Roman" w:hAnsi="Consolas"/>
          <w:sz w:val="18"/>
          <w:szCs w:val="18"/>
          <w:bdr w:val="none" w:sz="0" w:space="0" w:color="auto" w:frame="1"/>
          <w:lang w:val="en-GB"/>
        </w:rPr>
        <w:t>nNR</w:t>
      </w:r>
      <w:proofErr w:type="spellEnd"/>
      <w:r w:rsidRPr="00162A2C">
        <w:rPr>
          <w:rFonts w:ascii="Consolas" w:eastAsia="Times New Roman" w:hAnsi="Consolas"/>
          <w:sz w:val="18"/>
          <w:szCs w:val="18"/>
          <w:bdr w:val="none" w:sz="0" w:space="0" w:color="auto" w:frame="1"/>
          <w:lang w:val="en-GB"/>
        </w:rPr>
        <w:t>);  </w:t>
      </w:r>
    </w:p>
    <w:p w:rsidR="00162A2C" w:rsidRP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42318143"/>
        <w:rPr>
          <w:rFonts w:ascii="Consolas" w:eastAsia="Times New Roman" w:hAnsi="Consolas"/>
          <w:color w:val="5C5C5C"/>
          <w:sz w:val="18"/>
          <w:szCs w:val="18"/>
          <w:lang w:val="en-GB"/>
        </w:rPr>
      </w:pPr>
      <w:r w:rsidRPr="00162A2C">
        <w:rPr>
          <w:rFonts w:ascii="Consolas" w:eastAsia="Times New Roman" w:hAnsi="Consolas"/>
          <w:sz w:val="18"/>
          <w:szCs w:val="18"/>
          <w:bdr w:val="none" w:sz="0" w:space="0" w:color="auto" w:frame="1"/>
          <w:lang w:val="en-GB"/>
        </w:rPr>
        <w:t>    </w:t>
      </w:r>
      <w:proofErr w:type="spellStart"/>
      <w:r w:rsidRPr="00162A2C">
        <w:rPr>
          <w:rFonts w:ascii="Consolas" w:eastAsia="Times New Roman" w:hAnsi="Consolas"/>
          <w:sz w:val="18"/>
          <w:szCs w:val="18"/>
          <w:bdr w:val="none" w:sz="0" w:space="0" w:color="auto" w:frame="1"/>
          <w:lang w:val="en-GB"/>
        </w:rPr>
        <w:t>System.out.println</w:t>
      </w:r>
      <w:proofErr w:type="spellEnd"/>
      <w:r w:rsidRPr="00162A2C">
        <w:rPr>
          <w:rFonts w:ascii="Consolas" w:eastAsia="Times New Roman" w:hAnsi="Consolas"/>
          <w:sz w:val="18"/>
          <w:szCs w:val="18"/>
          <w:bdr w:val="none" w:sz="0" w:space="0" w:color="auto" w:frame="1"/>
          <w:lang w:val="en-GB"/>
        </w:rPr>
        <w:t>(</w:t>
      </w:r>
      <w:r w:rsidRPr="00162A2C">
        <w:rPr>
          <w:rStyle w:val="string2"/>
          <w:rFonts w:ascii="Consolas" w:eastAsia="Times New Roman" w:hAnsi="Consolas"/>
          <w:sz w:val="18"/>
          <w:szCs w:val="18"/>
          <w:lang w:val="en-GB"/>
        </w:rPr>
        <w:t>" |--&gt;P/F = "</w:t>
      </w:r>
      <w:r w:rsidRPr="00162A2C">
        <w:rPr>
          <w:rFonts w:ascii="Consolas" w:eastAsia="Times New Roman" w:hAnsi="Consolas"/>
          <w:sz w:val="18"/>
          <w:szCs w:val="18"/>
          <w:bdr w:val="none" w:sz="0" w:space="0" w:color="auto" w:frame="1"/>
          <w:lang w:val="en-GB"/>
        </w:rPr>
        <w:t> + </w:t>
      </w:r>
      <w:proofErr w:type="spellStart"/>
      <w:r w:rsidRPr="00162A2C">
        <w:rPr>
          <w:rFonts w:ascii="Consolas" w:eastAsia="Times New Roman" w:hAnsi="Consolas"/>
          <w:sz w:val="18"/>
          <w:szCs w:val="18"/>
          <w:bdr w:val="none" w:sz="0" w:space="0" w:color="auto" w:frame="1"/>
          <w:lang w:val="en-GB"/>
        </w:rPr>
        <w:t>nPF</w:t>
      </w:r>
      <w:proofErr w:type="spellEnd"/>
      <w:r w:rsidRPr="00162A2C">
        <w:rPr>
          <w:rFonts w:ascii="Consolas" w:eastAsia="Times New Roman" w:hAnsi="Consolas"/>
          <w:sz w:val="18"/>
          <w:szCs w:val="18"/>
          <w:bdr w:val="none" w:sz="0" w:space="0" w:color="auto" w:frame="1"/>
          <w:lang w:val="en-GB"/>
        </w:rPr>
        <w:t>);  </w:t>
      </w:r>
    </w:p>
    <w:p w:rsidR="00162A2C" w:rsidRDefault="00162A2C" w:rsidP="00FB3060">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42318143"/>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0C4E22" w:rsidRDefault="000C4E22" w:rsidP="000C4E22">
      <w:pPr>
        <w:rPr>
          <w:lang w:eastAsia="en-US"/>
        </w:rPr>
      </w:pPr>
    </w:p>
    <w:p w:rsidR="000C4E22" w:rsidRDefault="000C4E22" w:rsidP="000C4E22">
      <w:pPr>
        <w:rPr>
          <w:lang w:eastAsia="en-US"/>
        </w:rPr>
      </w:pPr>
      <w:r>
        <w:rPr>
          <w:lang w:eastAsia="en-US"/>
        </w:rPr>
        <w:t>Finalmente, para las tramas tipo U calculamos el P/F con el byte 17 y obtenemos el código de ese mismo byte</w:t>
      </w:r>
    </w:p>
    <w:p w:rsidR="00162A2C" w:rsidRP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26457139"/>
        <w:rPr>
          <w:rFonts w:ascii="Consolas" w:eastAsia="Times New Roman" w:hAnsi="Consolas"/>
          <w:color w:val="5C5C5C"/>
          <w:sz w:val="18"/>
          <w:szCs w:val="18"/>
          <w:lang w:val="en-GB"/>
        </w:rPr>
      </w:pPr>
      <w:r w:rsidRPr="00162A2C">
        <w:rPr>
          <w:rStyle w:val="keyword2"/>
          <w:rFonts w:ascii="Consolas" w:eastAsia="Times New Roman" w:hAnsi="Consolas"/>
          <w:sz w:val="18"/>
          <w:szCs w:val="18"/>
          <w:lang w:val="en-GB"/>
        </w:rPr>
        <w:t>else</w:t>
      </w:r>
      <w:r w:rsidRPr="00162A2C">
        <w:rPr>
          <w:rFonts w:ascii="Consolas" w:eastAsia="Times New Roman" w:hAnsi="Consolas"/>
          <w:sz w:val="18"/>
          <w:szCs w:val="18"/>
          <w:bdr w:val="none" w:sz="0" w:space="0" w:color="auto" w:frame="1"/>
          <w:lang w:val="en-GB"/>
        </w:rPr>
        <w:t> </w:t>
      </w:r>
      <w:r w:rsidRPr="00162A2C">
        <w:rPr>
          <w:rStyle w:val="keyword2"/>
          <w:rFonts w:ascii="Consolas" w:eastAsia="Times New Roman" w:hAnsi="Consolas"/>
          <w:sz w:val="18"/>
          <w:szCs w:val="18"/>
          <w:lang w:val="en-GB"/>
        </w:rPr>
        <w:t>if</w:t>
      </w:r>
      <w:r w:rsidRPr="00162A2C">
        <w:rPr>
          <w:rFonts w:ascii="Consolas" w:eastAsia="Times New Roman" w:hAnsi="Consolas"/>
          <w:sz w:val="18"/>
          <w:szCs w:val="18"/>
          <w:bdr w:val="none" w:sz="0" w:space="0" w:color="auto" w:frame="1"/>
          <w:lang w:val="en-GB"/>
        </w:rPr>
        <w:t> ((</w:t>
      </w:r>
      <w:proofErr w:type="spellStart"/>
      <w:proofErr w:type="gramStart"/>
      <w:r w:rsidRPr="00162A2C">
        <w:rPr>
          <w:rFonts w:ascii="Consolas" w:eastAsia="Times New Roman" w:hAnsi="Consolas"/>
          <w:sz w:val="18"/>
          <w:szCs w:val="18"/>
          <w:bdr w:val="none" w:sz="0" w:space="0" w:color="auto" w:frame="1"/>
          <w:lang w:val="en-GB"/>
        </w:rPr>
        <w:t>trama</w:t>
      </w:r>
      <w:proofErr w:type="spellEnd"/>
      <w:r w:rsidRPr="00162A2C">
        <w:rPr>
          <w:rFonts w:ascii="Consolas" w:eastAsia="Times New Roman" w:hAnsi="Consolas"/>
          <w:sz w:val="18"/>
          <w:szCs w:val="18"/>
          <w:bdr w:val="none" w:sz="0" w:space="0" w:color="auto" w:frame="1"/>
          <w:lang w:val="en-GB"/>
        </w:rPr>
        <w:t>[</w:t>
      </w:r>
      <w:proofErr w:type="gramEnd"/>
      <w:r w:rsidRPr="00162A2C">
        <w:rPr>
          <w:rFonts w:ascii="Consolas" w:eastAsia="Times New Roman" w:hAnsi="Consolas"/>
          <w:sz w:val="18"/>
          <w:szCs w:val="18"/>
          <w:bdr w:val="none" w:sz="0" w:space="0" w:color="auto" w:frame="1"/>
          <w:lang w:val="en-GB"/>
        </w:rPr>
        <w:t>16] &amp; 0x03) == 0x03) {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rPr>
      </w:pPr>
      <w:r w:rsidRPr="00162A2C">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|--&gt;Trama U"</w:t>
      </w:r>
      <w:r>
        <w:rPr>
          <w:rFonts w:ascii="Consolas" w:eastAsia="Times New Roman" w:hAnsi="Consolas"/>
          <w:sz w:val="18"/>
          <w:szCs w:val="18"/>
          <w:bdr w:val="none" w:sz="0" w:space="0" w:color="auto" w:frame="1"/>
        </w:rPr>
        <w:t>);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codigo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&gt;&gt; 2) &amp; 0x03) | ((trama[16] &gt;&gt; 3) &amp; 0x1C);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nPF</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16] &gt;&gt; 4) &amp; 0x01);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bSSAP</w:t>
      </w:r>
      <w:proofErr w:type="spellEnd"/>
      <w:r>
        <w:rPr>
          <w:rFonts w:ascii="Consolas" w:eastAsia="Times New Roman" w:hAnsi="Consolas"/>
          <w:sz w:val="18"/>
          <w:szCs w:val="18"/>
          <w:bdr w:val="none" w:sz="0" w:space="0" w:color="auto" w:frame="1"/>
        </w:rPr>
        <w:t> &amp; 0x01) == 0x00) {  </w:t>
      </w:r>
    </w:p>
    <w:p w:rsidR="00162A2C" w:rsidRP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w:t>
      </w:r>
      <w:proofErr w:type="spellStart"/>
      <w:r>
        <w:rPr>
          <w:rStyle w:val="string2"/>
          <w:rFonts w:ascii="Consolas" w:eastAsia="Times New Roman" w:hAnsi="Consolas"/>
          <w:sz w:val="18"/>
          <w:szCs w:val="18"/>
        </w:rPr>
        <w:t>Codigo</w:t>
      </w:r>
      <w:proofErr w:type="spellEnd"/>
      <w:r>
        <w:rPr>
          <w:rStyle w:val="string2"/>
          <w:rFonts w:ascii="Consolas" w:eastAsia="Times New Roman" w:hAnsi="Consolas"/>
          <w:sz w:val="18"/>
          <w:szCs w:val="18"/>
        </w:rPr>
        <w:t> = "</w:t>
      </w:r>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Integer.toBinaryString</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codigo</w:t>
      </w:r>
      <w:proofErr w:type="spellEnd"/>
      <w:r>
        <w:rPr>
          <w:rFonts w:ascii="Consolas" w:eastAsia="Times New Roman" w:hAnsi="Consolas"/>
          <w:sz w:val="18"/>
          <w:szCs w:val="18"/>
          <w:bdr w:val="none" w:sz="0" w:space="0" w:color="auto" w:frame="1"/>
        </w:rPr>
        <w:t>)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string2"/>
          <w:rFonts w:ascii="Consolas" w:eastAsia="Times New Roman" w:hAnsi="Consolas"/>
          <w:sz w:val="18"/>
          <w:szCs w:val="18"/>
        </w:rPr>
        <w:t>" :</w:t>
      </w:r>
      <w:proofErr w:type="gramEnd"/>
      <w:r>
        <w:rPr>
          <w:rStyle w:val="string2"/>
          <w:rFonts w:ascii="Consolas" w:eastAsia="Times New Roman" w:hAnsi="Consolas"/>
          <w:sz w:val="18"/>
          <w:szCs w:val="18"/>
        </w:rPr>
        <w:t> "</w:t>
      </w:r>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ComandoU</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codigo</w:t>
      </w:r>
      <w:proofErr w:type="spellEnd"/>
      <w:r>
        <w:rPr>
          <w:rFonts w:ascii="Consolas" w:eastAsia="Times New Roman" w:hAnsi="Consolas"/>
          <w:sz w:val="18"/>
          <w:szCs w:val="18"/>
          <w:bdr w:val="none" w:sz="0" w:space="0" w:color="auto" w:frame="1"/>
        </w:rPr>
        <w:t>));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162A2C" w:rsidRP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|--&gt;</w:t>
      </w:r>
      <w:proofErr w:type="spellStart"/>
      <w:r>
        <w:rPr>
          <w:rStyle w:val="string2"/>
          <w:rFonts w:ascii="Consolas" w:eastAsia="Times New Roman" w:hAnsi="Consolas"/>
          <w:sz w:val="18"/>
          <w:szCs w:val="18"/>
        </w:rPr>
        <w:t>Codigo</w:t>
      </w:r>
      <w:proofErr w:type="spellEnd"/>
      <w:r>
        <w:rPr>
          <w:rStyle w:val="string2"/>
          <w:rFonts w:ascii="Consolas" w:eastAsia="Times New Roman" w:hAnsi="Consolas"/>
          <w:sz w:val="18"/>
          <w:szCs w:val="18"/>
        </w:rPr>
        <w:t> = "</w:t>
      </w:r>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Integer.toBinaryString</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codigo</w:t>
      </w:r>
      <w:proofErr w:type="spellEnd"/>
      <w:r>
        <w:rPr>
          <w:rFonts w:ascii="Consolas" w:eastAsia="Times New Roman" w:hAnsi="Consolas"/>
          <w:sz w:val="18"/>
          <w:szCs w:val="18"/>
          <w:bdr w:val="none" w:sz="0" w:space="0" w:color="auto" w:frame="1"/>
        </w:rPr>
        <w:t>)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string2"/>
          <w:rFonts w:ascii="Consolas" w:eastAsia="Times New Roman" w:hAnsi="Consolas"/>
          <w:sz w:val="18"/>
          <w:szCs w:val="18"/>
        </w:rPr>
        <w:t>" :</w:t>
      </w:r>
      <w:proofErr w:type="gramEnd"/>
      <w:r>
        <w:rPr>
          <w:rStyle w:val="string2"/>
          <w:rFonts w:ascii="Consolas" w:eastAsia="Times New Roman" w:hAnsi="Consolas"/>
          <w:sz w:val="18"/>
          <w:szCs w:val="18"/>
        </w:rPr>
        <w:t> "</w:t>
      </w:r>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RespuestaU</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codigo</w:t>
      </w:r>
      <w:proofErr w:type="spellEnd"/>
      <w:r>
        <w:rPr>
          <w:rFonts w:ascii="Consolas" w:eastAsia="Times New Roman" w:hAnsi="Consolas"/>
          <w:sz w:val="18"/>
          <w:szCs w:val="18"/>
          <w:bdr w:val="none" w:sz="0" w:space="0" w:color="auto" w:frame="1"/>
        </w:rPr>
        <w:t>));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162A2C" w:rsidRP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26457139"/>
        <w:rPr>
          <w:rFonts w:ascii="Consolas" w:eastAsia="Times New Roman" w:hAnsi="Consolas"/>
          <w:color w:val="5C5C5C"/>
          <w:sz w:val="18"/>
          <w:szCs w:val="18"/>
          <w:lang w:val="en-GB"/>
        </w:rPr>
      </w:pPr>
      <w:r w:rsidRPr="00162A2C">
        <w:rPr>
          <w:rFonts w:ascii="Consolas" w:eastAsia="Times New Roman" w:hAnsi="Consolas"/>
          <w:sz w:val="18"/>
          <w:szCs w:val="18"/>
          <w:bdr w:val="none" w:sz="0" w:space="0" w:color="auto" w:frame="1"/>
          <w:lang w:val="en-GB"/>
        </w:rPr>
        <w:t>    </w:t>
      </w:r>
      <w:proofErr w:type="spellStart"/>
      <w:r w:rsidRPr="00162A2C">
        <w:rPr>
          <w:rFonts w:ascii="Consolas" w:eastAsia="Times New Roman" w:hAnsi="Consolas"/>
          <w:sz w:val="18"/>
          <w:szCs w:val="18"/>
          <w:bdr w:val="none" w:sz="0" w:space="0" w:color="auto" w:frame="1"/>
          <w:lang w:val="en-GB"/>
        </w:rPr>
        <w:t>System.out.println</w:t>
      </w:r>
      <w:proofErr w:type="spellEnd"/>
      <w:r w:rsidRPr="00162A2C">
        <w:rPr>
          <w:rFonts w:ascii="Consolas" w:eastAsia="Times New Roman" w:hAnsi="Consolas"/>
          <w:sz w:val="18"/>
          <w:szCs w:val="18"/>
          <w:bdr w:val="none" w:sz="0" w:space="0" w:color="auto" w:frame="1"/>
          <w:lang w:val="en-GB"/>
        </w:rPr>
        <w:t>(</w:t>
      </w:r>
      <w:r w:rsidRPr="00162A2C">
        <w:rPr>
          <w:rStyle w:val="string2"/>
          <w:rFonts w:ascii="Consolas" w:eastAsia="Times New Roman" w:hAnsi="Consolas"/>
          <w:sz w:val="18"/>
          <w:szCs w:val="18"/>
          <w:lang w:val="en-GB"/>
        </w:rPr>
        <w:t>" |--&gt;P/F = "</w:t>
      </w:r>
      <w:r w:rsidRPr="00162A2C">
        <w:rPr>
          <w:rFonts w:ascii="Consolas" w:eastAsia="Times New Roman" w:hAnsi="Consolas"/>
          <w:sz w:val="18"/>
          <w:szCs w:val="18"/>
          <w:bdr w:val="none" w:sz="0" w:space="0" w:color="auto" w:frame="1"/>
          <w:lang w:val="en-GB"/>
        </w:rPr>
        <w:t> + </w:t>
      </w:r>
      <w:proofErr w:type="spellStart"/>
      <w:r w:rsidRPr="00162A2C">
        <w:rPr>
          <w:rFonts w:ascii="Consolas" w:eastAsia="Times New Roman" w:hAnsi="Consolas"/>
          <w:sz w:val="18"/>
          <w:szCs w:val="18"/>
          <w:bdr w:val="none" w:sz="0" w:space="0" w:color="auto" w:frame="1"/>
          <w:lang w:val="en-GB"/>
        </w:rPr>
        <w:t>nPF</w:t>
      </w:r>
      <w:proofErr w:type="spellEnd"/>
      <w:r w:rsidRPr="00162A2C">
        <w:rPr>
          <w:rFonts w:ascii="Consolas" w:eastAsia="Times New Roman" w:hAnsi="Consolas"/>
          <w:sz w:val="18"/>
          <w:szCs w:val="18"/>
          <w:bdr w:val="none" w:sz="0" w:space="0" w:color="auto" w:frame="1"/>
          <w:lang w:val="en-GB"/>
        </w:rPr>
        <w:t>);  </w:t>
      </w:r>
    </w:p>
    <w:p w:rsidR="00162A2C" w:rsidRDefault="00162A2C" w:rsidP="00FB3060">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26457139"/>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DC61C5" w:rsidRPr="00DC61C5" w:rsidRDefault="00DC61C5">
      <w:pPr>
        <w:rPr>
          <w:rFonts w:asciiTheme="majorHAnsi" w:eastAsiaTheme="majorEastAsia" w:hAnsiTheme="majorHAnsi" w:cstheme="majorBidi"/>
          <w:color w:val="365F91" w:themeColor="accent1" w:themeShade="BF"/>
          <w:sz w:val="32"/>
          <w:szCs w:val="32"/>
          <w:lang w:eastAsia="en-US"/>
        </w:rPr>
      </w:pPr>
      <w:r w:rsidRPr="00DC61C5">
        <w:rPr>
          <w:rFonts w:asciiTheme="majorHAnsi" w:eastAsiaTheme="majorEastAsia" w:hAnsiTheme="majorHAnsi" w:cstheme="majorBidi"/>
          <w:b/>
          <w:color w:val="365F91" w:themeColor="accent1" w:themeShade="BF"/>
          <w:sz w:val="32"/>
          <w:szCs w:val="32"/>
          <w:lang w:eastAsia="en-US"/>
        </w:rPr>
        <w:br w:type="page"/>
      </w:r>
    </w:p>
    <w:p w:rsidR="00EB7C94"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val="en-GB" w:eastAsia="en-US"/>
        </w:rPr>
      </w:pPr>
      <w:bookmarkStart w:id="5" w:name="_Toc510387621"/>
      <w:proofErr w:type="spellStart"/>
      <w:r>
        <w:rPr>
          <w:rFonts w:asciiTheme="majorHAnsi" w:eastAsiaTheme="majorEastAsia" w:hAnsiTheme="majorHAnsi" w:cstheme="majorBidi"/>
          <w:b w:val="0"/>
          <w:color w:val="365F91" w:themeColor="accent1" w:themeShade="BF"/>
          <w:sz w:val="32"/>
          <w:szCs w:val="32"/>
          <w:lang w:val="en-GB" w:eastAsia="en-US"/>
        </w:rPr>
        <w:lastRenderedPageBreak/>
        <w:t>Capturas</w:t>
      </w:r>
      <w:bookmarkEnd w:id="5"/>
      <w:proofErr w:type="spellEnd"/>
    </w:p>
    <w:p w:rsidR="009F7488" w:rsidRPr="00B71D37" w:rsidRDefault="00B71D37" w:rsidP="00C93E26">
      <w:pPr>
        <w:rPr>
          <w:lang w:eastAsia="en-US"/>
        </w:rPr>
      </w:pPr>
      <w:r w:rsidRPr="00B71D37">
        <w:rPr>
          <w:lang w:eastAsia="en-US"/>
        </w:rPr>
        <w:t>Compilación y ejecución del p</w:t>
      </w:r>
      <w:r>
        <w:rPr>
          <w:lang w:eastAsia="en-US"/>
        </w:rPr>
        <w:t>rograma:</w:t>
      </w:r>
    </w:p>
    <w:p w:rsidR="00C93E26" w:rsidRDefault="009F7488" w:rsidP="00B71D37">
      <w:pPr>
        <w:jc w:val="center"/>
        <w:rPr>
          <w:lang w:val="en-GB" w:eastAsia="en-US"/>
        </w:rPr>
      </w:pPr>
      <w:r>
        <w:rPr>
          <w:noProof/>
        </w:rPr>
        <w:drawing>
          <wp:inline distT="0" distB="0" distL="0" distR="0">
            <wp:extent cx="5781675" cy="1630242"/>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711" cy="1639839"/>
                    </a:xfrm>
                    <a:prstGeom prst="rect">
                      <a:avLst/>
                    </a:prstGeom>
                    <a:noFill/>
                    <a:ln>
                      <a:noFill/>
                    </a:ln>
                  </pic:spPr>
                </pic:pic>
              </a:graphicData>
            </a:graphic>
          </wp:inline>
        </w:drawing>
      </w:r>
    </w:p>
    <w:p w:rsidR="009F7488" w:rsidRPr="00B71D37" w:rsidRDefault="00B71D37" w:rsidP="00C93E26">
      <w:pPr>
        <w:rPr>
          <w:lang w:eastAsia="en-US"/>
        </w:rPr>
      </w:pPr>
      <w:r w:rsidRPr="00B71D37">
        <w:rPr>
          <w:lang w:eastAsia="en-US"/>
        </w:rPr>
        <w:t>Carga del archiv</w:t>
      </w:r>
      <w:r>
        <w:rPr>
          <w:lang w:eastAsia="en-US"/>
        </w:rPr>
        <w:t>o de capturas para su procesamiento:</w:t>
      </w:r>
    </w:p>
    <w:p w:rsidR="009F7488" w:rsidRPr="00C93E26" w:rsidRDefault="009F7488" w:rsidP="00B71D37">
      <w:pPr>
        <w:jc w:val="center"/>
        <w:rPr>
          <w:lang w:val="en-GB" w:eastAsia="en-US"/>
        </w:rPr>
      </w:pPr>
      <w:r>
        <w:rPr>
          <w:noProof/>
        </w:rPr>
        <w:drawing>
          <wp:inline distT="0" distB="0" distL="0" distR="0">
            <wp:extent cx="5866200" cy="5193030"/>
            <wp:effectExtent l="0" t="0" r="127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079" cy="5200005"/>
                    </a:xfrm>
                    <a:prstGeom prst="rect">
                      <a:avLst/>
                    </a:prstGeom>
                    <a:noFill/>
                    <a:ln>
                      <a:noFill/>
                    </a:ln>
                  </pic:spPr>
                </pic:pic>
              </a:graphicData>
            </a:graphic>
          </wp:inline>
        </w:drawing>
      </w:r>
    </w:p>
    <w:p w:rsidR="008160F8" w:rsidRDefault="008160F8">
      <w:pPr>
        <w:rPr>
          <w:rFonts w:asciiTheme="majorHAnsi" w:eastAsiaTheme="majorEastAsia" w:hAnsiTheme="majorHAnsi" w:cstheme="majorBidi"/>
          <w:color w:val="365F91" w:themeColor="accent1" w:themeShade="BF"/>
          <w:sz w:val="32"/>
          <w:szCs w:val="32"/>
          <w:lang w:eastAsia="en-US"/>
        </w:rPr>
      </w:pPr>
      <w:r>
        <w:rPr>
          <w:rFonts w:asciiTheme="majorHAnsi" w:eastAsiaTheme="majorEastAsia" w:hAnsiTheme="majorHAnsi" w:cstheme="majorBidi"/>
          <w:b/>
          <w:color w:val="365F91" w:themeColor="accent1" w:themeShade="BF"/>
          <w:sz w:val="32"/>
          <w:szCs w:val="32"/>
          <w:lang w:eastAsia="en-US"/>
        </w:rPr>
        <w:br w:type="page"/>
      </w:r>
    </w:p>
    <w:p w:rsidR="00EB7C94" w:rsidRPr="00C93E26"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6" w:name="_Toc510387622"/>
      <w:r w:rsidRPr="00C93E26">
        <w:rPr>
          <w:rFonts w:asciiTheme="majorHAnsi" w:eastAsiaTheme="majorEastAsia" w:hAnsiTheme="majorHAnsi" w:cstheme="majorBidi"/>
          <w:b w:val="0"/>
          <w:color w:val="365F91" w:themeColor="accent1" w:themeShade="BF"/>
          <w:sz w:val="32"/>
          <w:szCs w:val="32"/>
          <w:lang w:eastAsia="en-US"/>
        </w:rPr>
        <w:lastRenderedPageBreak/>
        <w:t>Conclusiones</w:t>
      </w:r>
      <w:bookmarkEnd w:id="6"/>
    </w:p>
    <w:p w:rsidR="00EB7C94" w:rsidRDefault="00C93E26" w:rsidP="00FB3060">
      <w:pPr>
        <w:pStyle w:val="Prrafodelista"/>
        <w:numPr>
          <w:ilvl w:val="0"/>
          <w:numId w:val="1"/>
        </w:numPr>
      </w:pPr>
      <w:r>
        <w:t>Calva Hernández José Manuel:</w:t>
      </w:r>
      <w:r w:rsidR="00FF7571">
        <w:t xml:space="preserve"> Las tramas del tipo “IEEE 802.3” son identificadas por medio de su longitud, ya que si es mayor a 1500 bytes pasa a ser del tipo “Ethernet”, ello repercute en su estructura, ya que las tramas del último tipo tienden a ser más complejas al incluir en primer lugar un campo longitud. Las tramas aquí manejadas son interesantes de verificar debido a las operaciones lógicas que aplicamos para poder manipularlas, además, los códigos que manejan nos permiten una identificación más clara del estado de la trama o de los dispositivos encargados de mandarlas.</w:t>
      </w:r>
    </w:p>
    <w:p w:rsidR="00C93E26" w:rsidRDefault="00C93E26" w:rsidP="00BD3BCA">
      <w:pPr>
        <w:pStyle w:val="Prrafodelista"/>
        <w:numPr>
          <w:ilvl w:val="0"/>
          <w:numId w:val="1"/>
        </w:numPr>
      </w:pPr>
      <w:r>
        <w:t>Ruíz López Luis Carlos:</w:t>
      </w:r>
      <w:r w:rsidR="00BD3BCA">
        <w:t xml:space="preserve"> </w:t>
      </w:r>
      <w:r w:rsidR="00BD3BCA" w:rsidRPr="00BD3BCA">
        <w:t xml:space="preserve">En esta práctica nos muestra otro tipo de trama “IEEE 802.3” la cual tiene </w:t>
      </w:r>
      <w:proofErr w:type="gramStart"/>
      <w:r w:rsidR="00BD3BCA" w:rsidRPr="00BD3BCA">
        <w:t>su propios elementos</w:t>
      </w:r>
      <w:proofErr w:type="gramEnd"/>
      <w:r w:rsidR="00BD3BCA" w:rsidRPr="00BD3BCA">
        <w:t xml:space="preserve"> y teniendo en cuenta el campo de longitud podemos saber que elementos debemos de tomar en cuenta con sus respectivos c</w:t>
      </w:r>
      <w:r w:rsidR="00BD3BCA">
        <w:t>ó</w:t>
      </w:r>
      <w:r w:rsidR="00BD3BCA" w:rsidRPr="00BD3BCA">
        <w:t>digos.</w:t>
      </w:r>
    </w:p>
    <w:p w:rsidR="001E2321" w:rsidRPr="009D1771" w:rsidRDefault="001E2321" w:rsidP="001E2321"/>
    <w:sectPr w:rsidR="001E2321" w:rsidRPr="009D1771" w:rsidSect="00B75E5D">
      <w:footerReference w:type="default" r:id="rId16"/>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B10" w:rsidRDefault="00DF6B10" w:rsidP="00B75E5D">
      <w:pPr>
        <w:spacing w:after="0" w:line="240" w:lineRule="auto"/>
      </w:pPr>
      <w:r>
        <w:separator/>
      </w:r>
    </w:p>
  </w:endnote>
  <w:endnote w:type="continuationSeparator" w:id="0">
    <w:p w:rsidR="00DF6B10" w:rsidRDefault="00DF6B10"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7862E4">
                            <w:pPr>
                              <w:jc w:val="right"/>
                              <w:rPr>
                                <w:color w:val="808080" w:themeColor="background1" w:themeShade="80"/>
                              </w:rPr>
                            </w:pPr>
                            <w:r w:rsidRPr="007862E4">
                              <w:rPr>
                                <w:color w:val="7F7F7F" w:themeColor="text1" w:themeTint="80"/>
                              </w:rPr>
                              <w:t>Tramas IEEE802.3</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7862E4">
                      <w:pPr>
                        <w:jc w:val="right"/>
                        <w:rPr>
                          <w:color w:val="808080" w:themeColor="background1" w:themeShade="80"/>
                        </w:rPr>
                      </w:pPr>
                      <w:r w:rsidRPr="007862E4">
                        <w:rPr>
                          <w:color w:val="7F7F7F" w:themeColor="text1" w:themeTint="80"/>
                        </w:rPr>
                        <w:t>Tramas IEEE802.3</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B10" w:rsidRDefault="00DF6B10" w:rsidP="00B75E5D">
      <w:pPr>
        <w:spacing w:after="0" w:line="240" w:lineRule="auto"/>
      </w:pPr>
      <w:r>
        <w:separator/>
      </w:r>
    </w:p>
  </w:footnote>
  <w:footnote w:type="continuationSeparator" w:id="0">
    <w:p w:rsidR="00DF6B10" w:rsidRDefault="00DF6B10"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F98"/>
    <w:multiLevelType w:val="multilevel"/>
    <w:tmpl w:val="F102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22930"/>
    <w:multiLevelType w:val="multilevel"/>
    <w:tmpl w:val="C85C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23EB8"/>
    <w:multiLevelType w:val="multilevel"/>
    <w:tmpl w:val="9E4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F3436"/>
    <w:multiLevelType w:val="multilevel"/>
    <w:tmpl w:val="74BC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254BF"/>
    <w:multiLevelType w:val="hybridMultilevel"/>
    <w:tmpl w:val="D7686C7E"/>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4D3A38"/>
    <w:multiLevelType w:val="multilevel"/>
    <w:tmpl w:val="85D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53355"/>
    <w:multiLevelType w:val="multilevel"/>
    <w:tmpl w:val="F82E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A3C03"/>
    <w:multiLevelType w:val="hybridMultilevel"/>
    <w:tmpl w:val="24B6A3FA"/>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EA1329"/>
    <w:multiLevelType w:val="multilevel"/>
    <w:tmpl w:val="9F7E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1B0AF6"/>
    <w:multiLevelType w:val="hybridMultilevel"/>
    <w:tmpl w:val="462460B0"/>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7"/>
  </w:num>
  <w:num w:numId="5">
    <w:abstractNumId w:val="0"/>
  </w:num>
  <w:num w:numId="6">
    <w:abstractNumId w:val="6"/>
  </w:num>
  <w:num w:numId="7">
    <w:abstractNumId w:val="1"/>
  </w:num>
  <w:num w:numId="8">
    <w:abstractNumId w:val="2"/>
  </w:num>
  <w:num w:numId="9">
    <w:abstractNumId w:val="3"/>
  </w:num>
  <w:num w:numId="10">
    <w:abstractNumId w:val="8"/>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096C6E"/>
    <w:rsid w:val="000C4E22"/>
    <w:rsid w:val="001166CC"/>
    <w:rsid w:val="001421AF"/>
    <w:rsid w:val="00162A2C"/>
    <w:rsid w:val="00166205"/>
    <w:rsid w:val="00167E2E"/>
    <w:rsid w:val="001D3AE6"/>
    <w:rsid w:val="001E2321"/>
    <w:rsid w:val="00222899"/>
    <w:rsid w:val="00294F25"/>
    <w:rsid w:val="003501A1"/>
    <w:rsid w:val="003560D6"/>
    <w:rsid w:val="00404EB0"/>
    <w:rsid w:val="0041313A"/>
    <w:rsid w:val="00527D58"/>
    <w:rsid w:val="00530F5E"/>
    <w:rsid w:val="00613AA3"/>
    <w:rsid w:val="00694CA0"/>
    <w:rsid w:val="006A2B9A"/>
    <w:rsid w:val="007862E4"/>
    <w:rsid w:val="007E785D"/>
    <w:rsid w:val="008160F8"/>
    <w:rsid w:val="00820966"/>
    <w:rsid w:val="008739DB"/>
    <w:rsid w:val="00890F72"/>
    <w:rsid w:val="008A169E"/>
    <w:rsid w:val="008B2C40"/>
    <w:rsid w:val="00942B96"/>
    <w:rsid w:val="009D1771"/>
    <w:rsid w:val="009F7488"/>
    <w:rsid w:val="00A301BB"/>
    <w:rsid w:val="00A83831"/>
    <w:rsid w:val="00A84C92"/>
    <w:rsid w:val="00A9435B"/>
    <w:rsid w:val="00AC0C88"/>
    <w:rsid w:val="00B2460D"/>
    <w:rsid w:val="00B71D37"/>
    <w:rsid w:val="00B75E5D"/>
    <w:rsid w:val="00BD3BCA"/>
    <w:rsid w:val="00C85E29"/>
    <w:rsid w:val="00C93E26"/>
    <w:rsid w:val="00D31705"/>
    <w:rsid w:val="00DC61C5"/>
    <w:rsid w:val="00DE4740"/>
    <w:rsid w:val="00DF6B10"/>
    <w:rsid w:val="00E506BF"/>
    <w:rsid w:val="00E84B6C"/>
    <w:rsid w:val="00EB7C94"/>
    <w:rsid w:val="00EE2CEB"/>
    <w:rsid w:val="00F118C2"/>
    <w:rsid w:val="00F451B9"/>
    <w:rsid w:val="00F55ADF"/>
    <w:rsid w:val="00FB3060"/>
    <w:rsid w:val="00FF4A6B"/>
    <w:rsid w:val="00FF7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988A"/>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 w:type="table" w:styleId="Tablaconcuadrcula">
    <w:name w:val="Table Grid"/>
    <w:basedOn w:val="Tablanormal"/>
    <w:uiPriority w:val="39"/>
    <w:rsid w:val="00DE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866797522">
      <w:bodyDiv w:val="1"/>
      <w:marLeft w:val="0"/>
      <w:marRight w:val="0"/>
      <w:marTop w:val="0"/>
      <w:marBottom w:val="0"/>
      <w:divBdr>
        <w:top w:val="none" w:sz="0" w:space="0" w:color="auto"/>
        <w:left w:val="none" w:sz="0" w:space="0" w:color="auto"/>
        <w:bottom w:val="none" w:sz="0" w:space="0" w:color="auto"/>
        <w:right w:val="none" w:sz="0" w:space="0" w:color="auto"/>
      </w:divBdr>
      <w:divsChild>
        <w:div w:id="1710641643">
          <w:marLeft w:val="0"/>
          <w:marRight w:val="0"/>
          <w:marTop w:val="0"/>
          <w:marBottom w:val="0"/>
          <w:divBdr>
            <w:top w:val="none" w:sz="0" w:space="0" w:color="auto"/>
            <w:left w:val="none" w:sz="0" w:space="0" w:color="auto"/>
            <w:bottom w:val="none" w:sz="0" w:space="0" w:color="auto"/>
            <w:right w:val="none" w:sz="0" w:space="0" w:color="auto"/>
          </w:divBdr>
        </w:div>
      </w:divsChild>
    </w:div>
    <w:div w:id="1021391324">
      <w:bodyDiv w:val="1"/>
      <w:marLeft w:val="0"/>
      <w:marRight w:val="0"/>
      <w:marTop w:val="0"/>
      <w:marBottom w:val="0"/>
      <w:divBdr>
        <w:top w:val="none" w:sz="0" w:space="0" w:color="auto"/>
        <w:left w:val="none" w:sz="0" w:space="0" w:color="auto"/>
        <w:bottom w:val="none" w:sz="0" w:space="0" w:color="auto"/>
        <w:right w:val="none" w:sz="0" w:space="0" w:color="auto"/>
      </w:divBdr>
      <w:divsChild>
        <w:div w:id="266698619">
          <w:marLeft w:val="0"/>
          <w:marRight w:val="0"/>
          <w:marTop w:val="0"/>
          <w:marBottom w:val="0"/>
          <w:divBdr>
            <w:top w:val="none" w:sz="0" w:space="0" w:color="auto"/>
            <w:left w:val="none" w:sz="0" w:space="0" w:color="auto"/>
            <w:bottom w:val="none" w:sz="0" w:space="0" w:color="auto"/>
            <w:right w:val="none" w:sz="0" w:space="0" w:color="auto"/>
          </w:divBdr>
        </w:div>
      </w:divsChild>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344937006">
      <w:bodyDiv w:val="1"/>
      <w:marLeft w:val="0"/>
      <w:marRight w:val="0"/>
      <w:marTop w:val="0"/>
      <w:marBottom w:val="0"/>
      <w:divBdr>
        <w:top w:val="none" w:sz="0" w:space="0" w:color="auto"/>
        <w:left w:val="none" w:sz="0" w:space="0" w:color="auto"/>
        <w:bottom w:val="none" w:sz="0" w:space="0" w:color="auto"/>
        <w:right w:val="none" w:sz="0" w:space="0" w:color="auto"/>
      </w:divBdr>
      <w:divsChild>
        <w:div w:id="1342318143">
          <w:marLeft w:val="0"/>
          <w:marRight w:val="0"/>
          <w:marTop w:val="0"/>
          <w:marBottom w:val="0"/>
          <w:divBdr>
            <w:top w:val="none" w:sz="0" w:space="0" w:color="auto"/>
            <w:left w:val="none" w:sz="0" w:space="0" w:color="auto"/>
            <w:bottom w:val="none" w:sz="0" w:space="0" w:color="auto"/>
            <w:right w:val="none" w:sz="0" w:space="0" w:color="auto"/>
          </w:divBdr>
        </w:div>
      </w:divsChild>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505776415">
      <w:bodyDiv w:val="1"/>
      <w:marLeft w:val="0"/>
      <w:marRight w:val="0"/>
      <w:marTop w:val="0"/>
      <w:marBottom w:val="0"/>
      <w:divBdr>
        <w:top w:val="none" w:sz="0" w:space="0" w:color="auto"/>
        <w:left w:val="none" w:sz="0" w:space="0" w:color="auto"/>
        <w:bottom w:val="none" w:sz="0" w:space="0" w:color="auto"/>
        <w:right w:val="none" w:sz="0" w:space="0" w:color="auto"/>
      </w:divBdr>
      <w:divsChild>
        <w:div w:id="1705860271">
          <w:marLeft w:val="0"/>
          <w:marRight w:val="0"/>
          <w:marTop w:val="0"/>
          <w:marBottom w:val="0"/>
          <w:divBdr>
            <w:top w:val="none" w:sz="0" w:space="0" w:color="auto"/>
            <w:left w:val="none" w:sz="0" w:space="0" w:color="auto"/>
            <w:bottom w:val="none" w:sz="0" w:space="0" w:color="auto"/>
            <w:right w:val="none" w:sz="0" w:space="0" w:color="auto"/>
          </w:divBdr>
        </w:div>
      </w:divsChild>
    </w:div>
    <w:div w:id="1547371067">
      <w:bodyDiv w:val="1"/>
      <w:marLeft w:val="0"/>
      <w:marRight w:val="0"/>
      <w:marTop w:val="0"/>
      <w:marBottom w:val="0"/>
      <w:divBdr>
        <w:top w:val="none" w:sz="0" w:space="0" w:color="auto"/>
        <w:left w:val="none" w:sz="0" w:space="0" w:color="auto"/>
        <w:bottom w:val="none" w:sz="0" w:space="0" w:color="auto"/>
        <w:right w:val="none" w:sz="0" w:space="0" w:color="auto"/>
      </w:divBdr>
      <w:divsChild>
        <w:div w:id="1302425764">
          <w:marLeft w:val="0"/>
          <w:marRight w:val="0"/>
          <w:marTop w:val="0"/>
          <w:marBottom w:val="0"/>
          <w:divBdr>
            <w:top w:val="none" w:sz="0" w:space="0" w:color="auto"/>
            <w:left w:val="none" w:sz="0" w:space="0" w:color="auto"/>
            <w:bottom w:val="none" w:sz="0" w:space="0" w:color="auto"/>
            <w:right w:val="none" w:sz="0" w:space="0" w:color="auto"/>
          </w:divBdr>
        </w:div>
      </w:divsChild>
    </w:div>
    <w:div w:id="1568417629">
      <w:bodyDiv w:val="1"/>
      <w:marLeft w:val="0"/>
      <w:marRight w:val="0"/>
      <w:marTop w:val="0"/>
      <w:marBottom w:val="0"/>
      <w:divBdr>
        <w:top w:val="none" w:sz="0" w:space="0" w:color="auto"/>
        <w:left w:val="none" w:sz="0" w:space="0" w:color="auto"/>
        <w:bottom w:val="none" w:sz="0" w:space="0" w:color="auto"/>
        <w:right w:val="none" w:sz="0" w:space="0" w:color="auto"/>
      </w:divBdr>
      <w:divsChild>
        <w:div w:id="1426457139">
          <w:marLeft w:val="0"/>
          <w:marRight w:val="0"/>
          <w:marTop w:val="0"/>
          <w:marBottom w:val="0"/>
          <w:divBdr>
            <w:top w:val="none" w:sz="0" w:space="0" w:color="auto"/>
            <w:left w:val="none" w:sz="0" w:space="0" w:color="auto"/>
            <w:bottom w:val="none" w:sz="0" w:space="0" w:color="auto"/>
            <w:right w:val="none" w:sz="0" w:space="0" w:color="auto"/>
          </w:divBdr>
        </w:div>
      </w:divsChild>
    </w:div>
    <w:div w:id="1664815451">
      <w:bodyDiv w:val="1"/>
      <w:marLeft w:val="0"/>
      <w:marRight w:val="0"/>
      <w:marTop w:val="0"/>
      <w:marBottom w:val="0"/>
      <w:divBdr>
        <w:top w:val="none" w:sz="0" w:space="0" w:color="auto"/>
        <w:left w:val="none" w:sz="0" w:space="0" w:color="auto"/>
        <w:bottom w:val="none" w:sz="0" w:space="0" w:color="auto"/>
        <w:right w:val="none" w:sz="0" w:space="0" w:color="auto"/>
      </w:divBdr>
      <w:divsChild>
        <w:div w:id="9837753">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2078357177">
      <w:bodyDiv w:val="1"/>
      <w:marLeft w:val="0"/>
      <w:marRight w:val="0"/>
      <w:marTop w:val="0"/>
      <w:marBottom w:val="0"/>
      <w:divBdr>
        <w:top w:val="none" w:sz="0" w:space="0" w:color="auto"/>
        <w:left w:val="none" w:sz="0" w:space="0" w:color="auto"/>
        <w:bottom w:val="none" w:sz="0" w:space="0" w:color="auto"/>
        <w:right w:val="none" w:sz="0" w:space="0" w:color="auto"/>
      </w:divBdr>
      <w:divsChild>
        <w:div w:id="37901147">
          <w:marLeft w:val="0"/>
          <w:marRight w:val="0"/>
          <w:marTop w:val="0"/>
          <w:marBottom w:val="0"/>
          <w:divBdr>
            <w:top w:val="none" w:sz="0" w:space="0" w:color="auto"/>
            <w:left w:val="none" w:sz="0" w:space="0" w:color="auto"/>
            <w:bottom w:val="none" w:sz="0" w:space="0" w:color="auto"/>
            <w:right w:val="none" w:sz="0" w:space="0" w:color="auto"/>
          </w:divBdr>
        </w:div>
      </w:divsChild>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02 / Abril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C5F58-B082-47C8-9B09-55C1E2B2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1624</Words>
  <Characters>8934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Práctica No. 3</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No. 3</dc:title>
  <dc:subject>Tramas IEEE802.3</dc:subject>
  <dc:creator>JOSE MANUEL CALVA HERNANDEZ</dc:creator>
  <cp:lastModifiedBy>Manuel Calva</cp:lastModifiedBy>
  <cp:revision>7</cp:revision>
  <cp:lastPrinted>2018-04-02T04:11:00Z</cp:lastPrinted>
  <dcterms:created xsi:type="dcterms:W3CDTF">2018-04-02T03:01:00Z</dcterms:created>
  <dcterms:modified xsi:type="dcterms:W3CDTF">2018-04-02T04:11:00Z</dcterms:modified>
</cp:coreProperties>
</file>