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0DA14" w14:textId="4A7B8833" w:rsidR="00AD531F" w:rsidRDefault="00AD531F" w:rsidP="00AD531F">
      <w:pPr>
        <w:jc w:val="center"/>
        <w:rPr>
          <w:rFonts w:ascii="Times New Roman" w:hAnsi="Times New Roman" w:cs="Times New Roman"/>
        </w:rPr>
      </w:pPr>
      <w:r>
        <w:rPr>
          <w:rFonts w:ascii="Times New Roman" w:hAnsi="Times New Roman" w:cs="Times New Roman"/>
        </w:rPr>
        <w:t>Sprint Challenge 2</w:t>
      </w:r>
      <w:r w:rsidR="00BF432D">
        <w:rPr>
          <w:rFonts w:ascii="Times New Roman" w:hAnsi="Times New Roman" w:cs="Times New Roman"/>
        </w:rPr>
        <w:t xml:space="preserve"> – Adam Kovar</w:t>
      </w:r>
    </w:p>
    <w:p w14:paraId="50EA3D5A" w14:textId="493A53C0" w:rsidR="00AD531F" w:rsidRDefault="00AD531F" w:rsidP="00AD531F">
      <w:pPr>
        <w:pStyle w:val="ListParagraph"/>
        <w:numPr>
          <w:ilvl w:val="0"/>
          <w:numId w:val="1"/>
        </w:numPr>
        <w:rPr>
          <w:rFonts w:ascii="Times New Roman" w:hAnsi="Times New Roman" w:cs="Times New Roman"/>
        </w:rPr>
      </w:pPr>
      <w:r>
        <w:rPr>
          <w:rFonts w:ascii="Times New Roman" w:hAnsi="Times New Roman" w:cs="Times New Roman"/>
        </w:rPr>
        <w:t>The 360 Degree View</w:t>
      </w:r>
    </w:p>
    <w:p w14:paraId="608FD33A" w14:textId="7116A1FA" w:rsidR="00AD531F" w:rsidRPr="00BF432D" w:rsidRDefault="009D5C5F" w:rsidP="00BF432D">
      <w:pPr>
        <w:ind w:firstLine="360"/>
        <w:rPr>
          <w:rFonts w:ascii="Times New Roman" w:hAnsi="Times New Roman" w:cs="Times New Roman"/>
        </w:rPr>
      </w:pPr>
      <w:r w:rsidRPr="00BF432D">
        <w:rPr>
          <w:rFonts w:ascii="Times New Roman" w:hAnsi="Times New Roman" w:cs="Times New Roman"/>
        </w:rPr>
        <w:t xml:space="preserve">Creating a 360 degree view of a problem is essentially </w:t>
      </w:r>
      <w:r w:rsidR="00A65A02" w:rsidRPr="00BF432D">
        <w:rPr>
          <w:rFonts w:ascii="Times New Roman" w:hAnsi="Times New Roman" w:cs="Times New Roman"/>
        </w:rPr>
        <w:t xml:space="preserve">a holistic view of </w:t>
      </w:r>
      <w:r w:rsidR="002E6024" w:rsidRPr="00BF432D">
        <w:rPr>
          <w:rFonts w:ascii="Times New Roman" w:hAnsi="Times New Roman" w:cs="Times New Roman"/>
        </w:rPr>
        <w:t>considering</w:t>
      </w:r>
      <w:r w:rsidR="00703FD6" w:rsidRPr="00BF432D">
        <w:rPr>
          <w:rFonts w:ascii="Times New Roman" w:hAnsi="Times New Roman" w:cs="Times New Roman"/>
        </w:rPr>
        <w:t xml:space="preserve"> every </w:t>
      </w:r>
      <w:r w:rsidR="002E6024" w:rsidRPr="00BF432D">
        <w:rPr>
          <w:rFonts w:ascii="Times New Roman" w:hAnsi="Times New Roman" w:cs="Times New Roman"/>
        </w:rPr>
        <w:t xml:space="preserve">aspect of the issue at hand. </w:t>
      </w:r>
      <w:r w:rsidR="00055A9F" w:rsidRPr="00BF432D">
        <w:rPr>
          <w:rFonts w:ascii="Times New Roman" w:hAnsi="Times New Roman" w:cs="Times New Roman"/>
        </w:rPr>
        <w:t>In class, w</w:t>
      </w:r>
      <w:r w:rsidR="00137DF0" w:rsidRPr="00BF432D">
        <w:rPr>
          <w:rFonts w:ascii="Times New Roman" w:hAnsi="Times New Roman" w:cs="Times New Roman"/>
        </w:rPr>
        <w:t>e categorized aspects into four main buckets to simplify the analysis and allow the 360 degree view to become a sum of these four 90 degree segments: internal</w:t>
      </w:r>
      <w:r w:rsidR="009333CC" w:rsidRPr="00BF432D">
        <w:rPr>
          <w:rFonts w:ascii="Times New Roman" w:hAnsi="Times New Roman" w:cs="Times New Roman"/>
        </w:rPr>
        <w:t xml:space="preserve"> (</w:t>
      </w:r>
      <w:r w:rsidR="00560CEC" w:rsidRPr="00BF432D">
        <w:rPr>
          <w:rFonts w:ascii="Times New Roman" w:hAnsi="Times New Roman" w:cs="Times New Roman"/>
        </w:rPr>
        <w:t>issues that are within control of the source)</w:t>
      </w:r>
      <w:r w:rsidR="00137DF0" w:rsidRPr="00BF432D">
        <w:rPr>
          <w:rFonts w:ascii="Times New Roman" w:hAnsi="Times New Roman" w:cs="Times New Roman"/>
        </w:rPr>
        <w:t>, external</w:t>
      </w:r>
      <w:r w:rsidR="00560CEC" w:rsidRPr="00BF432D">
        <w:rPr>
          <w:rFonts w:ascii="Times New Roman" w:hAnsi="Times New Roman" w:cs="Times New Roman"/>
        </w:rPr>
        <w:t xml:space="preserve"> (issues outside the source’s control)</w:t>
      </w:r>
      <w:r w:rsidR="00137DF0" w:rsidRPr="00BF432D">
        <w:rPr>
          <w:rFonts w:ascii="Times New Roman" w:hAnsi="Times New Roman" w:cs="Times New Roman"/>
        </w:rPr>
        <w:t xml:space="preserve">, </w:t>
      </w:r>
      <w:r w:rsidR="009333CC" w:rsidRPr="00BF432D">
        <w:rPr>
          <w:rFonts w:ascii="Times New Roman" w:hAnsi="Times New Roman" w:cs="Times New Roman"/>
        </w:rPr>
        <w:t>temporal</w:t>
      </w:r>
      <w:r w:rsidR="00560CEC" w:rsidRPr="00BF432D">
        <w:rPr>
          <w:rFonts w:ascii="Times New Roman" w:hAnsi="Times New Roman" w:cs="Times New Roman"/>
        </w:rPr>
        <w:t xml:space="preserve"> (historical impacts and time related issues)</w:t>
      </w:r>
      <w:r w:rsidR="009333CC" w:rsidRPr="00BF432D">
        <w:rPr>
          <w:rFonts w:ascii="Times New Roman" w:hAnsi="Times New Roman" w:cs="Times New Roman"/>
        </w:rPr>
        <w:t>, and composite</w:t>
      </w:r>
      <w:r w:rsidR="00560CEC" w:rsidRPr="00BF432D">
        <w:rPr>
          <w:rFonts w:ascii="Times New Roman" w:hAnsi="Times New Roman" w:cs="Times New Roman"/>
        </w:rPr>
        <w:t xml:space="preserve"> (</w:t>
      </w:r>
      <w:r w:rsidR="001531C2" w:rsidRPr="00BF432D">
        <w:rPr>
          <w:rFonts w:ascii="Times New Roman" w:hAnsi="Times New Roman" w:cs="Times New Roman"/>
        </w:rPr>
        <w:t xml:space="preserve">the issues that intertwine the aforementioned three </w:t>
      </w:r>
      <w:r w:rsidR="00236B13" w:rsidRPr="00BF432D">
        <w:rPr>
          <w:rFonts w:ascii="Times New Roman" w:hAnsi="Times New Roman" w:cs="Times New Roman"/>
        </w:rPr>
        <w:t>segments)</w:t>
      </w:r>
      <w:r w:rsidR="009333CC" w:rsidRPr="00BF432D">
        <w:rPr>
          <w:rFonts w:ascii="Times New Roman" w:hAnsi="Times New Roman" w:cs="Times New Roman"/>
        </w:rPr>
        <w:t xml:space="preserve">. </w:t>
      </w:r>
    </w:p>
    <w:p w14:paraId="392FCFCA" w14:textId="43FB14FF" w:rsidR="00C90EDC" w:rsidRPr="00BF432D" w:rsidRDefault="00FB7BEB" w:rsidP="00BF432D">
      <w:pPr>
        <w:ind w:firstLine="360"/>
        <w:rPr>
          <w:rFonts w:ascii="Times New Roman" w:hAnsi="Times New Roman" w:cs="Times New Roman"/>
        </w:rPr>
      </w:pPr>
      <w:r w:rsidRPr="00BF432D">
        <w:rPr>
          <w:rFonts w:ascii="Times New Roman" w:hAnsi="Times New Roman" w:cs="Times New Roman"/>
        </w:rPr>
        <w:t>When we look at predicting tournament play in March Madness, there are</w:t>
      </w:r>
      <w:r w:rsidR="002C0E65" w:rsidRPr="00BF432D">
        <w:rPr>
          <w:rFonts w:ascii="Times New Roman" w:hAnsi="Times New Roman" w:cs="Times New Roman"/>
        </w:rPr>
        <w:t xml:space="preserve"> untenable amounts of research and hours poured into attempting to pinpoint the perfect combination of </w:t>
      </w:r>
      <w:r w:rsidR="00394E1C" w:rsidRPr="00BF432D">
        <w:rPr>
          <w:rFonts w:ascii="Times New Roman" w:hAnsi="Times New Roman" w:cs="Times New Roman"/>
        </w:rPr>
        <w:t>attributes in order to predict tournament success.</w:t>
      </w:r>
      <w:r w:rsidR="00F429A6" w:rsidRPr="00BF432D">
        <w:rPr>
          <w:rFonts w:ascii="Times New Roman" w:hAnsi="Times New Roman" w:cs="Times New Roman"/>
        </w:rPr>
        <w:t xml:space="preserve"> </w:t>
      </w:r>
      <w:r w:rsidR="00F32923" w:rsidRPr="00BF432D">
        <w:rPr>
          <w:rFonts w:ascii="Times New Roman" w:hAnsi="Times New Roman" w:cs="Times New Roman"/>
        </w:rPr>
        <w:t>The 360 degree view manifests in u</w:t>
      </w:r>
      <w:r w:rsidR="00B556CD" w:rsidRPr="00BF432D">
        <w:rPr>
          <w:rFonts w:ascii="Times New Roman" w:hAnsi="Times New Roman" w:cs="Times New Roman"/>
        </w:rPr>
        <w:t xml:space="preserve">tilizing </w:t>
      </w:r>
      <w:r w:rsidR="00AC166E" w:rsidRPr="00BF432D">
        <w:rPr>
          <w:rFonts w:ascii="Times New Roman" w:hAnsi="Times New Roman" w:cs="Times New Roman"/>
        </w:rPr>
        <w:t xml:space="preserve">internal </w:t>
      </w:r>
      <w:r w:rsidR="00655E23" w:rsidRPr="00BF432D">
        <w:rPr>
          <w:rFonts w:ascii="Times New Roman" w:hAnsi="Times New Roman" w:cs="Times New Roman"/>
        </w:rPr>
        <w:t xml:space="preserve">team metrics like traditional </w:t>
      </w:r>
      <w:r w:rsidR="008904B6" w:rsidRPr="00BF432D">
        <w:rPr>
          <w:rFonts w:ascii="Times New Roman" w:hAnsi="Times New Roman" w:cs="Times New Roman"/>
        </w:rPr>
        <w:t xml:space="preserve">basketball statistics, external vantage points through team seeding, </w:t>
      </w:r>
      <w:r w:rsidR="00BC1D67" w:rsidRPr="00BF432D">
        <w:rPr>
          <w:rFonts w:ascii="Times New Roman" w:hAnsi="Times New Roman" w:cs="Times New Roman"/>
        </w:rPr>
        <w:t xml:space="preserve">temporal </w:t>
      </w:r>
      <w:r w:rsidR="00A75CB4" w:rsidRPr="00BF432D">
        <w:rPr>
          <w:rFonts w:ascii="Times New Roman" w:hAnsi="Times New Roman" w:cs="Times New Roman"/>
        </w:rPr>
        <w:t xml:space="preserve">effects like past tournament trends, and composite </w:t>
      </w:r>
      <w:r w:rsidR="00FF5F9C" w:rsidRPr="00BF432D">
        <w:rPr>
          <w:rFonts w:ascii="Times New Roman" w:hAnsi="Times New Roman" w:cs="Times New Roman"/>
        </w:rPr>
        <w:t xml:space="preserve">metrics like team’s NET ranking that combine their strength of schedule and statistical </w:t>
      </w:r>
      <w:r w:rsidR="00847660" w:rsidRPr="00BF432D">
        <w:rPr>
          <w:rFonts w:ascii="Times New Roman" w:hAnsi="Times New Roman" w:cs="Times New Roman"/>
        </w:rPr>
        <w:t xml:space="preserve">output throughout the regular as well as post season. The SEC </w:t>
      </w:r>
      <w:r w:rsidR="00D33EF2" w:rsidRPr="00BF432D">
        <w:rPr>
          <w:rFonts w:ascii="Times New Roman" w:hAnsi="Times New Roman" w:cs="Times New Roman"/>
        </w:rPr>
        <w:t xml:space="preserve">survey that we reviewed in class can also be broken down with the same criteria: internal </w:t>
      </w:r>
      <w:r w:rsidR="00DC590B" w:rsidRPr="00BF432D">
        <w:rPr>
          <w:rFonts w:ascii="Times New Roman" w:hAnsi="Times New Roman" w:cs="Times New Roman"/>
        </w:rPr>
        <w:t xml:space="preserve">in this case represents </w:t>
      </w:r>
      <w:r w:rsidR="00EC232F" w:rsidRPr="00BF432D">
        <w:rPr>
          <w:rFonts w:ascii="Times New Roman" w:hAnsi="Times New Roman" w:cs="Times New Roman"/>
        </w:rPr>
        <w:t xml:space="preserve">stadium related operations, external represents </w:t>
      </w:r>
      <w:r w:rsidR="00120901" w:rsidRPr="00BF432D">
        <w:rPr>
          <w:rFonts w:ascii="Times New Roman" w:hAnsi="Times New Roman" w:cs="Times New Roman"/>
        </w:rPr>
        <w:t xml:space="preserve">elements of the gameday experience outside of the stadium, temporal being </w:t>
      </w:r>
      <w:r w:rsidR="00DA44F1" w:rsidRPr="00BF432D">
        <w:rPr>
          <w:rFonts w:ascii="Times New Roman" w:hAnsi="Times New Roman" w:cs="Times New Roman"/>
        </w:rPr>
        <w:t xml:space="preserve">the frequency of attendance </w:t>
      </w:r>
      <w:r w:rsidR="009E4AA2" w:rsidRPr="00BF432D">
        <w:rPr>
          <w:rFonts w:ascii="Times New Roman" w:hAnsi="Times New Roman" w:cs="Times New Roman"/>
        </w:rPr>
        <w:t xml:space="preserve">and timing of operations, </w:t>
      </w:r>
      <w:r w:rsidR="005B2830" w:rsidRPr="00BF432D">
        <w:rPr>
          <w:rFonts w:ascii="Times New Roman" w:hAnsi="Times New Roman" w:cs="Times New Roman"/>
        </w:rPr>
        <w:t xml:space="preserve">while composite represents the </w:t>
      </w:r>
      <w:r w:rsidR="00EF0879" w:rsidRPr="00BF432D">
        <w:rPr>
          <w:rFonts w:ascii="Times New Roman" w:hAnsi="Times New Roman" w:cs="Times New Roman"/>
        </w:rPr>
        <w:t xml:space="preserve">blending of </w:t>
      </w:r>
      <w:r w:rsidR="006A1294" w:rsidRPr="00BF432D">
        <w:rPr>
          <w:rFonts w:ascii="Times New Roman" w:hAnsi="Times New Roman" w:cs="Times New Roman"/>
        </w:rPr>
        <w:t xml:space="preserve">stadium operations (video boards, restrooms, </w:t>
      </w:r>
      <w:r w:rsidR="00944A20" w:rsidRPr="00BF432D">
        <w:rPr>
          <w:rFonts w:ascii="Times New Roman" w:hAnsi="Times New Roman" w:cs="Times New Roman"/>
        </w:rPr>
        <w:t xml:space="preserve">music, etc.) and the gameday operations (parking and ticketing). </w:t>
      </w:r>
    </w:p>
    <w:p w14:paraId="7F00F0FF" w14:textId="186BA7C4" w:rsidR="00437AD5" w:rsidRPr="00BF432D" w:rsidRDefault="00CF551B" w:rsidP="00BF432D">
      <w:pPr>
        <w:ind w:firstLine="360"/>
        <w:rPr>
          <w:rFonts w:ascii="Times New Roman" w:hAnsi="Times New Roman" w:cs="Times New Roman"/>
        </w:rPr>
      </w:pPr>
      <w:r w:rsidRPr="00BF432D">
        <w:rPr>
          <w:rFonts w:ascii="Times New Roman" w:hAnsi="Times New Roman" w:cs="Times New Roman"/>
        </w:rPr>
        <w:t xml:space="preserve">In addition to the </w:t>
      </w:r>
      <w:r w:rsidR="005724CC" w:rsidRPr="00BF432D">
        <w:rPr>
          <w:rFonts w:ascii="Times New Roman" w:hAnsi="Times New Roman" w:cs="Times New Roman"/>
        </w:rPr>
        <w:t>two</w:t>
      </w:r>
      <w:r w:rsidRPr="00BF432D">
        <w:rPr>
          <w:rFonts w:ascii="Times New Roman" w:hAnsi="Times New Roman" w:cs="Times New Roman"/>
        </w:rPr>
        <w:t xml:space="preserve"> class examples, Karim Kassam gave a</w:t>
      </w:r>
      <w:r w:rsidR="006A7E5F" w:rsidRPr="00BF432D">
        <w:rPr>
          <w:rFonts w:ascii="Times New Roman" w:hAnsi="Times New Roman" w:cs="Times New Roman"/>
        </w:rPr>
        <w:t xml:space="preserve"> presentation </w:t>
      </w:r>
      <w:r w:rsidR="005724CC" w:rsidRPr="00BF432D">
        <w:rPr>
          <w:rFonts w:ascii="Times New Roman" w:hAnsi="Times New Roman" w:cs="Times New Roman"/>
        </w:rPr>
        <w:t xml:space="preserve">at MIT SLOAN </w:t>
      </w:r>
      <w:r w:rsidR="00CB3AAB" w:rsidRPr="00BF432D">
        <w:rPr>
          <w:rFonts w:ascii="Times New Roman" w:hAnsi="Times New Roman" w:cs="Times New Roman"/>
        </w:rPr>
        <w:t xml:space="preserve">on the </w:t>
      </w:r>
      <w:r w:rsidR="00C52C98" w:rsidRPr="00BF432D">
        <w:rPr>
          <w:rFonts w:ascii="Times New Roman" w:hAnsi="Times New Roman" w:cs="Times New Roman"/>
        </w:rPr>
        <w:t xml:space="preserve">closing </w:t>
      </w:r>
      <w:r w:rsidR="00CB3AAB" w:rsidRPr="00BF432D">
        <w:rPr>
          <w:rFonts w:ascii="Times New Roman" w:hAnsi="Times New Roman" w:cs="Times New Roman"/>
        </w:rPr>
        <w:t xml:space="preserve">gap in analytics </w:t>
      </w:r>
      <w:r w:rsidR="00741F32" w:rsidRPr="00BF432D">
        <w:rPr>
          <w:rFonts w:ascii="Times New Roman" w:hAnsi="Times New Roman" w:cs="Times New Roman"/>
        </w:rPr>
        <w:t>between the NFL and college football.</w:t>
      </w:r>
      <w:r w:rsidR="00741F32">
        <w:rPr>
          <w:rStyle w:val="FootnoteReference"/>
          <w:rFonts w:ascii="Times New Roman" w:hAnsi="Times New Roman" w:cs="Times New Roman"/>
        </w:rPr>
        <w:footnoteReference w:id="1"/>
      </w:r>
      <w:r w:rsidR="005724CC" w:rsidRPr="00BF432D">
        <w:rPr>
          <w:rFonts w:ascii="Times New Roman" w:hAnsi="Times New Roman" w:cs="Times New Roman"/>
        </w:rPr>
        <w:t xml:space="preserve"> </w:t>
      </w:r>
      <w:r w:rsidR="003C2D9D" w:rsidRPr="00BF432D">
        <w:rPr>
          <w:rFonts w:ascii="Times New Roman" w:hAnsi="Times New Roman" w:cs="Times New Roman"/>
        </w:rPr>
        <w:t xml:space="preserve">The college football space, while extremely profitable for universities and one of the country’s most watched </w:t>
      </w:r>
      <w:r w:rsidR="00777C9C" w:rsidRPr="00BF432D">
        <w:rPr>
          <w:rFonts w:ascii="Times New Roman" w:hAnsi="Times New Roman" w:cs="Times New Roman"/>
        </w:rPr>
        <w:t xml:space="preserve">sports every week, has lagged behind its professional counterpart in terms of analytical advancement. The wide </w:t>
      </w:r>
      <w:r w:rsidR="00C41B89" w:rsidRPr="00BF432D">
        <w:rPr>
          <w:rFonts w:ascii="Times New Roman" w:hAnsi="Times New Roman" w:cs="Times New Roman"/>
        </w:rPr>
        <w:t>range of resources available to each college football program</w:t>
      </w:r>
      <w:r w:rsidR="00BA51FD" w:rsidRPr="00BF432D">
        <w:rPr>
          <w:rFonts w:ascii="Times New Roman" w:hAnsi="Times New Roman" w:cs="Times New Roman"/>
        </w:rPr>
        <w:t xml:space="preserve">, though all </w:t>
      </w:r>
      <w:r w:rsidR="00432EF2" w:rsidRPr="00BF432D">
        <w:rPr>
          <w:rFonts w:ascii="Times New Roman" w:hAnsi="Times New Roman" w:cs="Times New Roman"/>
        </w:rPr>
        <w:t>mostly concentrated on staff salary and team expenses,</w:t>
      </w:r>
      <w:r w:rsidR="00C41B89" w:rsidRPr="00BF432D">
        <w:rPr>
          <w:rFonts w:ascii="Times New Roman" w:hAnsi="Times New Roman" w:cs="Times New Roman"/>
        </w:rPr>
        <w:t xml:space="preserve"> puts a </w:t>
      </w:r>
      <w:r w:rsidR="00AD5A64" w:rsidRPr="00BF432D">
        <w:rPr>
          <w:rFonts w:ascii="Times New Roman" w:hAnsi="Times New Roman" w:cs="Times New Roman"/>
        </w:rPr>
        <w:t>strain on the overall advancement of the analytics field across the sport. Additional</w:t>
      </w:r>
      <w:r w:rsidR="00D46AE2" w:rsidRPr="00BF432D">
        <w:rPr>
          <w:rFonts w:ascii="Times New Roman" w:hAnsi="Times New Roman" w:cs="Times New Roman"/>
        </w:rPr>
        <w:t xml:space="preserve"> internal </w:t>
      </w:r>
      <w:r w:rsidR="00800D8E" w:rsidRPr="00BF432D">
        <w:rPr>
          <w:rFonts w:ascii="Times New Roman" w:hAnsi="Times New Roman" w:cs="Times New Roman"/>
        </w:rPr>
        <w:t xml:space="preserve">issues such as limited in person evaluation of prospects and small scouting departments have </w:t>
      </w:r>
      <w:r w:rsidR="004E5962" w:rsidRPr="00BF432D">
        <w:rPr>
          <w:rFonts w:ascii="Times New Roman" w:hAnsi="Times New Roman" w:cs="Times New Roman"/>
        </w:rPr>
        <w:t>restricted</w:t>
      </w:r>
      <w:r w:rsidR="00800D8E" w:rsidRPr="00BF432D">
        <w:rPr>
          <w:rFonts w:ascii="Times New Roman" w:hAnsi="Times New Roman" w:cs="Times New Roman"/>
        </w:rPr>
        <w:t xml:space="preserve"> the </w:t>
      </w:r>
      <w:r w:rsidR="00C93922" w:rsidRPr="00BF432D">
        <w:rPr>
          <w:rFonts w:ascii="Times New Roman" w:hAnsi="Times New Roman" w:cs="Times New Roman"/>
        </w:rPr>
        <w:t>ability of teams to build out complex analytics solutions to deal with</w:t>
      </w:r>
      <w:r w:rsidR="00F3352F" w:rsidRPr="00BF432D">
        <w:rPr>
          <w:rFonts w:ascii="Times New Roman" w:hAnsi="Times New Roman" w:cs="Times New Roman"/>
        </w:rPr>
        <w:t xml:space="preserve"> the</w:t>
      </w:r>
      <w:r w:rsidR="00C93922" w:rsidRPr="00BF432D">
        <w:rPr>
          <w:rFonts w:ascii="Times New Roman" w:hAnsi="Times New Roman" w:cs="Times New Roman"/>
        </w:rPr>
        <w:t xml:space="preserve"> changing landscape</w:t>
      </w:r>
      <w:r w:rsidR="00D976D8" w:rsidRPr="00BF432D">
        <w:rPr>
          <w:rFonts w:ascii="Times New Roman" w:hAnsi="Times New Roman" w:cs="Times New Roman"/>
        </w:rPr>
        <w:t xml:space="preserve"> of the sport. </w:t>
      </w:r>
      <w:r w:rsidR="00EB6709" w:rsidRPr="00BF432D">
        <w:rPr>
          <w:rFonts w:ascii="Times New Roman" w:hAnsi="Times New Roman" w:cs="Times New Roman"/>
        </w:rPr>
        <w:t xml:space="preserve">Speaking of changing landscape, the external issues facing </w:t>
      </w:r>
      <w:r w:rsidR="0097212B" w:rsidRPr="00BF432D">
        <w:rPr>
          <w:rFonts w:ascii="Times New Roman" w:hAnsi="Times New Roman" w:cs="Times New Roman"/>
        </w:rPr>
        <w:t xml:space="preserve">college football programs can be summed up in </w:t>
      </w:r>
      <w:r w:rsidR="0022236F" w:rsidRPr="00BF432D">
        <w:rPr>
          <w:rFonts w:ascii="Times New Roman" w:hAnsi="Times New Roman" w:cs="Times New Roman"/>
        </w:rPr>
        <w:t>two words: unrelenting change. Between the introduction of name, image and likeness rights</w:t>
      </w:r>
      <w:r w:rsidR="00DA4F6B" w:rsidRPr="00BF432D">
        <w:rPr>
          <w:rFonts w:ascii="Times New Roman" w:hAnsi="Times New Roman" w:cs="Times New Roman"/>
        </w:rPr>
        <w:t xml:space="preserve">, the transfer portal, </w:t>
      </w:r>
      <w:r w:rsidR="00542FDC" w:rsidRPr="00BF432D">
        <w:rPr>
          <w:rFonts w:ascii="Times New Roman" w:hAnsi="Times New Roman" w:cs="Times New Roman"/>
        </w:rPr>
        <w:t>salary</w:t>
      </w:r>
      <w:r w:rsidR="00DA4F6B" w:rsidRPr="00BF432D">
        <w:rPr>
          <w:rFonts w:ascii="Times New Roman" w:hAnsi="Times New Roman" w:cs="Times New Roman"/>
        </w:rPr>
        <w:t xml:space="preserve"> cap, and conference realignment, college football programs have had to constantly shift </w:t>
      </w:r>
      <w:r w:rsidR="00681D0B" w:rsidRPr="00BF432D">
        <w:rPr>
          <w:rFonts w:ascii="Times New Roman" w:hAnsi="Times New Roman" w:cs="Times New Roman"/>
        </w:rPr>
        <w:t xml:space="preserve">to fit the latest change rather </w:t>
      </w:r>
      <w:r w:rsidR="00EE1EB4" w:rsidRPr="00BF432D">
        <w:rPr>
          <w:rFonts w:ascii="Times New Roman" w:hAnsi="Times New Roman" w:cs="Times New Roman"/>
        </w:rPr>
        <w:t xml:space="preserve">than </w:t>
      </w:r>
      <w:r w:rsidR="00407168" w:rsidRPr="00BF432D">
        <w:rPr>
          <w:rFonts w:ascii="Times New Roman" w:hAnsi="Times New Roman" w:cs="Times New Roman"/>
        </w:rPr>
        <w:t>evolve their analytics</w:t>
      </w:r>
      <w:r w:rsidR="003F6943" w:rsidRPr="00BF432D">
        <w:rPr>
          <w:rFonts w:ascii="Times New Roman" w:hAnsi="Times New Roman" w:cs="Times New Roman"/>
        </w:rPr>
        <w:t xml:space="preserve">. </w:t>
      </w:r>
      <w:r w:rsidR="00A5020F" w:rsidRPr="00BF432D">
        <w:rPr>
          <w:rFonts w:ascii="Times New Roman" w:hAnsi="Times New Roman" w:cs="Times New Roman"/>
        </w:rPr>
        <w:t xml:space="preserve">Due to the unprecedented nature of these shifts, there </w:t>
      </w:r>
      <w:r w:rsidR="00242665" w:rsidRPr="00BF432D">
        <w:rPr>
          <w:rFonts w:ascii="Times New Roman" w:hAnsi="Times New Roman" w:cs="Times New Roman"/>
        </w:rPr>
        <w:t>are</w:t>
      </w:r>
      <w:r w:rsidR="00A5020F" w:rsidRPr="00BF432D">
        <w:rPr>
          <w:rFonts w:ascii="Times New Roman" w:hAnsi="Times New Roman" w:cs="Times New Roman"/>
        </w:rPr>
        <w:t xml:space="preserve"> </w:t>
      </w:r>
      <w:r w:rsidR="004D5F0E" w:rsidRPr="00BF432D">
        <w:rPr>
          <w:rFonts w:ascii="Times New Roman" w:hAnsi="Times New Roman" w:cs="Times New Roman"/>
        </w:rPr>
        <w:t>also</w:t>
      </w:r>
      <w:r w:rsidR="00A5020F" w:rsidRPr="00BF432D">
        <w:rPr>
          <w:rFonts w:ascii="Times New Roman" w:hAnsi="Times New Roman" w:cs="Times New Roman"/>
        </w:rPr>
        <w:t xml:space="preserve"> </w:t>
      </w:r>
      <w:r w:rsidR="00B24644" w:rsidRPr="00BF432D">
        <w:rPr>
          <w:rFonts w:ascii="Times New Roman" w:hAnsi="Times New Roman" w:cs="Times New Roman"/>
        </w:rPr>
        <w:t xml:space="preserve">the temporal issues at play: </w:t>
      </w:r>
      <w:r w:rsidR="00A5020F" w:rsidRPr="00BF432D">
        <w:rPr>
          <w:rFonts w:ascii="Times New Roman" w:hAnsi="Times New Roman" w:cs="Times New Roman"/>
        </w:rPr>
        <w:t>no historical data to rely on</w:t>
      </w:r>
      <w:r w:rsidR="00374A21" w:rsidRPr="00BF432D">
        <w:rPr>
          <w:rFonts w:ascii="Times New Roman" w:hAnsi="Times New Roman" w:cs="Times New Roman"/>
        </w:rPr>
        <w:t xml:space="preserve"> and in a field where the fastest adapters have an advantage, spending resources on other fields like analysis instead of </w:t>
      </w:r>
      <w:r w:rsidR="00542FDC" w:rsidRPr="00BF432D">
        <w:rPr>
          <w:rFonts w:ascii="Times New Roman" w:hAnsi="Times New Roman" w:cs="Times New Roman"/>
        </w:rPr>
        <w:t xml:space="preserve">players, which is now legal, is counterproductive. </w:t>
      </w:r>
      <w:r w:rsidR="004D5F0E" w:rsidRPr="00BF432D">
        <w:rPr>
          <w:rFonts w:ascii="Times New Roman" w:hAnsi="Times New Roman" w:cs="Times New Roman"/>
        </w:rPr>
        <w:t xml:space="preserve">Additionally, the composite viewpoint </w:t>
      </w:r>
      <w:r w:rsidR="00BA2602" w:rsidRPr="00BF432D">
        <w:rPr>
          <w:rFonts w:ascii="Times New Roman" w:hAnsi="Times New Roman" w:cs="Times New Roman"/>
        </w:rPr>
        <w:t xml:space="preserve">looks at how the data evolves over time, progressing from </w:t>
      </w:r>
      <w:r w:rsidR="005B457A" w:rsidRPr="00BF432D">
        <w:rPr>
          <w:rFonts w:ascii="Times New Roman" w:hAnsi="Times New Roman" w:cs="Times New Roman"/>
        </w:rPr>
        <w:lastRenderedPageBreak/>
        <w:t xml:space="preserve">box scores to play by play to the current iteration, player tracking. The evolution of the data requires knowledgeable </w:t>
      </w:r>
      <w:r w:rsidR="008E2612" w:rsidRPr="00BF432D">
        <w:rPr>
          <w:rFonts w:ascii="Times New Roman" w:hAnsi="Times New Roman" w:cs="Times New Roman"/>
        </w:rPr>
        <w:t xml:space="preserve">individuals to decipher and utilize it, which </w:t>
      </w:r>
      <w:r w:rsidR="00F73C99" w:rsidRPr="00BF432D">
        <w:rPr>
          <w:rFonts w:ascii="Times New Roman" w:hAnsi="Times New Roman" w:cs="Times New Roman"/>
        </w:rPr>
        <w:t xml:space="preserve">due to </w:t>
      </w:r>
      <w:r w:rsidR="00AE7C19" w:rsidRPr="00BF432D">
        <w:rPr>
          <w:rFonts w:ascii="Times New Roman" w:hAnsi="Times New Roman" w:cs="Times New Roman"/>
        </w:rPr>
        <w:t xml:space="preserve">the aforementioned </w:t>
      </w:r>
      <w:r w:rsidR="00F73C99" w:rsidRPr="00BF432D">
        <w:rPr>
          <w:rFonts w:ascii="Times New Roman" w:hAnsi="Times New Roman" w:cs="Times New Roman"/>
        </w:rPr>
        <w:t>staff</w:t>
      </w:r>
      <w:r w:rsidR="00AE7C19" w:rsidRPr="00BF432D">
        <w:rPr>
          <w:rFonts w:ascii="Times New Roman" w:hAnsi="Times New Roman" w:cs="Times New Roman"/>
        </w:rPr>
        <w:t>ing issues,</w:t>
      </w:r>
      <w:r w:rsidR="00F73C99" w:rsidRPr="00BF432D">
        <w:rPr>
          <w:rFonts w:ascii="Times New Roman" w:hAnsi="Times New Roman" w:cs="Times New Roman"/>
        </w:rPr>
        <w:t xml:space="preserve"> </w:t>
      </w:r>
      <w:r w:rsidR="008E2612" w:rsidRPr="00BF432D">
        <w:rPr>
          <w:rFonts w:ascii="Times New Roman" w:hAnsi="Times New Roman" w:cs="Times New Roman"/>
        </w:rPr>
        <w:t xml:space="preserve">schools may not have the resources to </w:t>
      </w:r>
      <w:r w:rsidR="00F73C99" w:rsidRPr="00BF432D">
        <w:rPr>
          <w:rFonts w:ascii="Times New Roman" w:hAnsi="Times New Roman" w:cs="Times New Roman"/>
        </w:rPr>
        <w:t xml:space="preserve">fund additional positions </w:t>
      </w:r>
      <w:r w:rsidR="00242665" w:rsidRPr="00BF432D">
        <w:rPr>
          <w:rFonts w:ascii="Times New Roman" w:hAnsi="Times New Roman" w:cs="Times New Roman"/>
        </w:rPr>
        <w:t>with the resources being allocated elsewhere.</w:t>
      </w:r>
      <w:r w:rsidR="00262D73" w:rsidRPr="00BF432D">
        <w:rPr>
          <w:rFonts w:ascii="Times New Roman" w:hAnsi="Times New Roman" w:cs="Times New Roman"/>
        </w:rPr>
        <w:t xml:space="preserve"> </w:t>
      </w:r>
      <w:r w:rsidR="00B353B3" w:rsidRPr="00BF432D">
        <w:rPr>
          <w:rFonts w:ascii="Times New Roman" w:hAnsi="Times New Roman" w:cs="Times New Roman"/>
        </w:rPr>
        <w:t xml:space="preserve">As far as data collection, </w:t>
      </w:r>
      <w:r w:rsidR="001D51E9" w:rsidRPr="00BF432D">
        <w:rPr>
          <w:rFonts w:ascii="Times New Roman" w:hAnsi="Times New Roman" w:cs="Times New Roman"/>
        </w:rPr>
        <w:t xml:space="preserve">independent universities </w:t>
      </w:r>
      <w:r w:rsidR="008F016A" w:rsidRPr="00BF432D">
        <w:rPr>
          <w:rFonts w:ascii="Times New Roman" w:hAnsi="Times New Roman" w:cs="Times New Roman"/>
        </w:rPr>
        <w:t xml:space="preserve">maintain their own methodologies and privatized statistics. </w:t>
      </w:r>
      <w:r w:rsidR="00437AD5" w:rsidRPr="00BF432D">
        <w:rPr>
          <w:rFonts w:ascii="Times New Roman" w:hAnsi="Times New Roman" w:cs="Times New Roman"/>
        </w:rPr>
        <w:t xml:space="preserve">As the data has evolved, so has collection, with the latest collection methods surrounding </w:t>
      </w:r>
      <w:r w:rsidR="00462B88" w:rsidRPr="00BF432D">
        <w:rPr>
          <w:rFonts w:ascii="Times New Roman" w:hAnsi="Times New Roman" w:cs="Times New Roman"/>
        </w:rPr>
        <w:t xml:space="preserve">a focus on player tracking. </w:t>
      </w:r>
      <w:r w:rsidR="00DC7CBE" w:rsidRPr="00BF432D">
        <w:rPr>
          <w:rFonts w:ascii="Times New Roman" w:hAnsi="Times New Roman" w:cs="Times New Roman"/>
        </w:rPr>
        <w:t xml:space="preserve">Additionally, </w:t>
      </w:r>
      <w:r w:rsidR="00745211" w:rsidRPr="00BF432D">
        <w:rPr>
          <w:rFonts w:ascii="Times New Roman" w:hAnsi="Times New Roman" w:cs="Times New Roman"/>
        </w:rPr>
        <w:t xml:space="preserve">universities have invested in third-party options like Kassam’s Teamwork Intelligence to open up new avenues </w:t>
      </w:r>
      <w:r w:rsidR="001C06E9" w:rsidRPr="00BF432D">
        <w:rPr>
          <w:rFonts w:ascii="Times New Roman" w:hAnsi="Times New Roman" w:cs="Times New Roman"/>
        </w:rPr>
        <w:t xml:space="preserve">of data as well. For example, while </w:t>
      </w:r>
      <w:r w:rsidR="00E05EA2" w:rsidRPr="00BF432D">
        <w:rPr>
          <w:rFonts w:ascii="Times New Roman" w:hAnsi="Times New Roman" w:cs="Times New Roman"/>
        </w:rPr>
        <w:t>universities</w:t>
      </w:r>
      <w:r w:rsidR="001C06E9" w:rsidRPr="00BF432D">
        <w:rPr>
          <w:rFonts w:ascii="Times New Roman" w:hAnsi="Times New Roman" w:cs="Times New Roman"/>
        </w:rPr>
        <w:t xml:space="preserve"> may have access to the same data points, Kassam’s company </w:t>
      </w:r>
      <w:r w:rsidR="00E05EA2" w:rsidRPr="00BF432D">
        <w:rPr>
          <w:rFonts w:ascii="Times New Roman" w:hAnsi="Times New Roman" w:cs="Times New Roman"/>
        </w:rPr>
        <w:t xml:space="preserve">has the resources and personnel </w:t>
      </w:r>
      <w:r w:rsidR="00653938" w:rsidRPr="00BF432D">
        <w:rPr>
          <w:rFonts w:ascii="Times New Roman" w:hAnsi="Times New Roman" w:cs="Times New Roman"/>
        </w:rPr>
        <w:t xml:space="preserve">to </w:t>
      </w:r>
      <w:r w:rsidR="00364555" w:rsidRPr="00BF432D">
        <w:rPr>
          <w:rFonts w:ascii="Times New Roman" w:hAnsi="Times New Roman" w:cs="Times New Roman"/>
        </w:rPr>
        <w:t xml:space="preserve">innovate and provide new statistics </w:t>
      </w:r>
      <w:r w:rsidR="00621F1D" w:rsidRPr="00BF432D">
        <w:rPr>
          <w:rFonts w:ascii="Times New Roman" w:hAnsi="Times New Roman" w:cs="Times New Roman"/>
        </w:rPr>
        <w:t>to universities’ arsenal</w:t>
      </w:r>
      <w:r w:rsidR="006B2672" w:rsidRPr="00BF432D">
        <w:rPr>
          <w:rFonts w:ascii="Times New Roman" w:hAnsi="Times New Roman" w:cs="Times New Roman"/>
        </w:rPr>
        <w:t>s</w:t>
      </w:r>
      <w:r w:rsidR="00621F1D" w:rsidRPr="00BF432D">
        <w:rPr>
          <w:rFonts w:ascii="Times New Roman" w:hAnsi="Times New Roman" w:cs="Times New Roman"/>
        </w:rPr>
        <w:t xml:space="preserve">. By investing in companies like Teamwork Intelligence, college football analytics </w:t>
      </w:r>
      <w:r w:rsidR="00102693" w:rsidRPr="00BF432D">
        <w:rPr>
          <w:rFonts w:ascii="Times New Roman" w:hAnsi="Times New Roman" w:cs="Times New Roman"/>
        </w:rPr>
        <w:t>expands</w:t>
      </w:r>
      <w:r w:rsidR="008D4CFD" w:rsidRPr="00BF432D">
        <w:rPr>
          <w:rFonts w:ascii="Times New Roman" w:hAnsi="Times New Roman" w:cs="Times New Roman"/>
        </w:rPr>
        <w:t xml:space="preserve"> their access to data and the cutting edge of analytics. </w:t>
      </w:r>
    </w:p>
    <w:p w14:paraId="45031AE9" w14:textId="4FD66997" w:rsidR="006F3B4D" w:rsidRDefault="00AD531F" w:rsidP="006F3B4D">
      <w:pPr>
        <w:pStyle w:val="ListParagraph"/>
        <w:numPr>
          <w:ilvl w:val="0"/>
          <w:numId w:val="1"/>
        </w:numPr>
        <w:rPr>
          <w:rFonts w:ascii="Times New Roman" w:hAnsi="Times New Roman" w:cs="Times New Roman"/>
        </w:rPr>
      </w:pPr>
      <w:r>
        <w:rPr>
          <w:rFonts w:ascii="Times New Roman" w:hAnsi="Times New Roman" w:cs="Times New Roman"/>
        </w:rPr>
        <w:t>Creating Your Own Metric</w:t>
      </w:r>
    </w:p>
    <w:p w14:paraId="0CE782A2" w14:textId="658FEFDD" w:rsidR="006F3B4D" w:rsidRPr="00BF432D" w:rsidRDefault="006F3B4D" w:rsidP="00BF432D">
      <w:pPr>
        <w:ind w:firstLine="360"/>
        <w:rPr>
          <w:rFonts w:ascii="Times New Roman" w:hAnsi="Times New Roman" w:cs="Times New Roman"/>
        </w:rPr>
      </w:pPr>
      <w:r w:rsidRPr="00BF432D">
        <w:rPr>
          <w:rFonts w:ascii="Times New Roman" w:hAnsi="Times New Roman" w:cs="Times New Roman"/>
        </w:rPr>
        <w:t xml:space="preserve">A lot of commentary surrounding team and player success in the NFL </w:t>
      </w:r>
      <w:r w:rsidR="00493A6B" w:rsidRPr="00BF432D">
        <w:rPr>
          <w:rFonts w:ascii="Times New Roman" w:hAnsi="Times New Roman" w:cs="Times New Roman"/>
        </w:rPr>
        <w:t xml:space="preserve">boils down to one familiar string of words that TV analysts love to toss around: “well, </w:t>
      </w:r>
      <w:r w:rsidR="00564046" w:rsidRPr="00BF432D">
        <w:rPr>
          <w:rFonts w:ascii="Times New Roman" w:hAnsi="Times New Roman" w:cs="Times New Roman"/>
        </w:rPr>
        <w:t xml:space="preserve">the real test is how they perform in big moments.” </w:t>
      </w:r>
      <w:r w:rsidR="007300B9" w:rsidRPr="00BF432D">
        <w:rPr>
          <w:rFonts w:ascii="Times New Roman" w:hAnsi="Times New Roman" w:cs="Times New Roman"/>
        </w:rPr>
        <w:t>Thus,</w:t>
      </w:r>
      <w:r w:rsidR="00364309" w:rsidRPr="00BF432D">
        <w:rPr>
          <w:rFonts w:ascii="Times New Roman" w:hAnsi="Times New Roman" w:cs="Times New Roman"/>
        </w:rPr>
        <w:t xml:space="preserve"> led to the creation of the Clutch Conversion Rate – my </w:t>
      </w:r>
      <w:r w:rsidR="00116D6F" w:rsidRPr="00BF432D">
        <w:rPr>
          <w:rFonts w:ascii="Times New Roman" w:hAnsi="Times New Roman" w:cs="Times New Roman"/>
        </w:rPr>
        <w:t xml:space="preserve">metric that aims to quantify exactly what it means for players to perform in said “big moments” of a game. </w:t>
      </w:r>
    </w:p>
    <w:p w14:paraId="1A26ED0E" w14:textId="15F4CB78" w:rsidR="007300B9" w:rsidRPr="00BF432D" w:rsidRDefault="007300B9" w:rsidP="00BF432D">
      <w:pPr>
        <w:ind w:firstLine="360"/>
        <w:rPr>
          <w:rFonts w:ascii="Times New Roman" w:hAnsi="Times New Roman" w:cs="Times New Roman"/>
        </w:rPr>
      </w:pPr>
      <w:r w:rsidRPr="00BF432D">
        <w:rPr>
          <w:rFonts w:ascii="Times New Roman" w:hAnsi="Times New Roman" w:cs="Times New Roman"/>
        </w:rPr>
        <w:t xml:space="preserve">The Clutch Conversion Rate (CCR) </w:t>
      </w:r>
      <w:r w:rsidR="00EE12E0" w:rsidRPr="00BF432D">
        <w:rPr>
          <w:rFonts w:ascii="Times New Roman" w:hAnsi="Times New Roman" w:cs="Times New Roman"/>
        </w:rPr>
        <w:t xml:space="preserve">is essentially what it sounds like, </w:t>
      </w:r>
      <w:r w:rsidR="00DC5CB5" w:rsidRPr="00BF432D">
        <w:rPr>
          <w:rFonts w:ascii="Times New Roman" w:hAnsi="Times New Roman" w:cs="Times New Roman"/>
        </w:rPr>
        <w:t xml:space="preserve">the conversion rate of “clutch situations” or those “big moments” commentators love to discuss in a game. Applicable on player or team level, due to a simple change in aggregation on the data, the CCR </w:t>
      </w:r>
      <w:r w:rsidR="00696176" w:rsidRPr="00BF432D">
        <w:rPr>
          <w:rFonts w:ascii="Times New Roman" w:hAnsi="Times New Roman" w:cs="Times New Roman"/>
        </w:rPr>
        <w:t xml:space="preserve">is built off of play by play data </w:t>
      </w:r>
      <w:r w:rsidR="008949C7" w:rsidRPr="00BF432D">
        <w:rPr>
          <w:rFonts w:ascii="Times New Roman" w:hAnsi="Times New Roman" w:cs="Times New Roman"/>
        </w:rPr>
        <w:t xml:space="preserve">where each </w:t>
      </w:r>
      <w:r w:rsidR="007E5CD8" w:rsidRPr="00BF432D">
        <w:rPr>
          <w:rFonts w:ascii="Times New Roman" w:hAnsi="Times New Roman" w:cs="Times New Roman"/>
        </w:rPr>
        <w:t>“clutch” situation is defined</w:t>
      </w:r>
      <w:r w:rsidR="00436F08" w:rsidRPr="00BF432D">
        <w:rPr>
          <w:rFonts w:ascii="Times New Roman" w:hAnsi="Times New Roman" w:cs="Times New Roman"/>
        </w:rPr>
        <w:t xml:space="preserve">, </w:t>
      </w:r>
      <w:r w:rsidR="00DA1F1C" w:rsidRPr="00BF432D">
        <w:rPr>
          <w:rFonts w:ascii="Times New Roman" w:hAnsi="Times New Roman" w:cs="Times New Roman"/>
        </w:rPr>
        <w:t>success measured with a positive expected point added value and</w:t>
      </w:r>
      <w:r w:rsidR="007E5CD8" w:rsidRPr="00BF432D">
        <w:rPr>
          <w:rFonts w:ascii="Times New Roman" w:hAnsi="Times New Roman" w:cs="Times New Roman"/>
        </w:rPr>
        <w:t xml:space="preserve"> then </w:t>
      </w:r>
      <w:r w:rsidR="00DA1F1C" w:rsidRPr="00BF432D">
        <w:rPr>
          <w:rFonts w:ascii="Times New Roman" w:hAnsi="Times New Roman" w:cs="Times New Roman"/>
        </w:rPr>
        <w:t xml:space="preserve">both </w:t>
      </w:r>
      <w:r w:rsidR="007E5CD8" w:rsidRPr="00BF432D">
        <w:rPr>
          <w:rFonts w:ascii="Times New Roman" w:hAnsi="Times New Roman" w:cs="Times New Roman"/>
        </w:rPr>
        <w:t xml:space="preserve">tagged within the data. </w:t>
      </w:r>
      <w:r w:rsidR="001A5DBE" w:rsidRPr="00BF432D">
        <w:rPr>
          <w:rFonts w:ascii="Times New Roman" w:hAnsi="Times New Roman" w:cs="Times New Roman"/>
        </w:rPr>
        <w:t xml:space="preserve">Current clutch situations </w:t>
      </w:r>
      <w:r w:rsidR="00B23508" w:rsidRPr="00BF432D">
        <w:rPr>
          <w:rFonts w:ascii="Times New Roman" w:hAnsi="Times New Roman" w:cs="Times New Roman"/>
        </w:rPr>
        <w:t>include</w:t>
      </w:r>
      <w:r w:rsidR="001A5DBE" w:rsidRPr="00BF432D">
        <w:rPr>
          <w:rFonts w:ascii="Times New Roman" w:hAnsi="Times New Roman" w:cs="Times New Roman"/>
        </w:rPr>
        <w:t xml:space="preserve"> </w:t>
      </w:r>
      <w:r w:rsidR="00651F0F" w:rsidRPr="00BF432D">
        <w:rPr>
          <w:rFonts w:ascii="Times New Roman" w:hAnsi="Times New Roman" w:cs="Times New Roman"/>
        </w:rPr>
        <w:t>4</w:t>
      </w:r>
      <w:r w:rsidR="00651F0F" w:rsidRPr="00BF432D">
        <w:rPr>
          <w:rFonts w:ascii="Times New Roman" w:hAnsi="Times New Roman" w:cs="Times New Roman"/>
          <w:vertAlign w:val="superscript"/>
        </w:rPr>
        <w:t>th</w:t>
      </w:r>
      <w:r w:rsidR="00651F0F" w:rsidRPr="00BF432D">
        <w:rPr>
          <w:rFonts w:ascii="Times New Roman" w:hAnsi="Times New Roman" w:cs="Times New Roman"/>
        </w:rPr>
        <w:t xml:space="preserve"> quarter and a less than 7 point differential, </w:t>
      </w:r>
      <w:r w:rsidR="00551E6B" w:rsidRPr="00BF432D">
        <w:rPr>
          <w:rFonts w:ascii="Times New Roman" w:hAnsi="Times New Roman" w:cs="Times New Roman"/>
        </w:rPr>
        <w:t>3</w:t>
      </w:r>
      <w:r w:rsidR="00551E6B" w:rsidRPr="00BF432D">
        <w:rPr>
          <w:rFonts w:ascii="Times New Roman" w:hAnsi="Times New Roman" w:cs="Times New Roman"/>
          <w:vertAlign w:val="superscript"/>
        </w:rPr>
        <w:t>rd</w:t>
      </w:r>
      <w:r w:rsidR="00551E6B" w:rsidRPr="00BF432D">
        <w:rPr>
          <w:rFonts w:ascii="Times New Roman" w:hAnsi="Times New Roman" w:cs="Times New Roman"/>
        </w:rPr>
        <w:t xml:space="preserve"> or 4</w:t>
      </w:r>
      <w:r w:rsidR="00551E6B" w:rsidRPr="00BF432D">
        <w:rPr>
          <w:rFonts w:ascii="Times New Roman" w:hAnsi="Times New Roman" w:cs="Times New Roman"/>
          <w:vertAlign w:val="superscript"/>
        </w:rPr>
        <w:t>th</w:t>
      </w:r>
      <w:r w:rsidR="00551E6B" w:rsidRPr="00BF432D">
        <w:rPr>
          <w:rFonts w:ascii="Times New Roman" w:hAnsi="Times New Roman" w:cs="Times New Roman"/>
        </w:rPr>
        <w:t xml:space="preserve"> down and long (at least 7 yards), Red Zone, and </w:t>
      </w:r>
      <w:r w:rsidR="00B23508" w:rsidRPr="00BF432D">
        <w:rPr>
          <w:rFonts w:ascii="Times New Roman" w:hAnsi="Times New Roman" w:cs="Times New Roman"/>
        </w:rPr>
        <w:t>tied or trailing in final two minutes of the 4</w:t>
      </w:r>
      <w:r w:rsidR="00B23508" w:rsidRPr="00BF432D">
        <w:rPr>
          <w:rFonts w:ascii="Times New Roman" w:hAnsi="Times New Roman" w:cs="Times New Roman"/>
          <w:vertAlign w:val="superscript"/>
        </w:rPr>
        <w:t>th</w:t>
      </w:r>
      <w:r w:rsidR="00B23508" w:rsidRPr="00BF432D">
        <w:rPr>
          <w:rFonts w:ascii="Times New Roman" w:hAnsi="Times New Roman" w:cs="Times New Roman"/>
        </w:rPr>
        <w:t xml:space="preserve"> quarter. </w:t>
      </w:r>
      <w:r w:rsidR="007E5CD8" w:rsidRPr="00BF432D">
        <w:rPr>
          <w:rFonts w:ascii="Times New Roman" w:hAnsi="Times New Roman" w:cs="Times New Roman"/>
        </w:rPr>
        <w:t>From there, the application is simple and aggregation</w:t>
      </w:r>
      <w:r w:rsidR="007B23D4" w:rsidRPr="00BF432D">
        <w:rPr>
          <w:rFonts w:ascii="Times New Roman" w:hAnsi="Times New Roman" w:cs="Times New Roman"/>
        </w:rPr>
        <w:t>,</w:t>
      </w:r>
      <w:r w:rsidR="007E5CD8" w:rsidRPr="00BF432D">
        <w:rPr>
          <w:rFonts w:ascii="Times New Roman" w:hAnsi="Times New Roman" w:cs="Times New Roman"/>
        </w:rPr>
        <w:t xml:space="preserve"> </w:t>
      </w:r>
      <w:r w:rsidR="007B23D4" w:rsidRPr="00BF432D">
        <w:rPr>
          <w:rFonts w:ascii="Times New Roman" w:hAnsi="Times New Roman" w:cs="Times New Roman"/>
        </w:rPr>
        <w:t>as well as filtration, allow</w:t>
      </w:r>
      <w:r w:rsidR="00B3022E" w:rsidRPr="00BF432D">
        <w:rPr>
          <w:rFonts w:ascii="Times New Roman" w:hAnsi="Times New Roman" w:cs="Times New Roman"/>
        </w:rPr>
        <w:t>s</w:t>
      </w:r>
      <w:r w:rsidR="007B23D4" w:rsidRPr="00BF432D">
        <w:rPr>
          <w:rFonts w:ascii="Times New Roman" w:hAnsi="Times New Roman" w:cs="Times New Roman"/>
        </w:rPr>
        <w:t xml:space="preserve"> the metric to apply across the </w:t>
      </w:r>
      <w:r w:rsidR="00286AF5" w:rsidRPr="00BF432D">
        <w:rPr>
          <w:rFonts w:ascii="Times New Roman" w:hAnsi="Times New Roman" w:cs="Times New Roman"/>
        </w:rPr>
        <w:t xml:space="preserve">game. Currently, I optimized the CCR for quarterback play since the bulk of the discussion surrounding </w:t>
      </w:r>
      <w:r w:rsidR="00436F08" w:rsidRPr="00BF432D">
        <w:rPr>
          <w:rFonts w:ascii="Times New Roman" w:hAnsi="Times New Roman" w:cs="Times New Roman"/>
        </w:rPr>
        <w:t>individual play is at that positional level, however with minor tweaks to the statistical groundwork and filters in place the CCR can be expanded to address defensive players as well.</w:t>
      </w:r>
    </w:p>
    <w:p w14:paraId="0590650E" w14:textId="77777777" w:rsidR="00BF432D" w:rsidRDefault="00BF432D">
      <w:pPr>
        <w:rPr>
          <w:rFonts w:ascii="Times New Roman" w:hAnsi="Times New Roman" w:cs="Times New Roman"/>
        </w:rPr>
      </w:pPr>
      <w:r>
        <w:rPr>
          <w:rFonts w:ascii="Times New Roman" w:hAnsi="Times New Roman" w:cs="Times New Roman"/>
        </w:rPr>
        <w:br w:type="page"/>
      </w:r>
    </w:p>
    <w:p w14:paraId="5D550081" w14:textId="46780624" w:rsidR="00B3022E" w:rsidRPr="00BF432D" w:rsidRDefault="00C33BD0" w:rsidP="00BF432D">
      <w:pPr>
        <w:ind w:firstLine="360"/>
        <w:rPr>
          <w:rFonts w:ascii="Times New Roman" w:hAnsi="Times New Roman" w:cs="Times New Roman"/>
        </w:rPr>
      </w:pPr>
      <w:r w:rsidRPr="00BF432D">
        <w:rPr>
          <w:rFonts w:ascii="Times New Roman" w:hAnsi="Times New Roman" w:cs="Times New Roman"/>
        </w:rPr>
        <w:lastRenderedPageBreak/>
        <w:t xml:space="preserve">Using the CCR, I evaluated QB performance through the first 5 weeks of the 2025 season and </w:t>
      </w:r>
      <w:r w:rsidR="00466824" w:rsidRPr="00BF432D">
        <w:rPr>
          <w:rFonts w:ascii="Times New Roman" w:hAnsi="Times New Roman" w:cs="Times New Roman"/>
        </w:rPr>
        <w:t>received the following top 15.</w:t>
      </w:r>
    </w:p>
    <w:p w14:paraId="09A76AAD" w14:textId="45741D7F" w:rsidR="00466824" w:rsidRPr="00E3576C" w:rsidRDefault="00E3576C" w:rsidP="00E3576C">
      <w:pPr>
        <w:rPr>
          <w:rFonts w:ascii="Times New Roman" w:hAnsi="Times New Roman" w:cs="Times New Roman"/>
        </w:rPr>
      </w:pPr>
      <w:r>
        <w:rPr>
          <w:noProof/>
        </w:rPr>
        <w:drawing>
          <wp:inline distT="0" distB="0" distL="0" distR="0" wp14:anchorId="129C70F9" wp14:editId="56F0E6C7">
            <wp:extent cx="5943600" cy="3101975"/>
            <wp:effectExtent l="0" t="0" r="0" b="3175"/>
            <wp:docPr id="1262876990" name="Picture 1" descr="A green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76990" name="Picture 1" descr="A green and white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101975"/>
                    </a:xfrm>
                    <a:prstGeom prst="rect">
                      <a:avLst/>
                    </a:prstGeom>
                  </pic:spPr>
                </pic:pic>
              </a:graphicData>
            </a:graphic>
          </wp:inline>
        </w:drawing>
      </w:r>
    </w:p>
    <w:p w14:paraId="383BA6D8" w14:textId="7EAEA477" w:rsidR="00E3576C" w:rsidRPr="00BF432D" w:rsidRDefault="00AB6050" w:rsidP="00BF432D">
      <w:pPr>
        <w:ind w:firstLine="720"/>
        <w:rPr>
          <w:rFonts w:ascii="Times New Roman" w:hAnsi="Times New Roman" w:cs="Times New Roman"/>
        </w:rPr>
      </w:pPr>
      <w:r w:rsidRPr="00BF432D">
        <w:rPr>
          <w:rFonts w:ascii="Times New Roman" w:hAnsi="Times New Roman" w:cs="Times New Roman"/>
        </w:rPr>
        <w:t xml:space="preserve">I </w:t>
      </w:r>
      <w:r w:rsidR="00A43836" w:rsidRPr="00BF432D">
        <w:rPr>
          <w:rFonts w:ascii="Times New Roman" w:hAnsi="Times New Roman" w:cs="Times New Roman"/>
        </w:rPr>
        <w:t xml:space="preserve">did not have any expectations for who would appear in the top 15, so I was surprised by the entirety of the output. </w:t>
      </w:r>
      <w:r w:rsidR="00F70C13" w:rsidRPr="00BF432D">
        <w:rPr>
          <w:rFonts w:ascii="Times New Roman" w:hAnsi="Times New Roman" w:cs="Times New Roman"/>
        </w:rPr>
        <w:t>The biggest surprises were Jordan Love</w:t>
      </w:r>
      <w:r w:rsidR="00F21203" w:rsidRPr="00BF432D">
        <w:rPr>
          <w:rFonts w:ascii="Times New Roman" w:hAnsi="Times New Roman" w:cs="Times New Roman"/>
        </w:rPr>
        <w:t xml:space="preserve"> and </w:t>
      </w:r>
      <w:r w:rsidR="00F70C13" w:rsidRPr="00BF432D">
        <w:rPr>
          <w:rFonts w:ascii="Times New Roman" w:hAnsi="Times New Roman" w:cs="Times New Roman"/>
        </w:rPr>
        <w:t>Tua Tagovailoa</w:t>
      </w:r>
      <w:r w:rsidR="00F21203" w:rsidRPr="00BF432D">
        <w:rPr>
          <w:rFonts w:ascii="Times New Roman" w:hAnsi="Times New Roman" w:cs="Times New Roman"/>
        </w:rPr>
        <w:t xml:space="preserve"> for contrasting reasons. I thought that Jordan Love had been having a good season, but I didn’t realize that he was </w:t>
      </w:r>
      <w:r w:rsidR="00337347" w:rsidRPr="00BF432D">
        <w:rPr>
          <w:rFonts w:ascii="Times New Roman" w:hAnsi="Times New Roman" w:cs="Times New Roman"/>
        </w:rPr>
        <w:t>so strong in the “big” moments, especially to lead the NFL (with a qualifier of</w:t>
      </w:r>
      <w:r w:rsidR="00F04C63" w:rsidRPr="00BF432D">
        <w:rPr>
          <w:rFonts w:ascii="Times New Roman" w:hAnsi="Times New Roman" w:cs="Times New Roman"/>
        </w:rPr>
        <w:t xml:space="preserve"> a</w:t>
      </w:r>
      <w:r w:rsidR="00337347" w:rsidRPr="00BF432D">
        <w:rPr>
          <w:rFonts w:ascii="Times New Roman" w:hAnsi="Times New Roman" w:cs="Times New Roman"/>
        </w:rPr>
        <w:t xml:space="preserve"> minimum of 15 </w:t>
      </w:r>
      <w:r w:rsidR="00C2164C" w:rsidRPr="00BF432D">
        <w:rPr>
          <w:rFonts w:ascii="Times New Roman" w:hAnsi="Times New Roman" w:cs="Times New Roman"/>
        </w:rPr>
        <w:t>clutch moments faced). Tua on the other hand</w:t>
      </w:r>
      <w:r w:rsidR="00F04C63" w:rsidRPr="00BF432D">
        <w:rPr>
          <w:rFonts w:ascii="Times New Roman" w:hAnsi="Times New Roman" w:cs="Times New Roman"/>
        </w:rPr>
        <w:t>,</w:t>
      </w:r>
      <w:r w:rsidR="00C2164C" w:rsidRPr="00BF432D">
        <w:rPr>
          <w:rFonts w:ascii="Times New Roman" w:hAnsi="Times New Roman" w:cs="Times New Roman"/>
        </w:rPr>
        <w:t xml:space="preserve"> is the face of a </w:t>
      </w:r>
      <w:r w:rsidR="0004399B" w:rsidRPr="00BF432D">
        <w:rPr>
          <w:rFonts w:ascii="Times New Roman" w:hAnsi="Times New Roman" w:cs="Times New Roman"/>
        </w:rPr>
        <w:t xml:space="preserve">Miami </w:t>
      </w:r>
      <w:r w:rsidR="00C2164C" w:rsidRPr="00BF432D">
        <w:rPr>
          <w:rFonts w:ascii="Times New Roman" w:hAnsi="Times New Roman" w:cs="Times New Roman"/>
        </w:rPr>
        <w:t xml:space="preserve">struggling team and has been </w:t>
      </w:r>
      <w:r w:rsidR="00B41F3F" w:rsidRPr="00BF432D">
        <w:rPr>
          <w:rFonts w:ascii="Times New Roman" w:hAnsi="Times New Roman" w:cs="Times New Roman"/>
        </w:rPr>
        <w:t xml:space="preserve">ridiculed for his play this season, so </w:t>
      </w:r>
      <w:r w:rsidR="00FC67CC" w:rsidRPr="00BF432D">
        <w:rPr>
          <w:rFonts w:ascii="Times New Roman" w:hAnsi="Times New Roman" w:cs="Times New Roman"/>
        </w:rPr>
        <w:t>seeing</w:t>
      </w:r>
      <w:r w:rsidR="00B41F3F" w:rsidRPr="00BF432D">
        <w:rPr>
          <w:rFonts w:ascii="Times New Roman" w:hAnsi="Times New Roman" w:cs="Times New Roman"/>
        </w:rPr>
        <w:t xml:space="preserve"> his name show up </w:t>
      </w:r>
      <w:r w:rsidR="00FC67CC" w:rsidRPr="00BF432D">
        <w:rPr>
          <w:rFonts w:ascii="Times New Roman" w:hAnsi="Times New Roman" w:cs="Times New Roman"/>
        </w:rPr>
        <w:t>as the 7</w:t>
      </w:r>
      <w:r w:rsidR="00FC67CC" w:rsidRPr="00BF432D">
        <w:rPr>
          <w:rFonts w:ascii="Times New Roman" w:hAnsi="Times New Roman" w:cs="Times New Roman"/>
          <w:vertAlign w:val="superscript"/>
        </w:rPr>
        <w:t>th</w:t>
      </w:r>
      <w:r w:rsidR="00FC67CC" w:rsidRPr="00BF432D">
        <w:rPr>
          <w:rFonts w:ascii="Times New Roman" w:hAnsi="Times New Roman" w:cs="Times New Roman"/>
        </w:rPr>
        <w:t xml:space="preserve"> most productive QB in big moments was quite surprising. My theory is that because the Dolphins have had so many opportunities where they have been within 7 points of their opponent within the fourth quarter</w:t>
      </w:r>
      <w:r w:rsidR="007C5C3B" w:rsidRPr="00BF432D">
        <w:rPr>
          <w:rFonts w:ascii="Times New Roman" w:hAnsi="Times New Roman" w:cs="Times New Roman"/>
        </w:rPr>
        <w:t>,</w:t>
      </w:r>
      <w:r w:rsidR="00FC67CC" w:rsidRPr="00BF432D">
        <w:rPr>
          <w:rFonts w:ascii="Times New Roman" w:hAnsi="Times New Roman" w:cs="Times New Roman"/>
        </w:rPr>
        <w:t xml:space="preserve"> in which Tua has produced, </w:t>
      </w:r>
      <w:r w:rsidR="007C5C3B" w:rsidRPr="00BF432D">
        <w:rPr>
          <w:rFonts w:ascii="Times New Roman" w:hAnsi="Times New Roman" w:cs="Times New Roman"/>
        </w:rPr>
        <w:t>that his percentages stack up favorably with the rest of the league.</w:t>
      </w:r>
    </w:p>
    <w:p w14:paraId="51541253" w14:textId="3D4BE067" w:rsidR="007C5C3B" w:rsidRPr="00BF432D" w:rsidRDefault="00C91E71" w:rsidP="00BF432D">
      <w:pPr>
        <w:ind w:firstLine="720"/>
        <w:rPr>
          <w:rFonts w:ascii="Times New Roman" w:hAnsi="Times New Roman" w:cs="Times New Roman"/>
        </w:rPr>
      </w:pPr>
      <w:r w:rsidRPr="00BF432D">
        <w:rPr>
          <w:rFonts w:ascii="Times New Roman" w:hAnsi="Times New Roman" w:cs="Times New Roman"/>
        </w:rPr>
        <w:t>It</w:t>
      </w:r>
      <w:r w:rsidR="007C5C3B" w:rsidRPr="00BF432D">
        <w:rPr>
          <w:rFonts w:ascii="Times New Roman" w:hAnsi="Times New Roman" w:cs="Times New Roman"/>
        </w:rPr>
        <w:t xml:space="preserve"> is important to note that the biggest names in the league are not even on this list. Patrick Mahomes, Josh Allen, and Lamar Jackson who were the favorites for the MVP race last season are all </w:t>
      </w:r>
      <w:r w:rsidR="00B118B1" w:rsidRPr="00BF432D">
        <w:rPr>
          <w:rFonts w:ascii="Times New Roman" w:hAnsi="Times New Roman" w:cs="Times New Roman"/>
        </w:rPr>
        <w:t xml:space="preserve">ranked </w:t>
      </w:r>
      <w:r w:rsidR="003C3F58" w:rsidRPr="00BF432D">
        <w:rPr>
          <w:rFonts w:ascii="Times New Roman" w:hAnsi="Times New Roman" w:cs="Times New Roman"/>
        </w:rPr>
        <w:t>21</w:t>
      </w:r>
      <w:r w:rsidR="003C3F58" w:rsidRPr="00BF432D">
        <w:rPr>
          <w:rFonts w:ascii="Times New Roman" w:hAnsi="Times New Roman" w:cs="Times New Roman"/>
          <w:vertAlign w:val="superscript"/>
        </w:rPr>
        <w:t>st</w:t>
      </w:r>
      <w:r w:rsidR="003C3F58" w:rsidRPr="00BF432D">
        <w:rPr>
          <w:rFonts w:ascii="Times New Roman" w:hAnsi="Times New Roman" w:cs="Times New Roman"/>
        </w:rPr>
        <w:t xml:space="preserve"> or below in CCR. That is not to say they are having subpar season</w:t>
      </w:r>
      <w:r w:rsidR="004F7CAB" w:rsidRPr="00BF432D">
        <w:rPr>
          <w:rFonts w:ascii="Times New Roman" w:hAnsi="Times New Roman" w:cs="Times New Roman"/>
        </w:rPr>
        <w:t>s</w:t>
      </w:r>
      <w:r w:rsidR="003C3F58" w:rsidRPr="00BF432D">
        <w:rPr>
          <w:rFonts w:ascii="Times New Roman" w:hAnsi="Times New Roman" w:cs="Times New Roman"/>
        </w:rPr>
        <w:t xml:space="preserve"> either</w:t>
      </w:r>
      <w:r w:rsidR="00890C7D" w:rsidRPr="00BF432D">
        <w:rPr>
          <w:rFonts w:ascii="Times New Roman" w:hAnsi="Times New Roman" w:cs="Times New Roman"/>
        </w:rPr>
        <w:t xml:space="preserve"> </w:t>
      </w:r>
      <w:r w:rsidR="00FD6647" w:rsidRPr="00BF432D">
        <w:rPr>
          <w:rFonts w:ascii="Times New Roman" w:hAnsi="Times New Roman" w:cs="Times New Roman"/>
        </w:rPr>
        <w:t xml:space="preserve">but rather that their </w:t>
      </w:r>
      <w:r w:rsidR="000D54E0" w:rsidRPr="00BF432D">
        <w:rPr>
          <w:rFonts w:ascii="Times New Roman" w:hAnsi="Times New Roman" w:cs="Times New Roman"/>
        </w:rPr>
        <w:t>teams</w:t>
      </w:r>
      <w:r w:rsidR="00FD6647" w:rsidRPr="00BF432D">
        <w:rPr>
          <w:rFonts w:ascii="Times New Roman" w:hAnsi="Times New Roman" w:cs="Times New Roman"/>
        </w:rPr>
        <w:t xml:space="preserve"> might not have been in these high leverage situations that much or that </w:t>
      </w:r>
      <w:r w:rsidR="0012228F" w:rsidRPr="00BF432D">
        <w:rPr>
          <w:rFonts w:ascii="Times New Roman" w:hAnsi="Times New Roman" w:cs="Times New Roman"/>
        </w:rPr>
        <w:t>they have not had to produce in order to win. For example, Jordan Love</w:t>
      </w:r>
      <w:r w:rsidR="008D3A55" w:rsidRPr="00BF432D">
        <w:rPr>
          <w:rFonts w:ascii="Times New Roman" w:hAnsi="Times New Roman" w:cs="Times New Roman"/>
        </w:rPr>
        <w:t xml:space="preserve">, </w:t>
      </w:r>
      <w:r w:rsidR="0012228F" w:rsidRPr="00BF432D">
        <w:rPr>
          <w:rFonts w:ascii="Times New Roman" w:hAnsi="Times New Roman" w:cs="Times New Roman"/>
        </w:rPr>
        <w:t>who ranks first in this list</w:t>
      </w:r>
      <w:r w:rsidR="008D3A55" w:rsidRPr="00BF432D">
        <w:rPr>
          <w:rFonts w:ascii="Times New Roman" w:hAnsi="Times New Roman" w:cs="Times New Roman"/>
        </w:rPr>
        <w:t>, leads the Green Bay Packers who have a record of 2-1-1 this season while Josh Allen</w:t>
      </w:r>
      <w:r w:rsidR="000D54E0" w:rsidRPr="00BF432D">
        <w:rPr>
          <w:rFonts w:ascii="Times New Roman" w:hAnsi="Times New Roman" w:cs="Times New Roman"/>
        </w:rPr>
        <w:t>, who</w:t>
      </w:r>
      <w:r w:rsidR="008D3A55" w:rsidRPr="00BF432D">
        <w:rPr>
          <w:rFonts w:ascii="Times New Roman" w:hAnsi="Times New Roman" w:cs="Times New Roman"/>
        </w:rPr>
        <w:t xml:space="preserve"> </w:t>
      </w:r>
      <w:r w:rsidR="000765D1" w:rsidRPr="00BF432D">
        <w:rPr>
          <w:rFonts w:ascii="Times New Roman" w:hAnsi="Times New Roman" w:cs="Times New Roman"/>
        </w:rPr>
        <w:t>ranks 30</w:t>
      </w:r>
      <w:r w:rsidR="000765D1" w:rsidRPr="00BF432D">
        <w:rPr>
          <w:rFonts w:ascii="Times New Roman" w:hAnsi="Times New Roman" w:cs="Times New Roman"/>
          <w:vertAlign w:val="superscript"/>
        </w:rPr>
        <w:t>th</w:t>
      </w:r>
      <w:r w:rsidR="000765D1" w:rsidRPr="00BF432D">
        <w:rPr>
          <w:rFonts w:ascii="Times New Roman" w:hAnsi="Times New Roman" w:cs="Times New Roman"/>
        </w:rPr>
        <w:t xml:space="preserve"> and has a CCR </w:t>
      </w:r>
      <w:r w:rsidR="00366FA2" w:rsidRPr="00BF432D">
        <w:rPr>
          <w:rFonts w:ascii="Times New Roman" w:hAnsi="Times New Roman" w:cs="Times New Roman"/>
        </w:rPr>
        <w:t>over 18% worse</w:t>
      </w:r>
      <w:r w:rsidR="000D54E0" w:rsidRPr="00BF432D">
        <w:rPr>
          <w:rFonts w:ascii="Times New Roman" w:hAnsi="Times New Roman" w:cs="Times New Roman"/>
        </w:rPr>
        <w:t>,</w:t>
      </w:r>
      <w:r w:rsidR="00166D93" w:rsidRPr="00BF432D">
        <w:rPr>
          <w:rFonts w:ascii="Times New Roman" w:hAnsi="Times New Roman" w:cs="Times New Roman"/>
        </w:rPr>
        <w:t xml:space="preserve"> leads a Bills team with a record of </w:t>
      </w:r>
      <w:r w:rsidR="006B1DF5" w:rsidRPr="00BF432D">
        <w:rPr>
          <w:rFonts w:ascii="Times New Roman" w:hAnsi="Times New Roman" w:cs="Times New Roman"/>
        </w:rPr>
        <w:t>4-1.</w:t>
      </w:r>
      <w:r w:rsidR="002472F5" w:rsidRPr="00BF432D">
        <w:rPr>
          <w:rFonts w:ascii="Times New Roman" w:hAnsi="Times New Roman" w:cs="Times New Roman"/>
        </w:rPr>
        <w:t xml:space="preserve"> </w:t>
      </w:r>
      <w:r w:rsidR="00AB4833" w:rsidRPr="00BF432D">
        <w:rPr>
          <w:rFonts w:ascii="Times New Roman" w:hAnsi="Times New Roman" w:cs="Times New Roman"/>
        </w:rPr>
        <w:t>T</w:t>
      </w:r>
      <w:r w:rsidR="00B00117" w:rsidRPr="00BF432D">
        <w:rPr>
          <w:rFonts w:ascii="Times New Roman" w:hAnsi="Times New Roman" w:cs="Times New Roman"/>
        </w:rPr>
        <w:t>hese two t</w:t>
      </w:r>
      <w:r w:rsidR="00AB4833" w:rsidRPr="00BF432D">
        <w:rPr>
          <w:rFonts w:ascii="Times New Roman" w:hAnsi="Times New Roman" w:cs="Times New Roman"/>
        </w:rPr>
        <w:t>eams</w:t>
      </w:r>
      <w:r w:rsidR="002472F5" w:rsidRPr="00BF432D">
        <w:rPr>
          <w:rFonts w:ascii="Times New Roman" w:hAnsi="Times New Roman" w:cs="Times New Roman"/>
        </w:rPr>
        <w:t xml:space="preserve"> simply have had contrasting wins and situations where Love has been in the thick of these huge moments more often and has had to produce whereas Allen has </w:t>
      </w:r>
      <w:r w:rsidR="00DD26D2" w:rsidRPr="00BF432D">
        <w:rPr>
          <w:rFonts w:ascii="Times New Roman" w:hAnsi="Times New Roman" w:cs="Times New Roman"/>
        </w:rPr>
        <w:t xml:space="preserve">strung together impressive quarterback performances that do not show up in this </w:t>
      </w:r>
      <w:r w:rsidR="00E03DE8" w:rsidRPr="00BF432D">
        <w:rPr>
          <w:rFonts w:ascii="Times New Roman" w:hAnsi="Times New Roman" w:cs="Times New Roman"/>
        </w:rPr>
        <w:t>metric yet</w:t>
      </w:r>
      <w:r w:rsidR="00DD26D2" w:rsidRPr="00BF432D">
        <w:rPr>
          <w:rFonts w:ascii="Times New Roman" w:hAnsi="Times New Roman" w:cs="Times New Roman"/>
        </w:rPr>
        <w:t xml:space="preserve"> contribute to team victories.</w:t>
      </w:r>
    </w:p>
    <w:p w14:paraId="596E34F1" w14:textId="52610F53" w:rsidR="00A105B5" w:rsidRPr="00BF432D" w:rsidRDefault="00153E57" w:rsidP="00BF432D">
      <w:pPr>
        <w:ind w:firstLine="720"/>
        <w:rPr>
          <w:rFonts w:ascii="Times New Roman" w:hAnsi="Times New Roman" w:cs="Times New Roman"/>
        </w:rPr>
      </w:pPr>
      <w:r w:rsidRPr="00BF432D">
        <w:rPr>
          <w:rFonts w:ascii="Times New Roman" w:hAnsi="Times New Roman" w:cs="Times New Roman"/>
        </w:rPr>
        <w:lastRenderedPageBreak/>
        <w:t>Other conventional passing statistics that evaluate quarterback performance do line up with CCR da</w:t>
      </w:r>
      <w:r w:rsidR="00A105B5" w:rsidRPr="00BF432D">
        <w:rPr>
          <w:rFonts w:ascii="Times New Roman" w:hAnsi="Times New Roman" w:cs="Times New Roman"/>
        </w:rPr>
        <w:t>ta better than team success. For example, the NFL’s passing yards leade</w:t>
      </w:r>
      <w:r w:rsidR="00A70E84" w:rsidRPr="00BF432D">
        <w:rPr>
          <w:rFonts w:ascii="Times New Roman" w:hAnsi="Times New Roman" w:cs="Times New Roman"/>
        </w:rPr>
        <w:t>r</w:t>
      </w:r>
      <w:r w:rsidR="00A105B5" w:rsidRPr="00BF432D">
        <w:rPr>
          <w:rFonts w:ascii="Times New Roman" w:hAnsi="Times New Roman" w:cs="Times New Roman"/>
        </w:rPr>
        <w:t xml:space="preserve"> </w:t>
      </w:r>
      <w:r w:rsidR="00A70E84" w:rsidRPr="00BF432D">
        <w:rPr>
          <w:rFonts w:ascii="Times New Roman" w:hAnsi="Times New Roman" w:cs="Times New Roman"/>
        </w:rPr>
        <w:t>is</w:t>
      </w:r>
      <w:r w:rsidR="00A105B5" w:rsidRPr="00BF432D">
        <w:rPr>
          <w:rFonts w:ascii="Times New Roman" w:hAnsi="Times New Roman" w:cs="Times New Roman"/>
        </w:rPr>
        <w:t xml:space="preserve"> Matthew Stafford,</w:t>
      </w:r>
      <w:r w:rsidR="00A70E84" w:rsidRPr="00BF432D">
        <w:rPr>
          <w:rFonts w:ascii="Times New Roman" w:hAnsi="Times New Roman" w:cs="Times New Roman"/>
        </w:rPr>
        <w:t xml:space="preserve"> touchdowns leader is Jared Goff, and </w:t>
      </w:r>
      <w:r w:rsidR="00B86F8F" w:rsidRPr="00BF432D">
        <w:rPr>
          <w:rFonts w:ascii="Times New Roman" w:hAnsi="Times New Roman" w:cs="Times New Roman"/>
        </w:rPr>
        <w:t xml:space="preserve">the top three for completion percentage amongst starting quarterbacks are Jared Goff, Drake </w:t>
      </w:r>
      <w:r w:rsidR="00C91E71" w:rsidRPr="00BF432D">
        <w:rPr>
          <w:rFonts w:ascii="Times New Roman" w:hAnsi="Times New Roman" w:cs="Times New Roman"/>
        </w:rPr>
        <w:t>Maye,</w:t>
      </w:r>
      <w:r w:rsidR="00B86F8F" w:rsidRPr="00BF432D">
        <w:rPr>
          <w:rFonts w:ascii="Times New Roman" w:hAnsi="Times New Roman" w:cs="Times New Roman"/>
        </w:rPr>
        <w:t xml:space="preserve"> and Sam Darnold. </w:t>
      </w:r>
      <w:r w:rsidR="00D70518" w:rsidRPr="00BF432D">
        <w:rPr>
          <w:rFonts w:ascii="Times New Roman" w:hAnsi="Times New Roman" w:cs="Times New Roman"/>
        </w:rPr>
        <w:t>All of which appear within the top 15 of the CCR</w:t>
      </w:r>
      <w:r w:rsidR="003E67AB" w:rsidRPr="00BF432D">
        <w:rPr>
          <w:rFonts w:ascii="Times New Roman" w:hAnsi="Times New Roman" w:cs="Times New Roman"/>
        </w:rPr>
        <w:t>, a</w:t>
      </w:r>
      <w:r w:rsidR="001D1DDE" w:rsidRPr="00BF432D">
        <w:rPr>
          <w:rFonts w:ascii="Times New Roman" w:hAnsi="Times New Roman" w:cs="Times New Roman"/>
        </w:rPr>
        <w:t xml:space="preserve">s do 5 of the top 7 </w:t>
      </w:r>
      <w:r w:rsidR="003E67AB" w:rsidRPr="00BF432D">
        <w:rPr>
          <w:rFonts w:ascii="Times New Roman" w:hAnsi="Times New Roman" w:cs="Times New Roman"/>
        </w:rPr>
        <w:t xml:space="preserve">quarterbacks in passer rating. </w:t>
      </w:r>
    </w:p>
    <w:p w14:paraId="4542A61D" w14:textId="3F48E25D" w:rsidR="00885C54" w:rsidRPr="00BF432D" w:rsidRDefault="00885C54" w:rsidP="00BF432D">
      <w:pPr>
        <w:ind w:firstLine="360"/>
        <w:rPr>
          <w:rFonts w:ascii="Times New Roman" w:hAnsi="Times New Roman" w:cs="Times New Roman"/>
        </w:rPr>
      </w:pPr>
      <w:r w:rsidRPr="00BF432D">
        <w:rPr>
          <w:rFonts w:ascii="Times New Roman" w:hAnsi="Times New Roman" w:cs="Times New Roman"/>
        </w:rPr>
        <w:t>Using CCR as a player metric</w:t>
      </w:r>
      <w:r w:rsidR="0076230F" w:rsidRPr="00BF432D">
        <w:rPr>
          <w:rFonts w:ascii="Times New Roman" w:hAnsi="Times New Roman" w:cs="Times New Roman"/>
        </w:rPr>
        <w:t xml:space="preserve">, as it was initially designed in this instance, seems to be its limitation at the moment, comparing well to other notable statistics positionally. However, it is not without its faults, </w:t>
      </w:r>
      <w:r w:rsidR="00C91E71" w:rsidRPr="00BF432D">
        <w:rPr>
          <w:rFonts w:ascii="Times New Roman" w:hAnsi="Times New Roman" w:cs="Times New Roman"/>
        </w:rPr>
        <w:t>missing</w:t>
      </w:r>
      <w:r w:rsidR="001611B8" w:rsidRPr="00BF432D">
        <w:rPr>
          <w:rFonts w:ascii="Times New Roman" w:hAnsi="Times New Roman" w:cs="Times New Roman"/>
        </w:rPr>
        <w:t xml:space="preserve"> the</w:t>
      </w:r>
      <w:r w:rsidR="0076230F" w:rsidRPr="00BF432D">
        <w:rPr>
          <w:rFonts w:ascii="Times New Roman" w:hAnsi="Times New Roman" w:cs="Times New Roman"/>
        </w:rPr>
        <w:t xml:space="preserve"> </w:t>
      </w:r>
      <w:r w:rsidR="00136E12" w:rsidRPr="00BF432D">
        <w:rPr>
          <w:rFonts w:ascii="Times New Roman" w:hAnsi="Times New Roman" w:cs="Times New Roman"/>
        </w:rPr>
        <w:t xml:space="preserve">stars of the position and failing to consider variation of team success. I think further expansion of the CCR will need to revise </w:t>
      </w:r>
      <w:r w:rsidR="00CE2BF5" w:rsidRPr="00BF432D">
        <w:rPr>
          <w:rFonts w:ascii="Times New Roman" w:hAnsi="Times New Roman" w:cs="Times New Roman"/>
        </w:rPr>
        <w:t xml:space="preserve">its situational outlooks and ensure that it can </w:t>
      </w:r>
      <w:r w:rsidR="00810D02" w:rsidRPr="00BF432D">
        <w:rPr>
          <w:rFonts w:ascii="Times New Roman" w:hAnsi="Times New Roman" w:cs="Times New Roman"/>
        </w:rPr>
        <w:t xml:space="preserve">project for all positions, or it will end up being labeled as a single position metric. </w:t>
      </w:r>
    </w:p>
    <w:p w14:paraId="4DAD82AF" w14:textId="5D3A60CD" w:rsidR="00AD531F" w:rsidRDefault="00AD531F" w:rsidP="00AD531F">
      <w:pPr>
        <w:pStyle w:val="ListParagraph"/>
        <w:numPr>
          <w:ilvl w:val="0"/>
          <w:numId w:val="1"/>
        </w:numPr>
        <w:rPr>
          <w:rFonts w:ascii="Times New Roman" w:hAnsi="Times New Roman" w:cs="Times New Roman"/>
        </w:rPr>
      </w:pPr>
      <w:r>
        <w:rPr>
          <w:rFonts w:ascii="Times New Roman" w:hAnsi="Times New Roman" w:cs="Times New Roman"/>
        </w:rPr>
        <w:t>Telling a Story with Data:</w:t>
      </w:r>
      <w:r>
        <w:rPr>
          <w:rFonts w:ascii="Times New Roman" w:hAnsi="Times New Roman" w:cs="Times New Roman"/>
        </w:rPr>
        <w:t xml:space="preserve"> Evaluating Sport Visualizations</w:t>
      </w:r>
    </w:p>
    <w:p w14:paraId="1A112502" w14:textId="605FB94E" w:rsidR="00500552" w:rsidRPr="00BF432D" w:rsidRDefault="004841CC" w:rsidP="00BF432D">
      <w:pPr>
        <w:ind w:firstLine="360"/>
        <w:rPr>
          <w:rFonts w:ascii="Times New Roman" w:hAnsi="Times New Roman" w:cs="Times New Roman"/>
        </w:rPr>
      </w:pPr>
      <w:r w:rsidRPr="00BF432D">
        <w:rPr>
          <w:rFonts w:ascii="Times New Roman" w:hAnsi="Times New Roman" w:cs="Times New Roman"/>
        </w:rPr>
        <w:t xml:space="preserve">Telling a story with data allows the creator to speak to the audience and quickly </w:t>
      </w:r>
      <w:r w:rsidR="001B3CE9" w:rsidRPr="00BF432D">
        <w:rPr>
          <w:rFonts w:ascii="Times New Roman" w:hAnsi="Times New Roman" w:cs="Times New Roman"/>
        </w:rPr>
        <w:t xml:space="preserve">communicate to them what they need to know. An effective story is short, </w:t>
      </w:r>
      <w:r w:rsidR="00CF571F" w:rsidRPr="00BF432D">
        <w:rPr>
          <w:rFonts w:ascii="Times New Roman" w:hAnsi="Times New Roman" w:cs="Times New Roman"/>
        </w:rPr>
        <w:t xml:space="preserve">cohesive, </w:t>
      </w:r>
      <w:r w:rsidR="00C91E71" w:rsidRPr="00BF432D">
        <w:rPr>
          <w:rFonts w:ascii="Times New Roman" w:hAnsi="Times New Roman" w:cs="Times New Roman"/>
        </w:rPr>
        <w:t>clear,</w:t>
      </w:r>
      <w:r w:rsidR="00CF571F" w:rsidRPr="00BF432D">
        <w:rPr>
          <w:rFonts w:ascii="Times New Roman" w:hAnsi="Times New Roman" w:cs="Times New Roman"/>
        </w:rPr>
        <w:t xml:space="preserve"> and well represented by the data being presented. </w:t>
      </w:r>
      <w:r w:rsidR="003508B9" w:rsidRPr="00BF432D">
        <w:rPr>
          <w:rFonts w:ascii="Times New Roman" w:hAnsi="Times New Roman" w:cs="Times New Roman"/>
        </w:rPr>
        <w:t>Best accompanied by a</w:t>
      </w:r>
      <w:r w:rsidR="00217C5F" w:rsidRPr="00BF432D">
        <w:rPr>
          <w:rFonts w:ascii="Times New Roman" w:hAnsi="Times New Roman" w:cs="Times New Roman"/>
        </w:rPr>
        <w:t xml:space="preserve">n effective visualization, a story should convey </w:t>
      </w:r>
      <w:r w:rsidR="00B03BB9" w:rsidRPr="00BF432D">
        <w:rPr>
          <w:rFonts w:ascii="Times New Roman" w:hAnsi="Times New Roman" w:cs="Times New Roman"/>
        </w:rPr>
        <w:t xml:space="preserve">the data to the audience in a meaningful way and leave them feeling like they </w:t>
      </w:r>
      <w:r w:rsidR="0013155C" w:rsidRPr="00BF432D">
        <w:rPr>
          <w:rFonts w:ascii="Times New Roman" w:hAnsi="Times New Roman" w:cs="Times New Roman"/>
        </w:rPr>
        <w:t xml:space="preserve">took something of value from what was being presented. </w:t>
      </w:r>
    </w:p>
    <w:p w14:paraId="07819BD9" w14:textId="52A68B7B" w:rsidR="008D6346" w:rsidRPr="00BF432D" w:rsidRDefault="00BF432D" w:rsidP="00BF432D">
      <w:pPr>
        <w:jc w:val="center"/>
        <w:rPr>
          <w:rFonts w:ascii="Times New Roman" w:hAnsi="Times New Roman" w:cs="Times New Roman"/>
        </w:rPr>
      </w:pPr>
      <w:r>
        <w:rPr>
          <w:rFonts w:ascii="Times New Roman" w:hAnsi="Times New Roman" w:cs="Times New Roman"/>
        </w:rPr>
        <w:lastRenderedPageBreak/>
        <w:br/>
      </w:r>
      <w:r w:rsidR="003827D0" w:rsidRPr="003827D0">
        <w:drawing>
          <wp:inline distT="0" distB="0" distL="0" distR="0" wp14:anchorId="5EB04FE0" wp14:editId="5145AF8C">
            <wp:extent cx="4686300" cy="3723005"/>
            <wp:effectExtent l="0" t="0" r="0" b="0"/>
            <wp:docPr id="832557202"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57202" name="Picture 1" descr="A graph of a number of people&#10;&#10;AI-generated content may be incorrect."/>
                    <pic:cNvPicPr/>
                  </pic:nvPicPr>
                  <pic:blipFill>
                    <a:blip r:embed="rId8"/>
                    <a:stretch>
                      <a:fillRect/>
                    </a:stretch>
                  </pic:blipFill>
                  <pic:spPr>
                    <a:xfrm>
                      <a:off x="0" y="0"/>
                      <a:ext cx="4693703" cy="3728886"/>
                    </a:xfrm>
                    <a:prstGeom prst="rect">
                      <a:avLst/>
                    </a:prstGeom>
                  </pic:spPr>
                </pic:pic>
              </a:graphicData>
            </a:graphic>
          </wp:inline>
        </w:drawing>
      </w:r>
      <w:bookmarkStart w:id="0" w:name="_Ref210906678"/>
      <w:r w:rsidR="00AD6BE2">
        <w:rPr>
          <w:rStyle w:val="FootnoteReference"/>
          <w:rFonts w:ascii="Times New Roman" w:hAnsi="Times New Roman" w:cs="Times New Roman"/>
        </w:rPr>
        <w:footnoteReference w:id="2"/>
      </w:r>
      <w:bookmarkEnd w:id="0"/>
    </w:p>
    <w:p w14:paraId="491BDFFE" w14:textId="51BC9AE9" w:rsidR="00421E7E" w:rsidRPr="00BF432D" w:rsidRDefault="00DE3FE4" w:rsidP="00A215C6">
      <w:pPr>
        <w:ind w:firstLine="720"/>
        <w:rPr>
          <w:rFonts w:ascii="Times New Roman" w:hAnsi="Times New Roman" w:cs="Times New Roman"/>
        </w:rPr>
      </w:pPr>
      <w:r w:rsidRPr="00BF432D">
        <w:rPr>
          <w:rFonts w:ascii="Times New Roman" w:hAnsi="Times New Roman" w:cs="Times New Roman"/>
        </w:rPr>
        <w:t xml:space="preserve">When looking at the visual above, I think it tells a clear story: the higher the seed, the better the chance </w:t>
      </w:r>
      <w:r w:rsidR="005A6101" w:rsidRPr="00BF432D">
        <w:rPr>
          <w:rFonts w:ascii="Times New Roman" w:hAnsi="Times New Roman" w:cs="Times New Roman"/>
        </w:rPr>
        <w:t xml:space="preserve">of reaching the Sweet 16 in March Madness. </w:t>
      </w:r>
      <w:r w:rsidR="00BE4E31" w:rsidRPr="00BF432D">
        <w:rPr>
          <w:rFonts w:ascii="Times New Roman" w:hAnsi="Times New Roman" w:cs="Times New Roman"/>
        </w:rPr>
        <w:t xml:space="preserve">I think the horizontal bar chart </w:t>
      </w:r>
      <w:r w:rsidR="00CC2542" w:rsidRPr="00BF432D">
        <w:rPr>
          <w:rFonts w:ascii="Times New Roman" w:hAnsi="Times New Roman" w:cs="Times New Roman"/>
        </w:rPr>
        <w:t xml:space="preserve">does </w:t>
      </w:r>
      <w:r w:rsidR="006E0B11" w:rsidRPr="00BF432D">
        <w:rPr>
          <w:rFonts w:ascii="Times New Roman" w:hAnsi="Times New Roman" w:cs="Times New Roman"/>
        </w:rPr>
        <w:t>an excellent job</w:t>
      </w:r>
      <w:r w:rsidR="00BE4E31" w:rsidRPr="00BF432D">
        <w:rPr>
          <w:rFonts w:ascii="Times New Roman" w:hAnsi="Times New Roman" w:cs="Times New Roman"/>
        </w:rPr>
        <w:t xml:space="preserve"> showing how vast of a disparity there is between the </w:t>
      </w:r>
      <w:r w:rsidR="003048E9" w:rsidRPr="00BF432D">
        <w:rPr>
          <w:rFonts w:ascii="Times New Roman" w:hAnsi="Times New Roman" w:cs="Times New Roman"/>
        </w:rPr>
        <w:t xml:space="preserve">higher seeds and the lower seeds as well, but I think where this visual really falls flat is an overuse of color. If </w:t>
      </w:r>
      <w:r w:rsidR="00CC2542" w:rsidRPr="00BF432D">
        <w:rPr>
          <w:rFonts w:ascii="Times New Roman" w:hAnsi="Times New Roman" w:cs="Times New Roman"/>
        </w:rPr>
        <w:t>their</w:t>
      </w:r>
      <w:r w:rsidR="003048E9" w:rsidRPr="00BF432D">
        <w:rPr>
          <w:rFonts w:ascii="Times New Roman" w:hAnsi="Times New Roman" w:cs="Times New Roman"/>
        </w:rPr>
        <w:t xml:space="preserve"> intention is to highlight the </w:t>
      </w:r>
      <w:r w:rsidR="004F3A68" w:rsidRPr="00BF432D">
        <w:rPr>
          <w:rFonts w:ascii="Times New Roman" w:hAnsi="Times New Roman" w:cs="Times New Roman"/>
        </w:rPr>
        <w:t>8</w:t>
      </w:r>
      <w:r w:rsidR="004F3A68" w:rsidRPr="00BF432D">
        <w:rPr>
          <w:rFonts w:ascii="Times New Roman" w:hAnsi="Times New Roman" w:cs="Times New Roman"/>
          <w:vertAlign w:val="superscript"/>
        </w:rPr>
        <w:t>th</w:t>
      </w:r>
      <w:r w:rsidR="004F3A68" w:rsidRPr="00BF432D">
        <w:rPr>
          <w:rFonts w:ascii="Times New Roman" w:hAnsi="Times New Roman" w:cs="Times New Roman"/>
        </w:rPr>
        <w:t xml:space="preserve"> and 9</w:t>
      </w:r>
      <w:r w:rsidR="004F3A68" w:rsidRPr="00BF432D">
        <w:rPr>
          <w:rFonts w:ascii="Times New Roman" w:hAnsi="Times New Roman" w:cs="Times New Roman"/>
          <w:vertAlign w:val="superscript"/>
        </w:rPr>
        <w:t>th</w:t>
      </w:r>
      <w:r w:rsidR="004F3A68" w:rsidRPr="00BF432D">
        <w:rPr>
          <w:rFonts w:ascii="Times New Roman" w:hAnsi="Times New Roman" w:cs="Times New Roman"/>
        </w:rPr>
        <w:t xml:space="preserve"> seed as hinted in the subtitle, then I would </w:t>
      </w:r>
      <w:r w:rsidR="00CC2542" w:rsidRPr="00BF432D">
        <w:rPr>
          <w:rFonts w:ascii="Times New Roman" w:hAnsi="Times New Roman" w:cs="Times New Roman"/>
        </w:rPr>
        <w:t>borrow from Ms. Knafflic’s toolbox and gr</w:t>
      </w:r>
      <w:r w:rsidR="009C7F0B" w:rsidRPr="00BF432D">
        <w:rPr>
          <w:rFonts w:ascii="Times New Roman" w:hAnsi="Times New Roman" w:cs="Times New Roman"/>
        </w:rPr>
        <w:t xml:space="preserve">ay out the </w:t>
      </w:r>
      <w:r w:rsidR="00706FBA" w:rsidRPr="00BF432D">
        <w:rPr>
          <w:rFonts w:ascii="Times New Roman" w:hAnsi="Times New Roman" w:cs="Times New Roman"/>
        </w:rPr>
        <w:t xml:space="preserve">remaining bars to </w:t>
      </w:r>
      <w:r w:rsidR="00035D55" w:rsidRPr="00BF432D">
        <w:rPr>
          <w:rFonts w:ascii="Times New Roman" w:hAnsi="Times New Roman" w:cs="Times New Roman"/>
        </w:rPr>
        <w:t xml:space="preserve">focus emphasis on those in which the creator is attempting to draw attention to. </w:t>
      </w:r>
      <w:r w:rsidR="006E0B11" w:rsidRPr="00BF432D">
        <w:rPr>
          <w:rFonts w:ascii="Times New Roman" w:hAnsi="Times New Roman" w:cs="Times New Roman"/>
        </w:rPr>
        <w:t>The more intriguing story</w:t>
      </w:r>
      <w:r w:rsidR="00344EB3" w:rsidRPr="00BF432D">
        <w:rPr>
          <w:rFonts w:ascii="Times New Roman" w:hAnsi="Times New Roman" w:cs="Times New Roman"/>
        </w:rPr>
        <w:t xml:space="preserve"> is actually the spike after the 8</w:t>
      </w:r>
      <w:r w:rsidR="00344EB3" w:rsidRPr="00BF432D">
        <w:rPr>
          <w:rFonts w:ascii="Times New Roman" w:hAnsi="Times New Roman" w:cs="Times New Roman"/>
          <w:vertAlign w:val="superscript"/>
        </w:rPr>
        <w:t>th</w:t>
      </w:r>
      <w:r w:rsidR="00344EB3" w:rsidRPr="00BF432D">
        <w:rPr>
          <w:rFonts w:ascii="Times New Roman" w:hAnsi="Times New Roman" w:cs="Times New Roman"/>
        </w:rPr>
        <w:t xml:space="preserve"> and 9</w:t>
      </w:r>
      <w:r w:rsidR="00344EB3" w:rsidRPr="00BF432D">
        <w:rPr>
          <w:rFonts w:ascii="Times New Roman" w:hAnsi="Times New Roman" w:cs="Times New Roman"/>
          <w:vertAlign w:val="superscript"/>
        </w:rPr>
        <w:t>th</w:t>
      </w:r>
      <w:r w:rsidR="00344EB3" w:rsidRPr="00BF432D">
        <w:rPr>
          <w:rFonts w:ascii="Times New Roman" w:hAnsi="Times New Roman" w:cs="Times New Roman"/>
        </w:rPr>
        <w:t xml:space="preserve"> seeds, seen in the lower 10</w:t>
      </w:r>
      <w:r w:rsidR="00344EB3" w:rsidRPr="00BF432D">
        <w:rPr>
          <w:rFonts w:ascii="Times New Roman" w:hAnsi="Times New Roman" w:cs="Times New Roman"/>
          <w:vertAlign w:val="superscript"/>
        </w:rPr>
        <w:t>th</w:t>
      </w:r>
      <w:r w:rsidR="00344EB3" w:rsidRPr="00BF432D">
        <w:rPr>
          <w:rFonts w:ascii="Times New Roman" w:hAnsi="Times New Roman" w:cs="Times New Roman"/>
        </w:rPr>
        <w:t xml:space="preserve"> through 12</w:t>
      </w:r>
      <w:r w:rsidR="00344EB3" w:rsidRPr="00BF432D">
        <w:rPr>
          <w:rFonts w:ascii="Times New Roman" w:hAnsi="Times New Roman" w:cs="Times New Roman"/>
          <w:vertAlign w:val="superscript"/>
        </w:rPr>
        <w:t>th</w:t>
      </w:r>
      <w:r w:rsidR="00344EB3" w:rsidRPr="00BF432D">
        <w:rPr>
          <w:rFonts w:ascii="Times New Roman" w:hAnsi="Times New Roman" w:cs="Times New Roman"/>
        </w:rPr>
        <w:t xml:space="preserve"> seeds</w:t>
      </w:r>
      <w:r w:rsidR="00AC12E3" w:rsidRPr="00BF432D">
        <w:rPr>
          <w:rFonts w:ascii="Times New Roman" w:hAnsi="Times New Roman" w:cs="Times New Roman"/>
        </w:rPr>
        <w:t>. H</w:t>
      </w:r>
      <w:r w:rsidR="008461D0" w:rsidRPr="00BF432D">
        <w:rPr>
          <w:rFonts w:ascii="Times New Roman" w:hAnsi="Times New Roman" w:cs="Times New Roman"/>
        </w:rPr>
        <w:t>owever</w:t>
      </w:r>
      <w:r w:rsidR="00AC12E3" w:rsidRPr="00BF432D">
        <w:rPr>
          <w:rFonts w:ascii="Times New Roman" w:hAnsi="Times New Roman" w:cs="Times New Roman"/>
        </w:rPr>
        <w:t>,</w:t>
      </w:r>
      <w:r w:rsidR="008461D0" w:rsidRPr="00BF432D">
        <w:rPr>
          <w:rFonts w:ascii="Times New Roman" w:hAnsi="Times New Roman" w:cs="Times New Roman"/>
        </w:rPr>
        <w:t xml:space="preserve"> on a purely visual </w:t>
      </w:r>
      <w:r w:rsidR="00AC12E3" w:rsidRPr="00BF432D">
        <w:rPr>
          <w:rFonts w:ascii="Times New Roman" w:hAnsi="Times New Roman" w:cs="Times New Roman"/>
        </w:rPr>
        <w:t xml:space="preserve">evaluative </w:t>
      </w:r>
      <w:r w:rsidR="008461D0" w:rsidRPr="00BF432D">
        <w:rPr>
          <w:rFonts w:ascii="Times New Roman" w:hAnsi="Times New Roman" w:cs="Times New Roman"/>
        </w:rPr>
        <w:t>basis</w:t>
      </w:r>
      <w:r w:rsidR="00E64524" w:rsidRPr="00BF432D">
        <w:rPr>
          <w:rFonts w:ascii="Times New Roman" w:hAnsi="Times New Roman" w:cs="Times New Roman"/>
        </w:rPr>
        <w:t>,</w:t>
      </w:r>
      <w:r w:rsidR="008461D0" w:rsidRPr="00BF432D">
        <w:rPr>
          <w:rFonts w:ascii="Times New Roman" w:hAnsi="Times New Roman" w:cs="Times New Roman"/>
        </w:rPr>
        <w:t xml:space="preserve"> </w:t>
      </w:r>
      <w:r w:rsidR="00AC12E3" w:rsidRPr="00BF432D">
        <w:rPr>
          <w:rFonts w:ascii="Times New Roman" w:hAnsi="Times New Roman" w:cs="Times New Roman"/>
        </w:rPr>
        <w:t>the color</w:t>
      </w:r>
      <w:r w:rsidR="00F6293D" w:rsidRPr="00BF432D">
        <w:rPr>
          <w:rFonts w:ascii="Times New Roman" w:hAnsi="Times New Roman" w:cs="Times New Roman"/>
        </w:rPr>
        <w:t xml:space="preserve"> and inability to focus attention</w:t>
      </w:r>
      <w:r w:rsidR="00AC12E3" w:rsidRPr="00BF432D">
        <w:rPr>
          <w:rFonts w:ascii="Times New Roman" w:hAnsi="Times New Roman" w:cs="Times New Roman"/>
        </w:rPr>
        <w:t xml:space="preserve"> </w:t>
      </w:r>
      <w:r w:rsidR="00F6293D" w:rsidRPr="00BF432D">
        <w:rPr>
          <w:rFonts w:ascii="Times New Roman" w:hAnsi="Times New Roman" w:cs="Times New Roman"/>
        </w:rPr>
        <w:t>are</w:t>
      </w:r>
      <w:r w:rsidR="00AC12E3" w:rsidRPr="00BF432D">
        <w:rPr>
          <w:rFonts w:ascii="Times New Roman" w:hAnsi="Times New Roman" w:cs="Times New Roman"/>
        </w:rPr>
        <w:t xml:space="preserve"> the main detractor</w:t>
      </w:r>
      <w:r w:rsidR="00F6293D" w:rsidRPr="00BF432D">
        <w:rPr>
          <w:rFonts w:ascii="Times New Roman" w:hAnsi="Times New Roman" w:cs="Times New Roman"/>
        </w:rPr>
        <w:t>s</w:t>
      </w:r>
      <w:r w:rsidR="00AC12E3" w:rsidRPr="00BF432D">
        <w:rPr>
          <w:rFonts w:ascii="Times New Roman" w:hAnsi="Times New Roman" w:cs="Times New Roman"/>
        </w:rPr>
        <w:t xml:space="preserve"> that I see. </w:t>
      </w:r>
    </w:p>
    <w:p w14:paraId="4E9C7228" w14:textId="29A585CD" w:rsidR="003827D0" w:rsidRPr="00A215C6" w:rsidRDefault="00AF6069" w:rsidP="00A215C6">
      <w:pPr>
        <w:jc w:val="center"/>
        <w:rPr>
          <w:rFonts w:ascii="Times New Roman" w:hAnsi="Times New Roman" w:cs="Times New Roman"/>
        </w:rPr>
      </w:pPr>
      <w:r w:rsidRPr="00AF6069">
        <w:lastRenderedPageBreak/>
        <w:drawing>
          <wp:inline distT="0" distB="0" distL="0" distR="0" wp14:anchorId="496C87FD" wp14:editId="14C1965E">
            <wp:extent cx="4791075" cy="3916294"/>
            <wp:effectExtent l="0" t="0" r="0" b="8255"/>
            <wp:docPr id="310014387" name="Picture 1" descr="A graph of a number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14387" name="Picture 1" descr="A graph of a number of colored lines&#10;&#10;AI-generated content may be incorrect."/>
                    <pic:cNvPicPr/>
                  </pic:nvPicPr>
                  <pic:blipFill>
                    <a:blip r:embed="rId9"/>
                    <a:stretch>
                      <a:fillRect/>
                    </a:stretch>
                  </pic:blipFill>
                  <pic:spPr>
                    <a:xfrm>
                      <a:off x="0" y="0"/>
                      <a:ext cx="4803108" cy="3926130"/>
                    </a:xfrm>
                    <a:prstGeom prst="rect">
                      <a:avLst/>
                    </a:prstGeom>
                  </pic:spPr>
                </pic:pic>
              </a:graphicData>
            </a:graphic>
          </wp:inline>
        </w:drawing>
      </w:r>
      <w:r w:rsidR="003740B5">
        <w:rPr>
          <w:rFonts w:ascii="Times New Roman" w:hAnsi="Times New Roman" w:cs="Times New Roman"/>
        </w:rPr>
        <w:fldChar w:fldCharType="begin"/>
      </w:r>
      <w:r w:rsidR="003740B5">
        <w:rPr>
          <w:rFonts w:ascii="Times New Roman" w:hAnsi="Times New Roman" w:cs="Times New Roman"/>
        </w:rPr>
        <w:instrText xml:space="preserve"> NOTEREF _Ref210906678 \f \h </w:instrText>
      </w:r>
      <w:r w:rsidR="003740B5">
        <w:rPr>
          <w:rFonts w:ascii="Times New Roman" w:hAnsi="Times New Roman" w:cs="Times New Roman"/>
        </w:rPr>
      </w:r>
      <w:r w:rsidR="003740B5">
        <w:rPr>
          <w:rFonts w:ascii="Times New Roman" w:hAnsi="Times New Roman" w:cs="Times New Roman"/>
        </w:rPr>
        <w:fldChar w:fldCharType="separate"/>
      </w:r>
      <w:r w:rsidR="003740B5" w:rsidRPr="003740B5">
        <w:rPr>
          <w:rStyle w:val="FootnoteReference"/>
        </w:rPr>
        <w:t>2</w:t>
      </w:r>
      <w:r w:rsidR="003740B5">
        <w:rPr>
          <w:rFonts w:ascii="Times New Roman" w:hAnsi="Times New Roman" w:cs="Times New Roman"/>
        </w:rPr>
        <w:fldChar w:fldCharType="end"/>
      </w:r>
    </w:p>
    <w:p w14:paraId="56A626C6" w14:textId="6160C2C3" w:rsidR="00E70FDB" w:rsidRPr="00A215C6" w:rsidRDefault="00F8364B" w:rsidP="00A215C6">
      <w:pPr>
        <w:ind w:firstLine="360"/>
        <w:rPr>
          <w:rFonts w:ascii="Times New Roman" w:hAnsi="Times New Roman" w:cs="Times New Roman"/>
        </w:rPr>
      </w:pPr>
      <w:r w:rsidRPr="00A215C6">
        <w:rPr>
          <w:rFonts w:ascii="Times New Roman" w:hAnsi="Times New Roman" w:cs="Times New Roman"/>
        </w:rPr>
        <w:t xml:space="preserve">The whole point of this visual </w:t>
      </w:r>
      <w:r w:rsidR="007A5D08" w:rsidRPr="00A215C6">
        <w:rPr>
          <w:rFonts w:ascii="Times New Roman" w:hAnsi="Times New Roman" w:cs="Times New Roman"/>
        </w:rPr>
        <w:t xml:space="preserve">above </w:t>
      </w:r>
      <w:r w:rsidRPr="00A215C6">
        <w:rPr>
          <w:rFonts w:ascii="Times New Roman" w:hAnsi="Times New Roman" w:cs="Times New Roman"/>
        </w:rPr>
        <w:t>was to illustrate that Aaron Donald, following the Rams Super Bowl victory</w:t>
      </w:r>
      <w:r w:rsidR="004A0C94" w:rsidRPr="00A215C6">
        <w:rPr>
          <w:rFonts w:ascii="Times New Roman" w:hAnsi="Times New Roman" w:cs="Times New Roman"/>
        </w:rPr>
        <w:t>,</w:t>
      </w:r>
      <w:r w:rsidRPr="00A215C6">
        <w:rPr>
          <w:rFonts w:ascii="Times New Roman" w:hAnsi="Times New Roman" w:cs="Times New Roman"/>
        </w:rPr>
        <w:t xml:space="preserve"> was given a raise to become the highest paid non-QB in the NFL. If I had not read the </w:t>
      </w:r>
      <w:r w:rsidR="002700D0" w:rsidRPr="00A215C6">
        <w:rPr>
          <w:rFonts w:ascii="Times New Roman" w:hAnsi="Times New Roman" w:cs="Times New Roman"/>
        </w:rPr>
        <w:t xml:space="preserve">paragraph </w:t>
      </w:r>
      <w:r w:rsidR="00D80D93" w:rsidRPr="00A215C6">
        <w:rPr>
          <w:rFonts w:ascii="Times New Roman" w:hAnsi="Times New Roman" w:cs="Times New Roman"/>
        </w:rPr>
        <w:t>attached to</w:t>
      </w:r>
      <w:r w:rsidR="002700D0" w:rsidRPr="00A215C6">
        <w:rPr>
          <w:rFonts w:ascii="Times New Roman" w:hAnsi="Times New Roman" w:cs="Times New Roman"/>
        </w:rPr>
        <w:t xml:space="preserve"> t</w:t>
      </w:r>
      <w:r w:rsidR="00D80D93" w:rsidRPr="00A215C6">
        <w:rPr>
          <w:rFonts w:ascii="Times New Roman" w:hAnsi="Times New Roman" w:cs="Times New Roman"/>
        </w:rPr>
        <w:t>his</w:t>
      </w:r>
      <w:r w:rsidR="002700D0" w:rsidRPr="00A215C6">
        <w:rPr>
          <w:rFonts w:ascii="Times New Roman" w:hAnsi="Times New Roman" w:cs="Times New Roman"/>
        </w:rPr>
        <w:t xml:space="preserve"> visual telling me that</w:t>
      </w:r>
      <w:r w:rsidR="004A0C94" w:rsidRPr="00A215C6">
        <w:rPr>
          <w:rFonts w:ascii="Times New Roman" w:hAnsi="Times New Roman" w:cs="Times New Roman"/>
        </w:rPr>
        <w:t xml:space="preserve"> information</w:t>
      </w:r>
      <w:r w:rsidR="002700D0" w:rsidRPr="00A215C6">
        <w:rPr>
          <w:rFonts w:ascii="Times New Roman" w:hAnsi="Times New Roman" w:cs="Times New Roman"/>
        </w:rPr>
        <w:t>, I would not have known that</w:t>
      </w:r>
      <w:r w:rsidR="004A0C94" w:rsidRPr="00A215C6">
        <w:rPr>
          <w:rFonts w:ascii="Times New Roman" w:hAnsi="Times New Roman" w:cs="Times New Roman"/>
        </w:rPr>
        <w:t xml:space="preserve"> was the intention.</w:t>
      </w:r>
      <w:r w:rsidR="001C09A1" w:rsidRPr="00A215C6">
        <w:rPr>
          <w:rFonts w:ascii="Times New Roman" w:hAnsi="Times New Roman" w:cs="Times New Roman"/>
        </w:rPr>
        <w:t xml:space="preserve"> The visual lacks critical </w:t>
      </w:r>
      <w:r w:rsidR="00170339" w:rsidRPr="00A215C6">
        <w:rPr>
          <w:rFonts w:ascii="Times New Roman" w:hAnsi="Times New Roman" w:cs="Times New Roman"/>
        </w:rPr>
        <w:t>context and</w:t>
      </w:r>
      <w:r w:rsidR="001C09A1" w:rsidRPr="00A215C6">
        <w:rPr>
          <w:rFonts w:ascii="Times New Roman" w:hAnsi="Times New Roman" w:cs="Times New Roman"/>
        </w:rPr>
        <w:t xml:space="preserve"> is extremely cluttered. </w:t>
      </w:r>
      <w:r w:rsidR="00170339" w:rsidRPr="00A215C6">
        <w:rPr>
          <w:rFonts w:ascii="Times New Roman" w:hAnsi="Times New Roman" w:cs="Times New Roman"/>
        </w:rPr>
        <w:t xml:space="preserve">Additionally, </w:t>
      </w:r>
      <w:r w:rsidR="002905E9" w:rsidRPr="00A215C6">
        <w:rPr>
          <w:rFonts w:ascii="Times New Roman" w:hAnsi="Times New Roman" w:cs="Times New Roman"/>
        </w:rPr>
        <w:t xml:space="preserve">while I understand the intention of color coding position, with the number of players chosen it is just a color overload. </w:t>
      </w:r>
      <w:r w:rsidR="008E18E3" w:rsidRPr="00A215C6">
        <w:rPr>
          <w:rFonts w:ascii="Times New Roman" w:hAnsi="Times New Roman" w:cs="Times New Roman"/>
        </w:rPr>
        <w:t>Rather than telling the story that I am supposed to be interpreting, I am spen</w:t>
      </w:r>
      <w:r w:rsidR="00F32268" w:rsidRPr="00A215C6">
        <w:rPr>
          <w:rFonts w:ascii="Times New Roman" w:hAnsi="Times New Roman" w:cs="Times New Roman"/>
        </w:rPr>
        <w:t>ding time</w:t>
      </w:r>
      <w:r w:rsidR="008E18E3" w:rsidRPr="00A215C6">
        <w:rPr>
          <w:rFonts w:ascii="Times New Roman" w:hAnsi="Times New Roman" w:cs="Times New Roman"/>
        </w:rPr>
        <w:t xml:space="preserve"> dissecting a list of who the 50 highest paid players in the league are and what positions they play, based on the </w:t>
      </w:r>
      <w:r w:rsidR="00BE2372" w:rsidRPr="00A215C6">
        <w:rPr>
          <w:rFonts w:ascii="Times New Roman" w:hAnsi="Times New Roman" w:cs="Times New Roman"/>
        </w:rPr>
        <w:t>chosen color scheme</w:t>
      </w:r>
      <w:r w:rsidR="008E18E3" w:rsidRPr="00A215C6">
        <w:rPr>
          <w:rFonts w:ascii="Times New Roman" w:hAnsi="Times New Roman" w:cs="Times New Roman"/>
        </w:rPr>
        <w:t xml:space="preserve">. </w:t>
      </w:r>
      <w:r w:rsidR="00BE2372" w:rsidRPr="00A215C6">
        <w:rPr>
          <w:rFonts w:ascii="Times New Roman" w:hAnsi="Times New Roman" w:cs="Times New Roman"/>
        </w:rPr>
        <w:t>The visual lacks cohesive context,</w:t>
      </w:r>
      <w:r w:rsidR="00D14E92" w:rsidRPr="00A215C6">
        <w:rPr>
          <w:rFonts w:ascii="Times New Roman" w:hAnsi="Times New Roman" w:cs="Times New Roman"/>
        </w:rPr>
        <w:t xml:space="preserve"> </w:t>
      </w:r>
      <w:r w:rsidR="005762CB" w:rsidRPr="00A215C6">
        <w:rPr>
          <w:rFonts w:ascii="Times New Roman" w:hAnsi="Times New Roman" w:cs="Times New Roman"/>
        </w:rPr>
        <w:t xml:space="preserve">promotes clutter, </w:t>
      </w:r>
      <w:r w:rsidR="00205956" w:rsidRPr="00A215C6">
        <w:rPr>
          <w:rFonts w:ascii="Times New Roman" w:hAnsi="Times New Roman" w:cs="Times New Roman"/>
        </w:rPr>
        <w:t xml:space="preserve">bombards the viewer’s </w:t>
      </w:r>
      <w:r w:rsidR="00500552" w:rsidRPr="00A215C6">
        <w:rPr>
          <w:rFonts w:ascii="Times New Roman" w:hAnsi="Times New Roman" w:cs="Times New Roman"/>
        </w:rPr>
        <w:t xml:space="preserve">focus, and tells a misleading story from the creator’s intention. </w:t>
      </w:r>
    </w:p>
    <w:p w14:paraId="436159DC" w14:textId="77777777" w:rsidR="00A215C6" w:rsidRDefault="00A215C6">
      <w:pPr>
        <w:rPr>
          <w:rFonts w:ascii="Times New Roman" w:hAnsi="Times New Roman" w:cs="Times New Roman"/>
        </w:rPr>
      </w:pPr>
      <w:r>
        <w:rPr>
          <w:rFonts w:ascii="Times New Roman" w:hAnsi="Times New Roman" w:cs="Times New Roman"/>
        </w:rPr>
        <w:br w:type="page"/>
      </w:r>
    </w:p>
    <w:p w14:paraId="6DECE14C" w14:textId="3FC6A980" w:rsidR="00AD531F" w:rsidRDefault="00AD531F" w:rsidP="00AD531F">
      <w:pPr>
        <w:pStyle w:val="ListParagraph"/>
        <w:numPr>
          <w:ilvl w:val="0"/>
          <w:numId w:val="1"/>
        </w:numPr>
        <w:rPr>
          <w:rFonts w:ascii="Times New Roman" w:hAnsi="Times New Roman" w:cs="Times New Roman"/>
        </w:rPr>
      </w:pPr>
      <w:r>
        <w:rPr>
          <w:rFonts w:ascii="Times New Roman" w:hAnsi="Times New Roman" w:cs="Times New Roman"/>
        </w:rPr>
        <w:lastRenderedPageBreak/>
        <w:t>Telling a Story with Data: Creating Sports Visualizations</w:t>
      </w:r>
    </w:p>
    <w:p w14:paraId="49A21B94" w14:textId="3DC88D40" w:rsidR="006D7CAE" w:rsidRPr="00A215C6" w:rsidRDefault="00F13A6E" w:rsidP="00A215C6">
      <w:pPr>
        <w:ind w:firstLine="360"/>
        <w:rPr>
          <w:rFonts w:ascii="Times New Roman" w:hAnsi="Times New Roman" w:cs="Times New Roman"/>
        </w:rPr>
      </w:pPr>
      <w:r w:rsidRPr="00A215C6">
        <w:rPr>
          <w:rFonts w:ascii="Times New Roman" w:hAnsi="Times New Roman" w:cs="Times New Roman"/>
        </w:rPr>
        <w:t xml:space="preserve">The following two visualizations </w:t>
      </w:r>
      <w:r w:rsidR="00CB5FC5" w:rsidRPr="00A215C6">
        <w:rPr>
          <w:rFonts w:ascii="Times New Roman" w:hAnsi="Times New Roman" w:cs="Times New Roman"/>
        </w:rPr>
        <w:t>represent the beginning of my exploration of the Big Data Bowl data</w:t>
      </w:r>
      <w:r w:rsidR="001F33BB" w:rsidRPr="00A215C6">
        <w:rPr>
          <w:rFonts w:ascii="Times New Roman" w:hAnsi="Times New Roman" w:cs="Times New Roman"/>
        </w:rPr>
        <w:t>.</w:t>
      </w:r>
    </w:p>
    <w:p w14:paraId="0DCC17AD" w14:textId="18E1D7CA" w:rsidR="001F33BB" w:rsidRPr="00A215C6" w:rsidRDefault="001F33BB" w:rsidP="00A05FBB">
      <w:pPr>
        <w:ind w:firstLine="360"/>
        <w:rPr>
          <w:rFonts w:ascii="Times New Roman" w:hAnsi="Times New Roman" w:cs="Times New Roman"/>
        </w:rPr>
      </w:pPr>
      <w:r w:rsidRPr="00A215C6">
        <w:rPr>
          <w:rFonts w:ascii="Times New Roman" w:hAnsi="Times New Roman" w:cs="Times New Roman"/>
        </w:rPr>
        <w:t>My first visualization represents the top speeds register</w:t>
      </w:r>
      <w:r w:rsidR="007429A9" w:rsidRPr="00A215C6">
        <w:rPr>
          <w:rFonts w:ascii="Times New Roman" w:hAnsi="Times New Roman" w:cs="Times New Roman"/>
        </w:rPr>
        <w:t>ed</w:t>
      </w:r>
      <w:r w:rsidRPr="00A215C6">
        <w:rPr>
          <w:rFonts w:ascii="Times New Roman" w:hAnsi="Times New Roman" w:cs="Times New Roman"/>
        </w:rPr>
        <w:t xml:space="preserve"> by defensive backs </w:t>
      </w:r>
      <w:r w:rsidR="007429A9" w:rsidRPr="00A215C6">
        <w:rPr>
          <w:rFonts w:ascii="Times New Roman" w:hAnsi="Times New Roman" w:cs="Times New Roman"/>
        </w:rPr>
        <w:t xml:space="preserve">during plays </w:t>
      </w:r>
      <w:r w:rsidR="00C42A6D" w:rsidRPr="00A215C6">
        <w:rPr>
          <w:rFonts w:ascii="Times New Roman" w:hAnsi="Times New Roman" w:cs="Times New Roman"/>
        </w:rPr>
        <w:t>within</w:t>
      </w:r>
      <w:r w:rsidR="007429A9" w:rsidRPr="00A215C6">
        <w:rPr>
          <w:rFonts w:ascii="Times New Roman" w:hAnsi="Times New Roman" w:cs="Times New Roman"/>
        </w:rPr>
        <w:t xml:space="preserve"> the first week of the 2023 season. My initial </w:t>
      </w:r>
      <w:r w:rsidR="00E81FF1" w:rsidRPr="00A215C6">
        <w:rPr>
          <w:rFonts w:ascii="Times New Roman" w:hAnsi="Times New Roman" w:cs="Times New Roman"/>
        </w:rPr>
        <w:t xml:space="preserve">Big Data Bowl interest surrounds the </w:t>
      </w:r>
      <w:r w:rsidR="00A215C6" w:rsidRPr="00A215C6">
        <w:rPr>
          <w:rFonts w:ascii="Times New Roman" w:hAnsi="Times New Roman" w:cs="Times New Roman"/>
        </w:rPr>
        <w:t>defensive</w:t>
      </w:r>
      <w:r w:rsidR="006274C8" w:rsidRPr="00A215C6">
        <w:rPr>
          <w:rFonts w:ascii="Times New Roman" w:hAnsi="Times New Roman" w:cs="Times New Roman"/>
        </w:rPr>
        <w:t xml:space="preserve"> backs on the impending catch </w:t>
      </w:r>
      <w:r w:rsidR="00C92128" w:rsidRPr="00A215C6">
        <w:rPr>
          <w:rFonts w:ascii="Times New Roman" w:hAnsi="Times New Roman" w:cs="Times New Roman"/>
        </w:rPr>
        <w:t>point,</w:t>
      </w:r>
      <w:r w:rsidR="00114DDF" w:rsidRPr="00A215C6">
        <w:rPr>
          <w:rFonts w:ascii="Times New Roman" w:hAnsi="Times New Roman" w:cs="Times New Roman"/>
        </w:rPr>
        <w:t xml:space="preserve"> so this analysis was to evaluate how fast th</w:t>
      </w:r>
      <w:r w:rsidR="00A55B86" w:rsidRPr="00A215C6">
        <w:rPr>
          <w:rFonts w:ascii="Times New Roman" w:hAnsi="Times New Roman" w:cs="Times New Roman"/>
        </w:rPr>
        <w:t>e general</w:t>
      </w:r>
      <w:r w:rsidR="00114DDF" w:rsidRPr="00A215C6">
        <w:rPr>
          <w:rFonts w:ascii="Times New Roman" w:hAnsi="Times New Roman" w:cs="Times New Roman"/>
        </w:rPr>
        <w:t xml:space="preserve"> speed</w:t>
      </w:r>
      <w:r w:rsidR="00A55B86" w:rsidRPr="00A215C6">
        <w:rPr>
          <w:rFonts w:ascii="Times New Roman" w:hAnsi="Times New Roman" w:cs="Times New Roman"/>
        </w:rPr>
        <w:t>s of the positions</w:t>
      </w:r>
      <w:r w:rsidR="00114DDF" w:rsidRPr="00A215C6">
        <w:rPr>
          <w:rFonts w:ascii="Times New Roman" w:hAnsi="Times New Roman" w:cs="Times New Roman"/>
        </w:rPr>
        <w:t xml:space="preserve"> were, and a cursory look at if there were any brief trends in the data (were the players running fast because they were out of position on a route/running to make a tackle</w:t>
      </w:r>
      <w:r w:rsidR="004E1033" w:rsidRPr="00A215C6">
        <w:rPr>
          <w:rFonts w:ascii="Times New Roman" w:hAnsi="Times New Roman" w:cs="Times New Roman"/>
        </w:rPr>
        <w:t>, etc.</w:t>
      </w:r>
      <w:r w:rsidR="00114DDF" w:rsidRPr="00A215C6">
        <w:rPr>
          <w:rFonts w:ascii="Times New Roman" w:hAnsi="Times New Roman" w:cs="Times New Roman"/>
        </w:rPr>
        <w:t>)</w:t>
      </w:r>
      <w:r w:rsidR="004E1033" w:rsidRPr="00A215C6">
        <w:rPr>
          <w:rFonts w:ascii="Times New Roman" w:hAnsi="Times New Roman" w:cs="Times New Roman"/>
        </w:rPr>
        <w:t xml:space="preserve">. </w:t>
      </w:r>
    </w:p>
    <w:p w14:paraId="6FD36C89" w14:textId="1510F49F" w:rsidR="000725DC" w:rsidRDefault="005B57AE" w:rsidP="000725DC">
      <w:pPr>
        <w:rPr>
          <w:rFonts w:ascii="Times New Roman" w:hAnsi="Times New Roman" w:cs="Times New Roman"/>
        </w:rPr>
      </w:pPr>
      <w:r w:rsidRPr="005B57AE">
        <w:rPr>
          <w:rFonts w:ascii="Times New Roman" w:hAnsi="Times New Roman" w:cs="Times New Roman"/>
        </w:rPr>
        <w:drawing>
          <wp:inline distT="0" distB="0" distL="0" distR="0" wp14:anchorId="46853FB1" wp14:editId="34FEC9A7">
            <wp:extent cx="5943600" cy="4310380"/>
            <wp:effectExtent l="0" t="0" r="0" b="0"/>
            <wp:docPr id="1175053044" name="Picture 1" descr="A graph with numbers and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53044" name="Picture 1" descr="A graph with numbers and a number of people&#10;&#10;AI-generated content may be incorrect."/>
                    <pic:cNvPicPr/>
                  </pic:nvPicPr>
                  <pic:blipFill>
                    <a:blip r:embed="rId10"/>
                    <a:stretch>
                      <a:fillRect/>
                    </a:stretch>
                  </pic:blipFill>
                  <pic:spPr>
                    <a:xfrm>
                      <a:off x="0" y="0"/>
                      <a:ext cx="5943600" cy="4310380"/>
                    </a:xfrm>
                    <a:prstGeom prst="rect">
                      <a:avLst/>
                    </a:prstGeom>
                  </pic:spPr>
                </pic:pic>
              </a:graphicData>
            </a:graphic>
          </wp:inline>
        </w:drawing>
      </w:r>
    </w:p>
    <w:p w14:paraId="1EE484C8" w14:textId="77777777" w:rsidR="00A215C6" w:rsidRDefault="00A215C6">
      <w:pPr>
        <w:rPr>
          <w:rFonts w:ascii="Times New Roman" w:hAnsi="Times New Roman" w:cs="Times New Roman"/>
        </w:rPr>
      </w:pPr>
      <w:r>
        <w:rPr>
          <w:rFonts w:ascii="Times New Roman" w:hAnsi="Times New Roman" w:cs="Times New Roman"/>
        </w:rPr>
        <w:br w:type="page"/>
      </w:r>
    </w:p>
    <w:p w14:paraId="46173F9C" w14:textId="0D3E0222" w:rsidR="0054218D" w:rsidRDefault="000725DC" w:rsidP="000725DC">
      <w:pPr>
        <w:rPr>
          <w:rFonts w:ascii="Times New Roman" w:hAnsi="Times New Roman" w:cs="Times New Roman"/>
        </w:rPr>
      </w:pPr>
      <w:r>
        <w:rPr>
          <w:rFonts w:ascii="Times New Roman" w:hAnsi="Times New Roman" w:cs="Times New Roman"/>
        </w:rPr>
        <w:lastRenderedPageBreak/>
        <w:t xml:space="preserve">My second visualization </w:t>
      </w:r>
      <w:r w:rsidR="00393188">
        <w:rPr>
          <w:rFonts w:ascii="Times New Roman" w:hAnsi="Times New Roman" w:cs="Times New Roman"/>
        </w:rPr>
        <w:t xml:space="preserve">is focused on </w:t>
      </w:r>
      <w:r w:rsidR="007C45A9">
        <w:rPr>
          <w:rFonts w:ascii="Times New Roman" w:hAnsi="Times New Roman" w:cs="Times New Roman"/>
        </w:rPr>
        <w:t xml:space="preserve">acquainting myself with the data and understanding what the various fields </w:t>
      </w:r>
      <w:r w:rsidR="00D75762">
        <w:rPr>
          <w:rFonts w:ascii="Times New Roman" w:hAnsi="Times New Roman" w:cs="Times New Roman"/>
        </w:rPr>
        <w:t xml:space="preserve">and data markers available within the set are. </w:t>
      </w:r>
      <w:r w:rsidR="00685551">
        <w:rPr>
          <w:rFonts w:ascii="Times New Roman" w:hAnsi="Times New Roman" w:cs="Times New Roman"/>
        </w:rPr>
        <w:t>In this case, I was thinking about the intense situations at the end of a football game where a team needs to drive down the field quickly</w:t>
      </w:r>
      <w:r w:rsidR="00E141AB">
        <w:rPr>
          <w:rFonts w:ascii="Times New Roman" w:hAnsi="Times New Roman" w:cs="Times New Roman"/>
        </w:rPr>
        <w:t xml:space="preserve">, usually by passing the football. </w:t>
      </w:r>
      <w:r w:rsidR="003C32F2">
        <w:rPr>
          <w:rFonts w:ascii="Times New Roman" w:hAnsi="Times New Roman" w:cs="Times New Roman"/>
        </w:rPr>
        <w:t xml:space="preserve">My visual </w:t>
      </w:r>
      <w:r w:rsidR="00643660">
        <w:rPr>
          <w:rFonts w:ascii="Times New Roman" w:hAnsi="Times New Roman" w:cs="Times New Roman"/>
        </w:rPr>
        <w:t xml:space="preserve">displays the difference routes ran by the targeted receivers in plays run with under two minutes remaining in the fourth quarter of games, and the average yards gained </w:t>
      </w:r>
      <w:r w:rsidR="0054218D">
        <w:rPr>
          <w:rFonts w:ascii="Times New Roman" w:hAnsi="Times New Roman" w:cs="Times New Roman"/>
        </w:rPr>
        <w:t>by each specific</w:t>
      </w:r>
      <w:r w:rsidR="00643660">
        <w:rPr>
          <w:rFonts w:ascii="Times New Roman" w:hAnsi="Times New Roman" w:cs="Times New Roman"/>
        </w:rPr>
        <w:t xml:space="preserve"> route</w:t>
      </w:r>
      <w:r w:rsidR="0054218D">
        <w:rPr>
          <w:rFonts w:ascii="Times New Roman" w:hAnsi="Times New Roman" w:cs="Times New Roman"/>
        </w:rPr>
        <w:t xml:space="preserve"> option</w:t>
      </w:r>
      <w:r w:rsidR="00643660">
        <w:rPr>
          <w:rFonts w:ascii="Times New Roman" w:hAnsi="Times New Roman" w:cs="Times New Roman"/>
        </w:rPr>
        <w:t xml:space="preserve">. </w:t>
      </w:r>
    </w:p>
    <w:p w14:paraId="600E9B6B" w14:textId="1409EAC9" w:rsidR="0054218D" w:rsidRPr="000725DC" w:rsidRDefault="00794759" w:rsidP="000725DC">
      <w:pPr>
        <w:rPr>
          <w:rFonts w:ascii="Times New Roman" w:hAnsi="Times New Roman" w:cs="Times New Roman"/>
        </w:rPr>
      </w:pPr>
      <w:r w:rsidRPr="00794759">
        <w:rPr>
          <w:rFonts w:ascii="Times New Roman" w:hAnsi="Times New Roman" w:cs="Times New Roman"/>
        </w:rPr>
        <w:drawing>
          <wp:inline distT="0" distB="0" distL="0" distR="0" wp14:anchorId="5B80E175" wp14:editId="15A873C7">
            <wp:extent cx="5943600" cy="4483735"/>
            <wp:effectExtent l="0" t="0" r="0" b="0"/>
            <wp:docPr id="288253550" name="Picture 1"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53550" name="Picture 1" descr="A graph with numbers and a bar chart&#10;&#10;AI-generated content may be incorrect."/>
                    <pic:cNvPicPr/>
                  </pic:nvPicPr>
                  <pic:blipFill>
                    <a:blip r:embed="rId11"/>
                    <a:stretch>
                      <a:fillRect/>
                    </a:stretch>
                  </pic:blipFill>
                  <pic:spPr>
                    <a:xfrm>
                      <a:off x="0" y="0"/>
                      <a:ext cx="5943600" cy="4483735"/>
                    </a:xfrm>
                    <a:prstGeom prst="rect">
                      <a:avLst/>
                    </a:prstGeom>
                  </pic:spPr>
                </pic:pic>
              </a:graphicData>
            </a:graphic>
          </wp:inline>
        </w:drawing>
      </w:r>
    </w:p>
    <w:sectPr w:rsidR="0054218D" w:rsidRPr="000725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73AAA" w14:textId="77777777" w:rsidR="00AD6BE2" w:rsidRDefault="00AD6BE2" w:rsidP="00AD6BE2">
      <w:pPr>
        <w:spacing w:after="0" w:line="240" w:lineRule="auto"/>
      </w:pPr>
      <w:r>
        <w:separator/>
      </w:r>
    </w:p>
  </w:endnote>
  <w:endnote w:type="continuationSeparator" w:id="0">
    <w:p w14:paraId="453F3ACC" w14:textId="77777777" w:rsidR="00AD6BE2" w:rsidRDefault="00AD6BE2" w:rsidP="00AD6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67EC5" w14:textId="77777777" w:rsidR="00AD6BE2" w:rsidRDefault="00AD6BE2" w:rsidP="00AD6BE2">
      <w:pPr>
        <w:spacing w:after="0" w:line="240" w:lineRule="auto"/>
      </w:pPr>
      <w:r>
        <w:separator/>
      </w:r>
    </w:p>
  </w:footnote>
  <w:footnote w:type="continuationSeparator" w:id="0">
    <w:p w14:paraId="297B5AF5" w14:textId="77777777" w:rsidR="00AD6BE2" w:rsidRDefault="00AD6BE2" w:rsidP="00AD6BE2">
      <w:pPr>
        <w:spacing w:after="0" w:line="240" w:lineRule="auto"/>
      </w:pPr>
      <w:r>
        <w:continuationSeparator/>
      </w:r>
    </w:p>
  </w:footnote>
  <w:footnote w:id="1">
    <w:p w14:paraId="3C44B17F" w14:textId="1A96B35C" w:rsidR="00741F32" w:rsidRDefault="00741F32">
      <w:pPr>
        <w:pStyle w:val="FootnoteText"/>
      </w:pPr>
      <w:r>
        <w:rPr>
          <w:rStyle w:val="FootnoteReference"/>
        </w:rPr>
        <w:footnoteRef/>
      </w:r>
      <w:r>
        <w:t xml:space="preserve"> </w:t>
      </w:r>
      <w:hyperlink r:id="rId1" w:history="1">
        <w:r w:rsidR="000315BA" w:rsidRPr="000315BA">
          <w:rPr>
            <w:rStyle w:val="Hyperlink"/>
          </w:rPr>
          <w:t>SSAC25: Minding the College Football Analytics Gap</w:t>
        </w:r>
      </w:hyperlink>
    </w:p>
  </w:footnote>
  <w:footnote w:id="2">
    <w:p w14:paraId="66B46DB8" w14:textId="6303D6D9" w:rsidR="00AD6BE2" w:rsidRDefault="00AD6BE2">
      <w:pPr>
        <w:pStyle w:val="FootnoteText"/>
      </w:pPr>
      <w:r>
        <w:rPr>
          <w:rStyle w:val="FootnoteReference"/>
        </w:rPr>
        <w:footnoteRef/>
      </w:r>
      <w:r>
        <w:t xml:space="preserve"> </w:t>
      </w:r>
      <w:hyperlink r:id="rId2" w:history="1">
        <w:r w:rsidRPr="00AD6BE2">
          <w:rPr>
            <w:rStyle w:val="Hyperlink"/>
          </w:rPr>
          <w:t>Best Data Visualization of 2022: Sportico's Charts of the Year</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06937"/>
    <w:multiLevelType w:val="hybridMultilevel"/>
    <w:tmpl w:val="81BC92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250624"/>
    <w:multiLevelType w:val="hybridMultilevel"/>
    <w:tmpl w:val="8FD0AE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61778746">
    <w:abstractNumId w:val="0"/>
  </w:num>
  <w:num w:numId="2" w16cid:durableId="1065181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31F"/>
    <w:rsid w:val="000128AB"/>
    <w:rsid w:val="000315BA"/>
    <w:rsid w:val="00035D55"/>
    <w:rsid w:val="0004399B"/>
    <w:rsid w:val="00055A9F"/>
    <w:rsid w:val="000725DC"/>
    <w:rsid w:val="000765D1"/>
    <w:rsid w:val="000D54E0"/>
    <w:rsid w:val="000F6D32"/>
    <w:rsid w:val="00102693"/>
    <w:rsid w:val="00114DDF"/>
    <w:rsid w:val="00116D6F"/>
    <w:rsid w:val="00120901"/>
    <w:rsid w:val="0012228F"/>
    <w:rsid w:val="0013155C"/>
    <w:rsid w:val="00136E12"/>
    <w:rsid w:val="00137DF0"/>
    <w:rsid w:val="001449C0"/>
    <w:rsid w:val="00145A76"/>
    <w:rsid w:val="001531C2"/>
    <w:rsid w:val="00153E57"/>
    <w:rsid w:val="0015795F"/>
    <w:rsid w:val="001611B8"/>
    <w:rsid w:val="00166D93"/>
    <w:rsid w:val="00170339"/>
    <w:rsid w:val="001A5DBE"/>
    <w:rsid w:val="001B3CE9"/>
    <w:rsid w:val="001C06E9"/>
    <w:rsid w:val="001C09A1"/>
    <w:rsid w:val="001C56CD"/>
    <w:rsid w:val="001D1DDE"/>
    <w:rsid w:val="001D51E9"/>
    <w:rsid w:val="001F33BB"/>
    <w:rsid w:val="00205956"/>
    <w:rsid w:val="00217C5F"/>
    <w:rsid w:val="0022236F"/>
    <w:rsid w:val="00236B13"/>
    <w:rsid w:val="00242665"/>
    <w:rsid w:val="002445E3"/>
    <w:rsid w:val="002472F5"/>
    <w:rsid w:val="00262D73"/>
    <w:rsid w:val="002700D0"/>
    <w:rsid w:val="00286AF5"/>
    <w:rsid w:val="002905E9"/>
    <w:rsid w:val="002A4E91"/>
    <w:rsid w:val="002A74F3"/>
    <w:rsid w:val="002B3069"/>
    <w:rsid w:val="002C0E65"/>
    <w:rsid w:val="002E6024"/>
    <w:rsid w:val="003048E9"/>
    <w:rsid w:val="003233C1"/>
    <w:rsid w:val="00331994"/>
    <w:rsid w:val="00337347"/>
    <w:rsid w:val="00344EB3"/>
    <w:rsid w:val="003508B9"/>
    <w:rsid w:val="003519C8"/>
    <w:rsid w:val="00364309"/>
    <w:rsid w:val="00364555"/>
    <w:rsid w:val="00366FA2"/>
    <w:rsid w:val="003670F0"/>
    <w:rsid w:val="003740B5"/>
    <w:rsid w:val="00374A21"/>
    <w:rsid w:val="003827D0"/>
    <w:rsid w:val="00393188"/>
    <w:rsid w:val="00394E1C"/>
    <w:rsid w:val="003C2D9D"/>
    <w:rsid w:val="003C32F2"/>
    <w:rsid w:val="003C3F58"/>
    <w:rsid w:val="003E67AB"/>
    <w:rsid w:val="003F6943"/>
    <w:rsid w:val="00407168"/>
    <w:rsid w:val="00421E7E"/>
    <w:rsid w:val="00432EF2"/>
    <w:rsid w:val="00436F08"/>
    <w:rsid w:val="00437AD5"/>
    <w:rsid w:val="00457E22"/>
    <w:rsid w:val="00462B88"/>
    <w:rsid w:val="00466824"/>
    <w:rsid w:val="0048334F"/>
    <w:rsid w:val="004841CC"/>
    <w:rsid w:val="00493A6B"/>
    <w:rsid w:val="004A0C94"/>
    <w:rsid w:val="004D5F0E"/>
    <w:rsid w:val="004E1033"/>
    <w:rsid w:val="004E5962"/>
    <w:rsid w:val="004F3A68"/>
    <w:rsid w:val="004F7CAB"/>
    <w:rsid w:val="00500552"/>
    <w:rsid w:val="005040D1"/>
    <w:rsid w:val="0054218D"/>
    <w:rsid w:val="00542FDC"/>
    <w:rsid w:val="00551E6B"/>
    <w:rsid w:val="00560CEC"/>
    <w:rsid w:val="00564046"/>
    <w:rsid w:val="005724CC"/>
    <w:rsid w:val="005762CB"/>
    <w:rsid w:val="005A147F"/>
    <w:rsid w:val="005A6101"/>
    <w:rsid w:val="005B2830"/>
    <w:rsid w:val="005B457A"/>
    <w:rsid w:val="005B57AE"/>
    <w:rsid w:val="005C3484"/>
    <w:rsid w:val="00621F1D"/>
    <w:rsid w:val="006274C8"/>
    <w:rsid w:val="00643660"/>
    <w:rsid w:val="00651F0F"/>
    <w:rsid w:val="00653938"/>
    <w:rsid w:val="0065547F"/>
    <w:rsid w:val="00655E23"/>
    <w:rsid w:val="00681D0B"/>
    <w:rsid w:val="00685551"/>
    <w:rsid w:val="00696176"/>
    <w:rsid w:val="006A1294"/>
    <w:rsid w:val="006A6048"/>
    <w:rsid w:val="006A7E5F"/>
    <w:rsid w:val="006B1DF5"/>
    <w:rsid w:val="006B2672"/>
    <w:rsid w:val="006D7CAE"/>
    <w:rsid w:val="006E0B11"/>
    <w:rsid w:val="006F3B4D"/>
    <w:rsid w:val="00703FD6"/>
    <w:rsid w:val="00706FBA"/>
    <w:rsid w:val="007300B9"/>
    <w:rsid w:val="00741F32"/>
    <w:rsid w:val="007429A9"/>
    <w:rsid w:val="00745211"/>
    <w:rsid w:val="007508B1"/>
    <w:rsid w:val="0076230F"/>
    <w:rsid w:val="007744AA"/>
    <w:rsid w:val="00777C9C"/>
    <w:rsid w:val="00794759"/>
    <w:rsid w:val="007A5D08"/>
    <w:rsid w:val="007B23D4"/>
    <w:rsid w:val="007C001B"/>
    <w:rsid w:val="007C45A9"/>
    <w:rsid w:val="007C5C3B"/>
    <w:rsid w:val="007E5CD8"/>
    <w:rsid w:val="00800D8E"/>
    <w:rsid w:val="00810D02"/>
    <w:rsid w:val="008461D0"/>
    <w:rsid w:val="00847660"/>
    <w:rsid w:val="00885C54"/>
    <w:rsid w:val="008904B6"/>
    <w:rsid w:val="00890C7D"/>
    <w:rsid w:val="008949C7"/>
    <w:rsid w:val="008D3400"/>
    <w:rsid w:val="008D3A55"/>
    <w:rsid w:val="008D4CFD"/>
    <w:rsid w:val="008D6346"/>
    <w:rsid w:val="008E18E3"/>
    <w:rsid w:val="008E2612"/>
    <w:rsid w:val="008F016A"/>
    <w:rsid w:val="008F1D21"/>
    <w:rsid w:val="0092424D"/>
    <w:rsid w:val="009333CC"/>
    <w:rsid w:val="0093466B"/>
    <w:rsid w:val="00937AFF"/>
    <w:rsid w:val="00944A20"/>
    <w:rsid w:val="00950EAB"/>
    <w:rsid w:val="00970B9D"/>
    <w:rsid w:val="0097212B"/>
    <w:rsid w:val="00986CEF"/>
    <w:rsid w:val="009941BA"/>
    <w:rsid w:val="009A36B7"/>
    <w:rsid w:val="009C7F0B"/>
    <w:rsid w:val="009D439A"/>
    <w:rsid w:val="009D5C5F"/>
    <w:rsid w:val="009E28CD"/>
    <w:rsid w:val="009E4AA2"/>
    <w:rsid w:val="009E4D30"/>
    <w:rsid w:val="00A05FBB"/>
    <w:rsid w:val="00A105B5"/>
    <w:rsid w:val="00A215C6"/>
    <w:rsid w:val="00A43836"/>
    <w:rsid w:val="00A5001C"/>
    <w:rsid w:val="00A5020F"/>
    <w:rsid w:val="00A55B86"/>
    <w:rsid w:val="00A6022B"/>
    <w:rsid w:val="00A65A02"/>
    <w:rsid w:val="00A70E84"/>
    <w:rsid w:val="00A75CB4"/>
    <w:rsid w:val="00AB4833"/>
    <w:rsid w:val="00AB6050"/>
    <w:rsid w:val="00AC12E3"/>
    <w:rsid w:val="00AC166E"/>
    <w:rsid w:val="00AD2772"/>
    <w:rsid w:val="00AD531F"/>
    <w:rsid w:val="00AD5A64"/>
    <w:rsid w:val="00AD6BE2"/>
    <w:rsid w:val="00AE7C19"/>
    <w:rsid w:val="00AF6069"/>
    <w:rsid w:val="00B00117"/>
    <w:rsid w:val="00B03BB9"/>
    <w:rsid w:val="00B118B1"/>
    <w:rsid w:val="00B23508"/>
    <w:rsid w:val="00B24644"/>
    <w:rsid w:val="00B3022E"/>
    <w:rsid w:val="00B32EDF"/>
    <w:rsid w:val="00B353B3"/>
    <w:rsid w:val="00B41F3F"/>
    <w:rsid w:val="00B556CD"/>
    <w:rsid w:val="00B6318B"/>
    <w:rsid w:val="00B84D94"/>
    <w:rsid w:val="00B86F8F"/>
    <w:rsid w:val="00B91BAD"/>
    <w:rsid w:val="00BA2602"/>
    <w:rsid w:val="00BA51FD"/>
    <w:rsid w:val="00BC1D67"/>
    <w:rsid w:val="00BE2372"/>
    <w:rsid w:val="00BE4E31"/>
    <w:rsid w:val="00BF432D"/>
    <w:rsid w:val="00BF7B4A"/>
    <w:rsid w:val="00C2164C"/>
    <w:rsid w:val="00C33BD0"/>
    <w:rsid w:val="00C41B89"/>
    <w:rsid w:val="00C42A6D"/>
    <w:rsid w:val="00C52C98"/>
    <w:rsid w:val="00C90EDC"/>
    <w:rsid w:val="00C91E71"/>
    <w:rsid w:val="00C92128"/>
    <w:rsid w:val="00C93922"/>
    <w:rsid w:val="00CA52F7"/>
    <w:rsid w:val="00CB3AAB"/>
    <w:rsid w:val="00CB5FC5"/>
    <w:rsid w:val="00CC2542"/>
    <w:rsid w:val="00CE2BF5"/>
    <w:rsid w:val="00CE5EEC"/>
    <w:rsid w:val="00CF551B"/>
    <w:rsid w:val="00CF571F"/>
    <w:rsid w:val="00CF5B6B"/>
    <w:rsid w:val="00D11084"/>
    <w:rsid w:val="00D14E92"/>
    <w:rsid w:val="00D33EF2"/>
    <w:rsid w:val="00D43105"/>
    <w:rsid w:val="00D46AE2"/>
    <w:rsid w:val="00D47E01"/>
    <w:rsid w:val="00D64251"/>
    <w:rsid w:val="00D70518"/>
    <w:rsid w:val="00D75762"/>
    <w:rsid w:val="00D80D93"/>
    <w:rsid w:val="00D976D8"/>
    <w:rsid w:val="00DA1F1C"/>
    <w:rsid w:val="00DA44F1"/>
    <w:rsid w:val="00DA4F6B"/>
    <w:rsid w:val="00DC590B"/>
    <w:rsid w:val="00DC59D8"/>
    <w:rsid w:val="00DC5CB5"/>
    <w:rsid w:val="00DC7CBE"/>
    <w:rsid w:val="00DD26D2"/>
    <w:rsid w:val="00DE3FE4"/>
    <w:rsid w:val="00E03DE8"/>
    <w:rsid w:val="00E05EA2"/>
    <w:rsid w:val="00E141AB"/>
    <w:rsid w:val="00E351E0"/>
    <w:rsid w:val="00E3541B"/>
    <w:rsid w:val="00E3576C"/>
    <w:rsid w:val="00E51178"/>
    <w:rsid w:val="00E64524"/>
    <w:rsid w:val="00E70FDB"/>
    <w:rsid w:val="00E8188D"/>
    <w:rsid w:val="00E81FF1"/>
    <w:rsid w:val="00EB6709"/>
    <w:rsid w:val="00EC232F"/>
    <w:rsid w:val="00EE12E0"/>
    <w:rsid w:val="00EE1EB4"/>
    <w:rsid w:val="00EE24DA"/>
    <w:rsid w:val="00EF0879"/>
    <w:rsid w:val="00F04C63"/>
    <w:rsid w:val="00F11F94"/>
    <w:rsid w:val="00F13A6E"/>
    <w:rsid w:val="00F21203"/>
    <w:rsid w:val="00F32268"/>
    <w:rsid w:val="00F32923"/>
    <w:rsid w:val="00F3352F"/>
    <w:rsid w:val="00F429A6"/>
    <w:rsid w:val="00F6293D"/>
    <w:rsid w:val="00F70C13"/>
    <w:rsid w:val="00F73C99"/>
    <w:rsid w:val="00F8364B"/>
    <w:rsid w:val="00FB7BEB"/>
    <w:rsid w:val="00FC67CC"/>
    <w:rsid w:val="00FD6647"/>
    <w:rsid w:val="00FF5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613CB"/>
  <w15:chartTrackingRefBased/>
  <w15:docId w15:val="{7429AE84-D1B2-4862-8EF4-C8832E4F5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3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3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3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3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3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3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3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31F"/>
    <w:rPr>
      <w:rFonts w:eastAsiaTheme="majorEastAsia" w:cstheme="majorBidi"/>
      <w:color w:val="272727" w:themeColor="text1" w:themeTint="D8"/>
    </w:rPr>
  </w:style>
  <w:style w:type="paragraph" w:styleId="Title">
    <w:name w:val="Title"/>
    <w:basedOn w:val="Normal"/>
    <w:next w:val="Normal"/>
    <w:link w:val="TitleChar"/>
    <w:uiPriority w:val="10"/>
    <w:qFormat/>
    <w:rsid w:val="00AD5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31F"/>
    <w:pPr>
      <w:spacing w:before="160"/>
      <w:jc w:val="center"/>
    </w:pPr>
    <w:rPr>
      <w:i/>
      <w:iCs/>
      <w:color w:val="404040" w:themeColor="text1" w:themeTint="BF"/>
    </w:rPr>
  </w:style>
  <w:style w:type="character" w:customStyle="1" w:styleId="QuoteChar">
    <w:name w:val="Quote Char"/>
    <w:basedOn w:val="DefaultParagraphFont"/>
    <w:link w:val="Quote"/>
    <w:uiPriority w:val="29"/>
    <w:rsid w:val="00AD531F"/>
    <w:rPr>
      <w:i/>
      <w:iCs/>
      <w:color w:val="404040" w:themeColor="text1" w:themeTint="BF"/>
    </w:rPr>
  </w:style>
  <w:style w:type="paragraph" w:styleId="ListParagraph">
    <w:name w:val="List Paragraph"/>
    <w:basedOn w:val="Normal"/>
    <w:uiPriority w:val="34"/>
    <w:qFormat/>
    <w:rsid w:val="00AD531F"/>
    <w:pPr>
      <w:ind w:left="720"/>
      <w:contextualSpacing/>
    </w:pPr>
  </w:style>
  <w:style w:type="character" w:styleId="IntenseEmphasis">
    <w:name w:val="Intense Emphasis"/>
    <w:basedOn w:val="DefaultParagraphFont"/>
    <w:uiPriority w:val="21"/>
    <w:qFormat/>
    <w:rsid w:val="00AD531F"/>
    <w:rPr>
      <w:i/>
      <w:iCs/>
      <w:color w:val="0F4761" w:themeColor="accent1" w:themeShade="BF"/>
    </w:rPr>
  </w:style>
  <w:style w:type="paragraph" w:styleId="IntenseQuote">
    <w:name w:val="Intense Quote"/>
    <w:basedOn w:val="Normal"/>
    <w:next w:val="Normal"/>
    <w:link w:val="IntenseQuoteChar"/>
    <w:uiPriority w:val="30"/>
    <w:qFormat/>
    <w:rsid w:val="00AD5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31F"/>
    <w:rPr>
      <w:i/>
      <w:iCs/>
      <w:color w:val="0F4761" w:themeColor="accent1" w:themeShade="BF"/>
    </w:rPr>
  </w:style>
  <w:style w:type="character" w:styleId="IntenseReference">
    <w:name w:val="Intense Reference"/>
    <w:basedOn w:val="DefaultParagraphFont"/>
    <w:uiPriority w:val="32"/>
    <w:qFormat/>
    <w:rsid w:val="00AD531F"/>
    <w:rPr>
      <w:b/>
      <w:bCs/>
      <w:smallCaps/>
      <w:color w:val="0F4761" w:themeColor="accent1" w:themeShade="BF"/>
      <w:spacing w:val="5"/>
    </w:rPr>
  </w:style>
  <w:style w:type="character" w:styleId="CommentReference">
    <w:name w:val="annotation reference"/>
    <w:basedOn w:val="DefaultParagraphFont"/>
    <w:uiPriority w:val="99"/>
    <w:semiHidden/>
    <w:unhideWhenUsed/>
    <w:rsid w:val="008D6346"/>
    <w:rPr>
      <w:sz w:val="16"/>
      <w:szCs w:val="16"/>
    </w:rPr>
  </w:style>
  <w:style w:type="paragraph" w:styleId="CommentText">
    <w:name w:val="annotation text"/>
    <w:basedOn w:val="Normal"/>
    <w:link w:val="CommentTextChar"/>
    <w:uiPriority w:val="99"/>
    <w:unhideWhenUsed/>
    <w:rsid w:val="008D6346"/>
    <w:pPr>
      <w:spacing w:line="240" w:lineRule="auto"/>
    </w:pPr>
    <w:rPr>
      <w:sz w:val="20"/>
      <w:szCs w:val="20"/>
    </w:rPr>
  </w:style>
  <w:style w:type="character" w:customStyle="1" w:styleId="CommentTextChar">
    <w:name w:val="Comment Text Char"/>
    <w:basedOn w:val="DefaultParagraphFont"/>
    <w:link w:val="CommentText"/>
    <w:uiPriority w:val="99"/>
    <w:rsid w:val="008D6346"/>
    <w:rPr>
      <w:sz w:val="20"/>
      <w:szCs w:val="20"/>
    </w:rPr>
  </w:style>
  <w:style w:type="paragraph" w:styleId="CommentSubject">
    <w:name w:val="annotation subject"/>
    <w:basedOn w:val="CommentText"/>
    <w:next w:val="CommentText"/>
    <w:link w:val="CommentSubjectChar"/>
    <w:uiPriority w:val="99"/>
    <w:semiHidden/>
    <w:unhideWhenUsed/>
    <w:rsid w:val="008D6346"/>
    <w:rPr>
      <w:b/>
      <w:bCs/>
    </w:rPr>
  </w:style>
  <w:style w:type="character" w:customStyle="1" w:styleId="CommentSubjectChar">
    <w:name w:val="Comment Subject Char"/>
    <w:basedOn w:val="CommentTextChar"/>
    <w:link w:val="CommentSubject"/>
    <w:uiPriority w:val="99"/>
    <w:semiHidden/>
    <w:rsid w:val="008D6346"/>
    <w:rPr>
      <w:b/>
      <w:bCs/>
      <w:sz w:val="20"/>
      <w:szCs w:val="20"/>
    </w:rPr>
  </w:style>
  <w:style w:type="paragraph" w:styleId="FootnoteText">
    <w:name w:val="footnote text"/>
    <w:basedOn w:val="Normal"/>
    <w:link w:val="FootnoteTextChar"/>
    <w:uiPriority w:val="99"/>
    <w:semiHidden/>
    <w:unhideWhenUsed/>
    <w:rsid w:val="00AD6BE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D6BE2"/>
    <w:rPr>
      <w:sz w:val="20"/>
      <w:szCs w:val="20"/>
    </w:rPr>
  </w:style>
  <w:style w:type="character" w:styleId="FootnoteReference">
    <w:name w:val="footnote reference"/>
    <w:basedOn w:val="DefaultParagraphFont"/>
    <w:uiPriority w:val="99"/>
    <w:unhideWhenUsed/>
    <w:rsid w:val="00AD6BE2"/>
    <w:rPr>
      <w:vertAlign w:val="superscript"/>
    </w:rPr>
  </w:style>
  <w:style w:type="character" w:styleId="Hyperlink">
    <w:name w:val="Hyperlink"/>
    <w:basedOn w:val="DefaultParagraphFont"/>
    <w:uiPriority w:val="99"/>
    <w:unhideWhenUsed/>
    <w:rsid w:val="00AD6BE2"/>
    <w:rPr>
      <w:color w:val="467886" w:themeColor="hyperlink"/>
      <w:u w:val="single"/>
    </w:rPr>
  </w:style>
  <w:style w:type="character" w:styleId="UnresolvedMention">
    <w:name w:val="Unresolved Mention"/>
    <w:basedOn w:val="DefaultParagraphFont"/>
    <w:uiPriority w:val="99"/>
    <w:semiHidden/>
    <w:unhideWhenUsed/>
    <w:rsid w:val="00AD6B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otnotes.xml.rels><?xml version="1.0" encoding="UTF-8" standalone="yes"?>
<Relationships xmlns="http://schemas.openxmlformats.org/package/2006/relationships"><Relationship Id="rId2" Type="http://schemas.openxmlformats.org/officeDocument/2006/relationships/hyperlink" Target="https://www.sportico.com/business/sports/2022/best-data-viz-2022-1234699392/" TargetMode="External"/><Relationship Id="rId1" Type="http://schemas.openxmlformats.org/officeDocument/2006/relationships/hyperlink" Target="https://www.youtube.com/watch?v=RZNLXU2O0WM&amp;list=PLhbPeSFiFnAYMC1heevqCJ0NShrCqXpQV&amp;index=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2932</TotalTime>
  <Pages>8</Pages>
  <Words>1791</Words>
  <Characters>10210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Kovar</dc:creator>
  <cp:keywords/>
  <dc:description/>
  <cp:lastModifiedBy>Adam Kovar</cp:lastModifiedBy>
  <cp:revision>283</cp:revision>
  <dcterms:created xsi:type="dcterms:W3CDTF">2025-10-09T15:22:00Z</dcterms:created>
  <dcterms:modified xsi:type="dcterms:W3CDTF">2025-10-12T17:59:00Z</dcterms:modified>
</cp:coreProperties>
</file>