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7142A" w:rsidRDefault="000446B2">
      <w:r w:rsidRPr="000446B2">
        <w:rPr>
          <w:sz w:val="28"/>
          <w:szCs w:val="28"/>
        </w:rPr>
        <w:t>Setting a course for preventing hepatitis E in low and lower-middle-income countries: A systematic review of burden and risk factors</w:t>
      </w:r>
    </w:p>
    <w:p w:rsidR="00A7142A" w:rsidRDefault="00B61D1D">
      <w:pPr>
        <w:pStyle w:val="Heading3"/>
      </w:pPr>
      <w:bookmarkStart w:id="0" w:name="_lesole1rf342" w:colFirst="0" w:colLast="0"/>
      <w:bookmarkEnd w:id="0"/>
      <w:r>
        <w:t>Meta Data Section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Comments/Coding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uid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 ID for paper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journal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Journal the paper was published in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study_year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is the year that the study started. 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iso3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Three letter </w:t>
            </w:r>
            <w:proofErr w:type="spellStart"/>
            <w:r>
              <w:t>iso</w:t>
            </w:r>
            <w:proofErr w:type="spellEnd"/>
            <w:r>
              <w:t xml:space="preserve"> code of country.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paper covers multiple countries, </w:t>
            </w:r>
            <w:proofErr w:type="spellStart"/>
            <w:r>
              <w:t>seperate</w:t>
            </w:r>
            <w:proofErr w:type="spellEnd"/>
            <w:r>
              <w:t xml:space="preserve"> country codes by semi-colon (;). List of codes are </w:t>
            </w:r>
            <w:hyperlink r:id="rId7">
              <w:r>
                <w:rPr>
                  <w:color w:val="1155CC"/>
                  <w:u w:val="single"/>
                </w:rPr>
                <w:t>here</w:t>
              </w:r>
            </w:hyperlink>
            <w:r>
              <w:t>.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Lower geographic unit (e.g. city, town)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character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Lower geographic unit (e.g. neighborhood)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 of catchment area or study source population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population_source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for population size if other than manuscript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contains_outbreak_1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this manuscript contain an outbreak description?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contains_serosurvey_2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Does this manuscript contain serosurvey data?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contains_infection_disease_rf_3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this manuscript contain risk factors for infection or disease?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contains_death_rf_4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 this manuscript contain risk factors for death?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</w:tbl>
    <w:p w:rsidR="00A7142A" w:rsidRDefault="00A7142A"/>
    <w:p w:rsidR="00A7142A" w:rsidRDefault="00B61D1D">
      <w:pPr>
        <w:pStyle w:val="Heading3"/>
      </w:pPr>
      <w:bookmarkStart w:id="1" w:name="_u2qpnseildrk" w:colFirst="0" w:colLast="0"/>
      <w:bookmarkEnd w:id="1"/>
      <w:r>
        <w:lastRenderedPageBreak/>
        <w:t>Outbreak Description Section</w:t>
      </w:r>
    </w:p>
    <w:p w:rsidR="00A7142A" w:rsidRDefault="00A7142A"/>
    <w:p w:rsidR="00A7142A" w:rsidRDefault="00B61D1D">
      <w:r>
        <w:t>Notes:</w:t>
      </w:r>
    </w:p>
    <w:p w:rsidR="00A7142A" w:rsidRDefault="00B61D1D">
      <w:pPr>
        <w:numPr>
          <w:ilvl w:val="0"/>
          <w:numId w:val="3"/>
        </w:numPr>
      </w:pPr>
      <w:r>
        <w:t>If paper does not at a minimum have a case definition it will be sent back to full text review</w:t>
      </w:r>
    </w:p>
    <w:p w:rsidR="00A7142A" w:rsidRDefault="00B61D1D">
      <w:pPr>
        <w:numPr>
          <w:ilvl w:val="0"/>
          <w:numId w:val="3"/>
        </w:numPr>
      </w:pPr>
      <w:r>
        <w:t>Postpartum mothers included in variables pertaining to pregnant women</w:t>
      </w:r>
    </w:p>
    <w:p w:rsidR="00A7142A" w:rsidRDefault="00A7142A"/>
    <w:p w:rsidR="00A7142A" w:rsidRDefault="00B61D1D">
      <w:r>
        <w:t>Variables: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Comments/Coding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uid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Unique ID for paper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refugee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Did the outbreak occur in a refugee or internally displaced persons camp?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Date of first case reported in dataset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Date of last case reported in dataset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TR_minus_TL</w:t>
            </w:r>
            <w:proofErr w:type="spellEnd"/>
          </w:p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days between first and last cases reported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Only if no specific TL and TR given but only a duration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genotype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g1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g2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9 = unknown (but suspected 1 or 2)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partial_epidemic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this known to be a report of only part of an outbreak (in time within the geographic unit specified)?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suspected_case_def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Suspected case definition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confirmed_case_def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Confirmed case definition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confirmation_IgM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IgM+ part of confirmed case definition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confirmation_IgM_test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IgM test manufacturer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confirmation_RNA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RNA part of confirmed case definition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suspected_confirmatory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cases with confirmatory serologic testing done </w:t>
            </w:r>
            <w:r>
              <w:lastRenderedPageBreak/>
              <w:t>(ex. IgG, IgM, RNA)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modal_age_suspected_case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Modal age of suspected cases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Usually reported as mean or median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modal_age_suspected_case_type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modal age a mean or median?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mean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median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modal_age_confirmed_case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Modal age of confirmed cases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Usually reported as mean or median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modal_age_confirmed_case_type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modal age a mean or median?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mean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median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modal_age_suspected_death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Modal age of suspected deaths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Usually reported as mean or median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modal_age_suspected_death_type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modal age a mean or median?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mean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median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rPr>
          <w:trHeight w:val="760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modal_age_confirmed_death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Modal age of confirmed deaths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Usually reported as mean or median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modal_age_confirmed_death_type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 modal age a mean or median?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mean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median</w:t>
            </w: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cases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</w:t>
            </w:r>
            <w:r>
              <w:t xml:space="preserve">er of confirmed cases detected in the </w:t>
            </w:r>
            <w:r>
              <w:lastRenderedPageBreak/>
              <w:t>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Numeric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cases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</w:t>
            </w:r>
            <w:r>
              <w:t xml:space="preserve">pected deaths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deaths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num_suspected_cases_preg_hospitalized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among pregnant women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lastRenderedPageBreak/>
              <w:t>num_suspected_cases_preg_community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</w:t>
            </w:r>
            <w:r>
              <w:t>of suspected cases among pregnant women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num_suspected_cases_preg_institutions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among pregnant women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num_suspected_cases_preg_unkown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cases among pregnant women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num_confirmed_cases_preg_hospitalized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among pregnant women presenting for care at medical fac</w:t>
            </w:r>
            <w:r>
              <w:t>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num_confirmed_cases_preg_community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among pregnant women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num_confirmed_cases_preg_institutions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among pregnant women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num_confirmed_cases_preg_unkown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cases among pregnant women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num_suspected_deaths_preg_hospitalized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among pregnant women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num_suspected_deaths_preg_community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among pregnant women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num_suspected_deaths_preg_institutions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deaths among pregnant women detected in institutions (ex. Prisons, </w:t>
            </w:r>
            <w:r>
              <w:lastRenderedPageBreak/>
              <w:t>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</w:t>
            </w:r>
            <w:r>
              <w:t>m_suspected_deaths_preg_unkown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deaths among pregnant women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num_confirmed_deaths_preg_hospitalized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among pregnant women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num_confirmed_deaths_preg_community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among pregnant women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num_confirmed_deaths_preg_institutions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among pregnant women detected in institutions (ex. Prisons, army barracks,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Specify institution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num_confirmed_deaths_preg_unkown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deaths among pregnant women with unspecified care seeking </w:t>
            </w:r>
            <w:proofErr w:type="spellStart"/>
            <w:r>
              <w:t>behavi</w:t>
            </w:r>
            <w:r>
              <w:t>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num_suspected_cases_u5_hospitalized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among under 5s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num_suspected_cases_u5_community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cases among under 5s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num_suspected_cases_u5_unkown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cases among under 5s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num_confirmed_cases_u5_hospitalized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among under 5s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num_confirmed_cases_u5_community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cases among under 5s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lastRenderedPageBreak/>
              <w:t>num_confirmed_cases_u5_unkown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cases among under 5s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num_suspected_deaths_u5_h</w:t>
            </w:r>
            <w:r>
              <w:t>ospitalized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among under 5s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num_suspected_deaths_u5_community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suspected deaths among under 5s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num_suspected_deaths_u5_unkown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suspected deaths among under 5s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num_confirmed_deaths_u5_hospitalized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among under 5s presenting for care at medical facilities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num_confirmed_deaths_u5_community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</w:t>
            </w:r>
            <w:r>
              <w:t>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confirmed deaths among under 5s detected in the community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num_confirmed_deaths_preg_unkown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confirmed deaths among under 5s with unspecified care seeking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</w:tbl>
    <w:p w:rsidR="00A7142A" w:rsidRDefault="00A7142A"/>
    <w:p w:rsidR="00A7142A" w:rsidRDefault="00B61D1D">
      <w:pPr>
        <w:pStyle w:val="Heading3"/>
      </w:pPr>
      <w:bookmarkStart w:id="2" w:name="_hvj3e14u15bo" w:colFirst="0" w:colLast="0"/>
      <w:bookmarkEnd w:id="2"/>
      <w:r>
        <w:t>Risks Factors</w:t>
      </w:r>
    </w:p>
    <w:p w:rsidR="00A7142A" w:rsidRDefault="00B61D1D">
      <w:pPr>
        <w:pBdr>
          <w:top w:val="nil"/>
          <w:left w:val="nil"/>
          <w:bottom w:val="nil"/>
          <w:right w:val="nil"/>
          <w:between w:val="nil"/>
        </w:pBdr>
      </w:pPr>
      <w:r>
        <w:t>Notes:</w:t>
      </w:r>
    </w:p>
    <w:p w:rsidR="00A7142A" w:rsidRDefault="00B61D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One entry/row per risk-factor-outcome per paper (if presented as adjusted and unadjusted, enter both in separate entries)</w:t>
      </w:r>
    </w:p>
    <w:p w:rsidR="00A7142A" w:rsidRDefault="00A7142A">
      <w:pPr>
        <w:pBdr>
          <w:top w:val="nil"/>
          <w:left w:val="nil"/>
          <w:bottom w:val="nil"/>
          <w:right w:val="nil"/>
          <w:between w:val="nil"/>
        </w:pBdr>
      </w:pPr>
    </w:p>
    <w:p w:rsidR="00A7142A" w:rsidRDefault="00B61D1D">
      <w:pPr>
        <w:pBdr>
          <w:top w:val="nil"/>
          <w:left w:val="nil"/>
          <w:bottom w:val="nil"/>
          <w:right w:val="nil"/>
          <w:between w:val="nil"/>
        </w:pBdr>
      </w:pPr>
      <w:r>
        <w:t>Variables:</w:t>
      </w:r>
    </w:p>
    <w:p w:rsidR="00A7142A" w:rsidRDefault="00A7142A"/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685"/>
        <w:gridCol w:w="2715"/>
      </w:tblGrid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Comments/Coding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uid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Unique ID for paper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outcome_type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Type of outcome for risk factor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Suspected disease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Confirmed disease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3 = Both suspected and confirmed disease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4 = Confirmed infection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lastRenderedPageBreak/>
              <w:t>5 = Death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lastRenderedPageBreak/>
              <w:t>outcome_definition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Define outcome more specifically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outcome_confirmation_method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How was this outcome determined?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Indicate test type or other criteria.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covariate_type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Covariate category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water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 xml:space="preserve">2 = sanitation 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3 = hygiene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4 = food and drink (non-water)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 xml:space="preserve">5 = exposure to blood or blood products 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6 = animal related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7 = socioeconomic status/demographics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8 = other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covariate_desc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description of covariate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t xml:space="preserve">Describe reference category if applicable (Ex. </w:t>
            </w:r>
            <w:r>
              <w:rPr>
                <w:rFonts w:ascii="Roboto" w:eastAsia="Roboto" w:hAnsi="Roboto" w:cs="Roboto"/>
                <w:highlight w:val="white"/>
              </w:rPr>
              <w:t>Marital status, comparing married to reference category of unmarried)</w:t>
            </w:r>
          </w:p>
          <w:p w:rsidR="00A7142A" w:rsidRDefault="00A7142A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  <w:p w:rsidR="00A7142A" w:rsidRDefault="00B61D1D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If covariate is age, describe age categories being compared if available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covariate_direction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Expected directionality of estimator presented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Protective risk factor based on the general consensus of literature into factors that are thought to increase HEV infection/disease/death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 xml:space="preserve">1 = Increased risk factor based on the general consensus of literature into factors that are thought to increase </w:t>
            </w:r>
            <w:r>
              <w:t>HEV infection/disease/death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2 = Unknown hypothesized direction of effect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estimator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Type of estimator presented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Odds Ratio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= Risk Ratio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lastRenderedPageBreak/>
              <w:t>3= Prevalence Ratio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4= Attack rate ratio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lastRenderedPageBreak/>
              <w:t>effect_size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Effect size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95pct_CI_lower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Lower bound of 95% confidence (or credible) interval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95pct_CI_upper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Upper bound of 95% confidence (or credible) interval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Is this adjusted for other covariates (regression adjustment and/or matching)? 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If adjusted, list which c</w:t>
            </w:r>
            <w:r>
              <w:t>ovariates have been adjusted for in the notes if known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0 = no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1 = yes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subgroup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If this is based on stratified analyses, what group is this restricted to?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:rsidR="00A7142A" w:rsidRDefault="00A7142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C37484">
            <w:pPr>
              <w:widowControl w:val="0"/>
              <w:spacing w:line="240" w:lineRule="auto"/>
            </w:pPr>
            <w:r>
              <w:t>List p-value if no 95% confidence interval is reported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</w:tbl>
    <w:p w:rsidR="00A7142A" w:rsidRDefault="00A7142A"/>
    <w:p w:rsidR="00A7142A" w:rsidRDefault="00B61D1D">
      <w:pPr>
        <w:pStyle w:val="Heading3"/>
      </w:pPr>
      <w:bookmarkStart w:id="3" w:name="_gz90rpi1i9ot" w:colFirst="0" w:colLast="0"/>
      <w:bookmarkEnd w:id="3"/>
      <w:r>
        <w:t>Seroprevalence</w:t>
      </w:r>
    </w:p>
    <w:p w:rsidR="00A7142A" w:rsidRDefault="00A7142A">
      <w:bookmarkStart w:id="4" w:name="_GoBack"/>
      <w:bookmarkEnd w:id="4"/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385"/>
        <w:gridCol w:w="3015"/>
      </w:tblGrid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</w:t>
            </w:r>
            <w:r>
              <w:rPr>
                <w:b/>
              </w:rPr>
              <w:t>mments/Coding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uid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Unique ID for paper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sampling_strategy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Sampling strategy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1 - random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2 - convenience/purposive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3 - unknown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population_type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 (separate with commas if more than 1 is applicable)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Population type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1= general population (note: blood donors included in this group)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2=blood donors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3=Patients attending a hospital or clinic for non-liver related, non-pregnancy related issues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4=pregnant or postpartum women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5=occupational groups exposed to potential ani</w:t>
            </w:r>
            <w:r>
              <w:t>mal reservoirs (e.g. butchers, pig farmers, etc.)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6=living in outbreak areas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 xml:space="preserve">7=other 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lastRenderedPageBreak/>
              <w:t>population_desc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age_L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Lower limit of age group in years (specify weeks/months if not years)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Inclusive of this number (e.g., if this is 2, it includes those age 2)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age_U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Upper limit of age group in years (specify weeks/months if not years)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Inclusive of this number (e.g., if this is 5, it includes those age 5)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isotype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Isotype of test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1 = IgG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2= IgG and/or IgM</w:t>
            </w:r>
          </w:p>
          <w:p w:rsidR="00A7142A" w:rsidRDefault="00B61D1D">
            <w:pPr>
              <w:widowControl w:val="0"/>
              <w:spacing w:line="240" w:lineRule="auto"/>
            </w:pPr>
            <w:r>
              <w:t>3= Unknown but likely either IgG alone or IgG and/or IgM</w:t>
            </w: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test_manufacturer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Test manufacturer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number_tested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 xml:space="preserve">Number of samples tested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numer_positive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samples tested positive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number_negative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samples tested negative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number_indeterminate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Number of samples tested indeterminate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percent_positive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Percent of samples tested positive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t>Note: Only extract if number positive not provided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  <w:tr w:rsidR="00A7142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proofErr w:type="spellStart"/>
            <w:r>
              <w:t>percent_negative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B61D1D">
            <w:pPr>
              <w:widowControl w:val="0"/>
              <w:spacing w:line="240" w:lineRule="auto"/>
            </w:pPr>
            <w:r>
              <w:t>Percent of samples tested negative</w:t>
            </w:r>
          </w:p>
          <w:p w:rsidR="00A7142A" w:rsidRDefault="00A7142A">
            <w:pPr>
              <w:widowControl w:val="0"/>
              <w:spacing w:line="240" w:lineRule="auto"/>
            </w:pPr>
          </w:p>
          <w:p w:rsidR="00A7142A" w:rsidRDefault="00B61D1D">
            <w:pPr>
              <w:widowControl w:val="0"/>
              <w:spacing w:line="240" w:lineRule="auto"/>
            </w:pPr>
            <w:r>
              <w:lastRenderedPageBreak/>
              <w:t>Note: Only extract if number negative not provided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42A" w:rsidRDefault="00A7142A">
            <w:pPr>
              <w:widowControl w:val="0"/>
              <w:spacing w:line="240" w:lineRule="auto"/>
            </w:pPr>
          </w:p>
        </w:tc>
      </w:tr>
    </w:tbl>
    <w:p w:rsidR="00A7142A" w:rsidRDefault="00A7142A"/>
    <w:p w:rsidR="00A7142A" w:rsidRDefault="00A7142A">
      <w:pPr>
        <w:ind w:left="1440"/>
      </w:pPr>
    </w:p>
    <w:p w:rsidR="00A7142A" w:rsidRDefault="00A7142A">
      <w:pPr>
        <w:ind w:firstLine="720"/>
      </w:pPr>
    </w:p>
    <w:p w:rsidR="00A7142A" w:rsidRDefault="00A7142A">
      <w:pPr>
        <w:ind w:firstLine="720"/>
      </w:pPr>
    </w:p>
    <w:sectPr w:rsidR="00A714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D1D" w:rsidRDefault="00B61D1D">
      <w:pPr>
        <w:spacing w:line="240" w:lineRule="auto"/>
      </w:pPr>
      <w:r>
        <w:separator/>
      </w:r>
    </w:p>
  </w:endnote>
  <w:endnote w:type="continuationSeparator" w:id="0">
    <w:p w:rsidR="00B61D1D" w:rsidRDefault="00B61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4C2" w:rsidRDefault="0034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42A" w:rsidRDefault="00B61D1D">
    <w:pPr>
      <w:jc w:val="right"/>
    </w:pPr>
    <w:r>
      <w:fldChar w:fldCharType="begin"/>
    </w:r>
    <w:r>
      <w:instrText>PAGE</w:instrText>
    </w:r>
    <w:r w:rsidR="003414C2">
      <w:fldChar w:fldCharType="separate"/>
    </w:r>
    <w:r w:rsidR="003414C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42A" w:rsidRDefault="00A714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D1D" w:rsidRDefault="00B61D1D">
      <w:pPr>
        <w:spacing w:line="240" w:lineRule="auto"/>
      </w:pPr>
      <w:r>
        <w:separator/>
      </w:r>
    </w:p>
  </w:footnote>
  <w:footnote w:type="continuationSeparator" w:id="0">
    <w:p w:rsidR="00B61D1D" w:rsidRDefault="00B61D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4C2" w:rsidRDefault="0034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4C2" w:rsidRDefault="003414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4C2" w:rsidRDefault="00341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F7A"/>
    <w:multiLevelType w:val="multilevel"/>
    <w:tmpl w:val="A4968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81C28"/>
    <w:multiLevelType w:val="multilevel"/>
    <w:tmpl w:val="A1B88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830B97"/>
    <w:multiLevelType w:val="multilevel"/>
    <w:tmpl w:val="8FAA0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D513D5"/>
    <w:multiLevelType w:val="multilevel"/>
    <w:tmpl w:val="FE72257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7A0A2F4C"/>
    <w:multiLevelType w:val="multilevel"/>
    <w:tmpl w:val="52D42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2A"/>
    <w:rsid w:val="000446B2"/>
    <w:rsid w:val="003414C2"/>
    <w:rsid w:val="00A7142A"/>
    <w:rsid w:val="00B61D1D"/>
    <w:rsid w:val="00C3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BF97F"/>
  <w15:docId w15:val="{2AE64151-5CB6-6C42-8C89-13650F7F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14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C2"/>
  </w:style>
  <w:style w:type="paragraph" w:styleId="Footer">
    <w:name w:val="footer"/>
    <w:basedOn w:val="Normal"/>
    <w:link w:val="FooterChar"/>
    <w:uiPriority w:val="99"/>
    <w:unhideWhenUsed/>
    <w:rsid w:val="003414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O_3166-1_alpha-3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1881</Words>
  <Characters>10686</Characters>
  <Application>Microsoft Office Word</Application>
  <DocSecurity>0</DocSecurity>
  <Lines>213</Lines>
  <Paragraphs>71</Paragraphs>
  <ScaleCrop>false</ScaleCrop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Aybuke Koyuncu</cp:lastModifiedBy>
  <cp:revision>4</cp:revision>
  <dcterms:created xsi:type="dcterms:W3CDTF">2020-11-27T10:53:00Z</dcterms:created>
  <dcterms:modified xsi:type="dcterms:W3CDTF">2020-11-27T10:58:00Z</dcterms:modified>
</cp:coreProperties>
</file>