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6DA38DA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D6491F">
            <w:rPr>
              <w:noProof/>
            </w:rPr>
            <w:fldChar w:fldCharType="begin"/>
          </w:r>
          <w:r w:rsidR="00D6491F">
            <w:rPr>
              <w:noProof/>
            </w:rPr>
            <w:instrText>HYPERLINK \l "_Toc214207800"</w:instrText>
          </w:r>
          <w:r w:rsidR="00017A86">
            <w:rPr>
              <w:noProof/>
            </w:rPr>
          </w:r>
          <w:r w:rsidR="00D6491F">
            <w:rPr>
              <w:noProof/>
            </w:rPr>
            <w:fldChar w:fldCharType="separate"/>
          </w:r>
          <w:r w:rsidR="00D6491F" w:rsidRPr="00D6491F"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  <w:t>Техническое задание</w:t>
          </w:r>
          <w:r w:rsidR="00D6491F" w:rsidRPr="00D6491F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D6491F" w:rsidRPr="00D6491F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begin"/>
          </w:r>
          <w:r w:rsidR="00D6491F" w:rsidRPr="00D6491F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instrText xml:space="preserve"> PAGEREF _Toc214207800 \h </w:instrText>
          </w:r>
          <w:r w:rsidR="00D6491F" w:rsidRPr="00D6491F">
            <w:rPr>
              <w:rFonts w:ascii="Times New Roman" w:hAnsi="Times New Roman" w:cs="Times New Roman"/>
              <w:noProof/>
              <w:webHidden/>
              <w:sz w:val="28"/>
              <w:szCs w:val="28"/>
            </w:rPr>
          </w:r>
          <w:r w:rsidR="00D6491F" w:rsidRPr="00D6491F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separate"/>
          </w:r>
          <w:r w:rsidR="00017A86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3</w:t>
          </w:r>
          <w:r w:rsidR="00D6491F" w:rsidRPr="00D6491F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end"/>
          </w:r>
          <w:r w:rsidR="00D6491F">
            <w:rPr>
              <w:noProof/>
            </w:rPr>
            <w:fldChar w:fldCharType="end"/>
          </w:r>
        </w:p>
        <w:p w14:paraId="64A0466B" w14:textId="657157D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1710529E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7CE84D2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6332AC34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0CE1A16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5B0557E6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DB68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6DFDF446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3463BD37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4ECAD4BA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36E5F" w:rsidRPr="00B36E5F">
        <w:rPr>
          <w:rFonts w:ascii="Times New Roman" w:hAnsi="Times New Roman" w:cs="Times New Roman"/>
          <w:sz w:val="28"/>
          <w:szCs w:val="28"/>
        </w:rPr>
        <w:t>Реализовать алгоритмы умножения матриц: 1) простейший (ленточный); 2) более сложный (алгоритм Кэннона). Сравнить производительность работы программ на основе разных алгоритмов.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1D376D7B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36E5F" w:rsidRPr="00B36E5F">
        <w:rPr>
          <w:rFonts w:ascii="Times New Roman" w:hAnsi="Times New Roman" w:cs="Times New Roman"/>
          <w:sz w:val="28"/>
          <w:szCs w:val="28"/>
        </w:rPr>
        <w:t>Сравнительный анализ производительности ленточного алгоритма и алгоритма Кэннона для умножения матриц различной размерности при разном количестве процессов. Исследование масштабируемости и эффективности параллельных алгоритмов.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2AF8652F" w14:textId="77777777" w:rsidR="00B36E5F" w:rsidRPr="00B36E5F" w:rsidRDefault="00B36E5F" w:rsidP="00B36E5F">
      <w:pPr>
        <w:pStyle w:val="2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ленточный алгоритм умножения матриц с распределением по строкам</w:t>
      </w:r>
    </w:p>
    <w:p w14:paraId="164E794B" w14:textId="77777777" w:rsidR="00B36E5F" w:rsidRPr="00B36E5F" w:rsidRDefault="00B36E5F" w:rsidP="00B36E5F">
      <w:pPr>
        <w:pStyle w:val="2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алгоритм Кэннона с использованием декартовой топологии процессов</w:t>
      </w:r>
    </w:p>
    <w:p w14:paraId="5B8FF515" w14:textId="77777777" w:rsidR="00B36E5F" w:rsidRPr="00B36E5F" w:rsidRDefault="00B36E5F" w:rsidP="00B36E5F">
      <w:pPr>
        <w:pStyle w:val="2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вычислительные эксперименты при различном количестве процессов (1, 4, 9, 16)</w:t>
      </w:r>
    </w:p>
    <w:p w14:paraId="3CBA015E" w14:textId="77777777" w:rsidR="00B36E5F" w:rsidRPr="00B36E5F" w:rsidRDefault="00B36E5F" w:rsidP="00B36E5F">
      <w:pPr>
        <w:pStyle w:val="2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Исследовать производительность при разных размерах матриц (64×64 до 512×512)</w:t>
      </w:r>
    </w:p>
    <w:p w14:paraId="46D34BB7" w14:textId="77777777" w:rsidR="00B36E5F" w:rsidRPr="00B36E5F" w:rsidRDefault="00B36E5F" w:rsidP="00B36E5F">
      <w:pPr>
        <w:pStyle w:val="2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время выполнения, производительность и масштабируемость алгоритмов</w:t>
      </w:r>
    </w:p>
    <w:p w14:paraId="330C79C8" w14:textId="77777777" w:rsidR="00B36E5F" w:rsidRPr="00B36E5F" w:rsidRDefault="00B36E5F" w:rsidP="00B36E5F">
      <w:pPr>
        <w:pStyle w:val="2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Проанализировать эффективность </w:t>
      </w:r>
      <w:proofErr w:type="spellStart"/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параллелизации</w:t>
      </w:r>
      <w:proofErr w:type="spellEnd"/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определить оптимальные условия применения каждого алгоритма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FAEE45C" w14:textId="77777777" w:rsidR="00B36E5F" w:rsidRPr="00B36E5F" w:rsidRDefault="00B36E5F" w:rsidP="00B36E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Ленточный алгоритм: Распределение матрицы по строкам, каждый процесс вычисляет свою часть результата</w:t>
      </w:r>
    </w:p>
    <w:p w14:paraId="437B4BBA" w14:textId="77777777" w:rsidR="00B36E5F" w:rsidRPr="00B36E5F" w:rsidRDefault="00B36E5F" w:rsidP="00B36E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Алгоритм Кэннона: Блочное умножение с циклической перестановкой блоков на декартовой решетке процессов</w:t>
      </w:r>
    </w:p>
    <w:p w14:paraId="6C150226" w14:textId="77777777" w:rsidR="00B36E5F" w:rsidRPr="00B36E5F" w:rsidRDefault="00B36E5F" w:rsidP="00B36E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Метрики производительности: Время выполнения, MFLOPS, ускорение, эффективность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40C04D" w14:textId="77777777" w:rsidR="00B36E5F" w:rsidRPr="00B36E5F" w:rsidRDefault="00B36E5F" w:rsidP="00B36E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Ленточный алгоритм:</w:t>
      </w:r>
    </w:p>
    <w:p w14:paraId="531E1BCB" w14:textId="77777777" w:rsidR="00B36E5F" w:rsidRPr="00B36E5F" w:rsidRDefault="00B36E5F" w:rsidP="00B36E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Процесс 0 инициализирует матрицы A и B</w:t>
      </w:r>
    </w:p>
    <w:p w14:paraId="451D2212" w14:textId="77777777" w:rsidR="00B36E5F" w:rsidRPr="00B36E5F" w:rsidRDefault="00B36E5F" w:rsidP="00B36E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Распределение матрицы A по строкам между процессами (</w:t>
      </w:r>
      <w:proofErr w:type="spellStart"/>
      <w:r w:rsidRPr="00B36E5F">
        <w:rPr>
          <w:rFonts w:ascii="Times New Roman" w:hAnsi="Times New Roman" w:cs="Times New Roman"/>
          <w:sz w:val="28"/>
          <w:szCs w:val="28"/>
        </w:rPr>
        <w:t>MPI_Scatter</w:t>
      </w:r>
      <w:proofErr w:type="spellEnd"/>
      <w:r w:rsidRPr="00B36E5F">
        <w:rPr>
          <w:rFonts w:ascii="Times New Roman" w:hAnsi="Times New Roman" w:cs="Times New Roman"/>
          <w:sz w:val="28"/>
          <w:szCs w:val="28"/>
        </w:rPr>
        <w:t>)</w:t>
      </w:r>
    </w:p>
    <w:p w14:paraId="09B0F8E4" w14:textId="77777777" w:rsidR="00B36E5F" w:rsidRPr="00B36E5F" w:rsidRDefault="00B36E5F" w:rsidP="00B36E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Рассылка матрицы B всем процессам (</w:t>
      </w:r>
      <w:proofErr w:type="spellStart"/>
      <w:r w:rsidRPr="00B36E5F">
        <w:rPr>
          <w:rFonts w:ascii="Times New Roman" w:hAnsi="Times New Roman" w:cs="Times New Roman"/>
          <w:sz w:val="28"/>
          <w:szCs w:val="28"/>
        </w:rPr>
        <w:t>MPI_Bcast</w:t>
      </w:r>
      <w:proofErr w:type="spellEnd"/>
      <w:r w:rsidRPr="00B36E5F">
        <w:rPr>
          <w:rFonts w:ascii="Times New Roman" w:hAnsi="Times New Roman" w:cs="Times New Roman"/>
          <w:sz w:val="28"/>
          <w:szCs w:val="28"/>
        </w:rPr>
        <w:t>)</w:t>
      </w:r>
    </w:p>
    <w:p w14:paraId="6548E8F7" w14:textId="77777777" w:rsidR="00B36E5F" w:rsidRPr="00B36E5F" w:rsidRDefault="00B36E5F" w:rsidP="00B36E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Локальное умножение блоков в каждом процессе</w:t>
      </w:r>
    </w:p>
    <w:p w14:paraId="391E3707" w14:textId="77777777" w:rsidR="00B36E5F" w:rsidRPr="00B36E5F" w:rsidRDefault="00B36E5F" w:rsidP="00B36E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Сбор результатов в процессе 0 (</w:t>
      </w:r>
      <w:proofErr w:type="spellStart"/>
      <w:r w:rsidRPr="00B36E5F">
        <w:rPr>
          <w:rFonts w:ascii="Times New Roman" w:hAnsi="Times New Roman" w:cs="Times New Roman"/>
          <w:sz w:val="28"/>
          <w:szCs w:val="28"/>
        </w:rPr>
        <w:t>MPI_Gather</w:t>
      </w:r>
      <w:proofErr w:type="spellEnd"/>
      <w:r w:rsidRPr="00B36E5F">
        <w:rPr>
          <w:rFonts w:ascii="Times New Roman" w:hAnsi="Times New Roman" w:cs="Times New Roman"/>
          <w:sz w:val="28"/>
          <w:szCs w:val="28"/>
        </w:rPr>
        <w:t>)</w:t>
      </w:r>
    </w:p>
    <w:p w14:paraId="5731E594" w14:textId="77777777" w:rsidR="00B36E5F" w:rsidRPr="00B36E5F" w:rsidRDefault="00B36E5F" w:rsidP="00B36E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Алгоритм Кэннона:</w:t>
      </w:r>
    </w:p>
    <w:p w14:paraId="30413708" w14:textId="77777777" w:rsidR="00B36E5F" w:rsidRPr="00B36E5F" w:rsidRDefault="00B36E5F" w:rsidP="00B36E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 xml:space="preserve">Создание декартовой решетки процессов </w:t>
      </w:r>
      <w:proofErr w:type="spellStart"/>
      <w:r w:rsidRPr="00B36E5F">
        <w:rPr>
          <w:rFonts w:ascii="Times New Roman" w:hAnsi="Times New Roman" w:cs="Times New Roman"/>
          <w:sz w:val="28"/>
          <w:szCs w:val="28"/>
        </w:rPr>
        <w:t>q×q</w:t>
      </w:r>
      <w:proofErr w:type="spellEnd"/>
    </w:p>
    <w:p w14:paraId="50E906B2" w14:textId="77777777" w:rsidR="00B36E5F" w:rsidRPr="00B36E5F" w:rsidRDefault="00B36E5F" w:rsidP="00B36E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Начальное распределение блоков матриц A и B</w:t>
      </w:r>
    </w:p>
    <w:p w14:paraId="16B2BDDF" w14:textId="77777777" w:rsidR="00B36E5F" w:rsidRPr="00B36E5F" w:rsidRDefault="00B36E5F" w:rsidP="00B36E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Начальная перестановка блоков (сдвиг A влево, B вверх)</w:t>
      </w:r>
    </w:p>
    <w:p w14:paraId="622ADA5E" w14:textId="77777777" w:rsidR="00B36E5F" w:rsidRPr="00B36E5F" w:rsidRDefault="00B36E5F" w:rsidP="00B36E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q итераций основного цикла:</w:t>
      </w:r>
    </w:p>
    <w:p w14:paraId="2108377E" w14:textId="77777777" w:rsidR="00B36E5F" w:rsidRPr="00B36E5F" w:rsidRDefault="00B36E5F" w:rsidP="00B36E5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Локальное умножение блоков</w:t>
      </w:r>
    </w:p>
    <w:p w14:paraId="5345B377" w14:textId="77777777" w:rsidR="00B36E5F" w:rsidRPr="00B36E5F" w:rsidRDefault="00B36E5F" w:rsidP="00B36E5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Циркуляция блоков A (влево) и B (вверх)</w:t>
      </w:r>
    </w:p>
    <w:p w14:paraId="3402BC24" w14:textId="77777777" w:rsidR="00B36E5F" w:rsidRPr="00B36E5F" w:rsidRDefault="00B36E5F" w:rsidP="00B36E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Сбор результатов в процессе 0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01B683ED" w:rsidR="005560C5" w:rsidRPr="00B36E5F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1776D" w:rsidRPr="00F177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</w:t>
      </w:r>
    </w:p>
    <w:p w14:paraId="54038AB0" w14:textId="77777777" w:rsidR="00F1776D" w:rsidRPr="00B36E5F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3341"/>
        <w:gridCol w:w="3047"/>
        <w:gridCol w:w="2957"/>
      </w:tblGrid>
      <w:tr w:rsidR="00B36E5F" w:rsidRPr="00525A10" w14:paraId="6FBBA08D" w14:textId="2D527294" w:rsidTr="00CB3464">
        <w:tc>
          <w:tcPr>
            <w:tcW w:w="3341" w:type="dxa"/>
            <w:vAlign w:val="center"/>
            <w:hideMark/>
          </w:tcPr>
          <w:p w14:paraId="6E38335A" w14:textId="19DB78D7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047" w:type="dxa"/>
            <w:vAlign w:val="center"/>
            <w:hideMark/>
          </w:tcPr>
          <w:p w14:paraId="7D16F775" w14:textId="01820557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957" w:type="dxa"/>
            <w:vAlign w:val="center"/>
          </w:tcPr>
          <w:p w14:paraId="4F025582" w14:textId="74139113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Использование</w:t>
            </w:r>
          </w:p>
        </w:tc>
      </w:tr>
      <w:tr w:rsidR="00B36E5F" w:rsidRPr="00525A10" w14:paraId="55E0846F" w14:textId="2797297B" w:rsidTr="00CB3464">
        <w:tc>
          <w:tcPr>
            <w:tcW w:w="3341" w:type="dxa"/>
            <w:vAlign w:val="center"/>
            <w:hideMark/>
          </w:tcPr>
          <w:p w14:paraId="0C0B4746" w14:textId="0EC03388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MPI_Scatter</w:t>
            </w:r>
            <w:proofErr w:type="spellEnd"/>
          </w:p>
        </w:tc>
        <w:tc>
          <w:tcPr>
            <w:tcW w:w="3047" w:type="dxa"/>
            <w:vAlign w:val="center"/>
            <w:hideMark/>
          </w:tcPr>
          <w:p w14:paraId="27B9FA42" w14:textId="67131AC3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Распределение данных</w:t>
            </w:r>
          </w:p>
        </w:tc>
        <w:tc>
          <w:tcPr>
            <w:tcW w:w="2957" w:type="dxa"/>
            <w:vAlign w:val="center"/>
          </w:tcPr>
          <w:p w14:paraId="6D1F1192" w14:textId="62F69E01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Band алгоритм</w:t>
            </w:r>
          </w:p>
        </w:tc>
      </w:tr>
      <w:tr w:rsidR="00B36E5F" w:rsidRPr="00525A10" w14:paraId="55689E81" w14:textId="5BF20F97" w:rsidTr="00CB3464">
        <w:tc>
          <w:tcPr>
            <w:tcW w:w="3341" w:type="dxa"/>
            <w:vAlign w:val="center"/>
            <w:hideMark/>
          </w:tcPr>
          <w:p w14:paraId="214582AC" w14:textId="0620FE8A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MPI_Gather</w:t>
            </w:r>
            <w:proofErr w:type="spellEnd"/>
          </w:p>
        </w:tc>
        <w:tc>
          <w:tcPr>
            <w:tcW w:w="3047" w:type="dxa"/>
            <w:vAlign w:val="center"/>
            <w:hideMark/>
          </w:tcPr>
          <w:p w14:paraId="02B2CCFD" w14:textId="1814FD7A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Сбор результатов</w:t>
            </w:r>
          </w:p>
        </w:tc>
        <w:tc>
          <w:tcPr>
            <w:tcW w:w="2957" w:type="dxa"/>
            <w:vAlign w:val="center"/>
          </w:tcPr>
          <w:p w14:paraId="704CEFF1" w14:textId="784CE877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Band алгоритм</w:t>
            </w:r>
          </w:p>
        </w:tc>
      </w:tr>
      <w:tr w:rsidR="00B36E5F" w:rsidRPr="00525A10" w14:paraId="31E35D2F" w14:textId="529DD375" w:rsidTr="00CB3464">
        <w:tc>
          <w:tcPr>
            <w:tcW w:w="3341" w:type="dxa"/>
            <w:vAlign w:val="center"/>
            <w:hideMark/>
          </w:tcPr>
          <w:p w14:paraId="2995AA22" w14:textId="5ACD11C3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MPI_Bcast</w:t>
            </w:r>
            <w:proofErr w:type="spellEnd"/>
          </w:p>
        </w:tc>
        <w:tc>
          <w:tcPr>
            <w:tcW w:w="3047" w:type="dxa"/>
            <w:vAlign w:val="center"/>
            <w:hideMark/>
          </w:tcPr>
          <w:p w14:paraId="6DACAA13" w14:textId="19B8D038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Рассылка данных</w:t>
            </w:r>
          </w:p>
        </w:tc>
        <w:tc>
          <w:tcPr>
            <w:tcW w:w="2957" w:type="dxa"/>
            <w:vAlign w:val="center"/>
          </w:tcPr>
          <w:p w14:paraId="0BC6005B" w14:textId="6218B47B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Band алгоритм</w:t>
            </w:r>
          </w:p>
        </w:tc>
      </w:tr>
      <w:tr w:rsidR="00B36E5F" w:rsidRPr="00525A10" w14:paraId="0323D0CB" w14:textId="46085629" w:rsidTr="00CB3464">
        <w:tc>
          <w:tcPr>
            <w:tcW w:w="3341" w:type="dxa"/>
            <w:vAlign w:val="center"/>
          </w:tcPr>
          <w:p w14:paraId="5E2B02F4" w14:textId="2B404248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MPI_Cart_create</w:t>
            </w:r>
            <w:proofErr w:type="spellEnd"/>
          </w:p>
        </w:tc>
        <w:tc>
          <w:tcPr>
            <w:tcW w:w="3047" w:type="dxa"/>
            <w:vAlign w:val="center"/>
          </w:tcPr>
          <w:p w14:paraId="331D3916" w14:textId="1568FC82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Создание топологии</w:t>
            </w:r>
          </w:p>
        </w:tc>
        <w:tc>
          <w:tcPr>
            <w:tcW w:w="2957" w:type="dxa"/>
            <w:vAlign w:val="center"/>
          </w:tcPr>
          <w:p w14:paraId="48DE3816" w14:textId="77ABB59B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Cannon</w:t>
            </w:r>
            <w:proofErr w:type="spellEnd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</w:t>
            </w:r>
          </w:p>
        </w:tc>
      </w:tr>
      <w:tr w:rsidR="00B36E5F" w:rsidRPr="00525A10" w14:paraId="44F4CF0A" w14:textId="101A91FD" w:rsidTr="00CB3464">
        <w:tc>
          <w:tcPr>
            <w:tcW w:w="3341" w:type="dxa"/>
            <w:vAlign w:val="center"/>
          </w:tcPr>
          <w:p w14:paraId="08740599" w14:textId="1A18E7CA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MPI_Sendrecv_replace</w:t>
            </w:r>
            <w:proofErr w:type="spellEnd"/>
          </w:p>
        </w:tc>
        <w:tc>
          <w:tcPr>
            <w:tcW w:w="3047" w:type="dxa"/>
            <w:vAlign w:val="center"/>
          </w:tcPr>
          <w:p w14:paraId="66076684" w14:textId="15F9C658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Циклический сдвиг</w:t>
            </w:r>
          </w:p>
        </w:tc>
        <w:tc>
          <w:tcPr>
            <w:tcW w:w="2957" w:type="dxa"/>
            <w:vAlign w:val="center"/>
          </w:tcPr>
          <w:p w14:paraId="665F6343" w14:textId="2A3AD86A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Cannon</w:t>
            </w:r>
            <w:proofErr w:type="spellEnd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</w:t>
            </w:r>
          </w:p>
        </w:tc>
      </w:tr>
      <w:tr w:rsidR="00B36E5F" w:rsidRPr="00525A10" w14:paraId="4AB6FA35" w14:textId="77777777" w:rsidTr="00CB3464">
        <w:tc>
          <w:tcPr>
            <w:tcW w:w="3341" w:type="dxa"/>
            <w:vAlign w:val="center"/>
          </w:tcPr>
          <w:p w14:paraId="69880CE6" w14:textId="2E8D280F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MPI_Wtime</w:t>
            </w:r>
            <w:proofErr w:type="spellEnd"/>
          </w:p>
        </w:tc>
        <w:tc>
          <w:tcPr>
            <w:tcW w:w="3047" w:type="dxa"/>
            <w:vAlign w:val="center"/>
          </w:tcPr>
          <w:p w14:paraId="2363CC7D" w14:textId="7846A136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Измерение времени</w:t>
            </w:r>
          </w:p>
        </w:tc>
        <w:tc>
          <w:tcPr>
            <w:tcW w:w="2957" w:type="dxa"/>
            <w:vAlign w:val="center"/>
          </w:tcPr>
          <w:p w14:paraId="46A889B0" w14:textId="48A385AF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Оба алгоритма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29AAFA05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B36E5F" w:rsidRPr="00B36E5F">
        <w:rPr>
          <w:rFonts w:ascii="Times New Roman" w:hAnsi="Times New Roman" w:cs="Times New Roman"/>
          <w:sz w:val="24"/>
          <w:szCs w:val="24"/>
        </w:rPr>
        <w:t>Сравнение времени выполнения алгоритмов</w:t>
      </w:r>
      <w:r w:rsidR="00017A86">
        <w:rPr>
          <w:rFonts w:ascii="Times New Roman" w:hAnsi="Times New Roman" w:cs="Times New Roman"/>
          <w:sz w:val="24"/>
          <w:szCs w:val="24"/>
        </w:rPr>
        <w:t xml:space="preserve"> </w:t>
      </w:r>
      <w:r w:rsidR="00017A86" w:rsidRPr="00017A86">
        <w:rPr>
          <w:rFonts w:ascii="Times New Roman" w:hAnsi="Times New Roman" w:cs="Times New Roman"/>
          <w:sz w:val="24"/>
          <w:szCs w:val="24"/>
        </w:rPr>
        <w:t>(секунды)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69"/>
        <w:gridCol w:w="2521"/>
        <w:gridCol w:w="2126"/>
        <w:gridCol w:w="2835"/>
      </w:tblGrid>
      <w:tr w:rsidR="00017A86" w:rsidRPr="00470456" w14:paraId="772CAE49" w14:textId="77777777" w:rsidTr="00017A86">
        <w:tc>
          <w:tcPr>
            <w:tcW w:w="1869" w:type="dxa"/>
            <w:vAlign w:val="center"/>
          </w:tcPr>
          <w:p w14:paraId="0D2B70FC" w14:textId="161B0143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2521" w:type="dxa"/>
            <w:vAlign w:val="center"/>
          </w:tcPr>
          <w:p w14:paraId="569A38DB" w14:textId="5D39AC6A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2126" w:type="dxa"/>
            <w:vAlign w:val="center"/>
          </w:tcPr>
          <w:p w14:paraId="75840412" w14:textId="54CA4814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</w:t>
            </w:r>
          </w:p>
        </w:tc>
        <w:tc>
          <w:tcPr>
            <w:tcW w:w="2835" w:type="dxa"/>
            <w:vAlign w:val="center"/>
          </w:tcPr>
          <w:p w14:paraId="649D1090" w14:textId="6CACD2D9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Cannon</w:t>
            </w:r>
            <w:proofErr w:type="spellEnd"/>
          </w:p>
        </w:tc>
      </w:tr>
      <w:tr w:rsidR="00017A86" w:rsidRPr="00470456" w14:paraId="7EB1C7DC" w14:textId="77777777" w:rsidTr="00017A86">
        <w:tc>
          <w:tcPr>
            <w:tcW w:w="1869" w:type="dxa"/>
            <w:vAlign w:val="center"/>
          </w:tcPr>
          <w:p w14:paraId="08271B56" w14:textId="5310B509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dxa"/>
            <w:vAlign w:val="center"/>
          </w:tcPr>
          <w:p w14:paraId="5F506C9C" w14:textId="2536F493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2126" w:type="dxa"/>
            <w:vAlign w:val="center"/>
          </w:tcPr>
          <w:p w14:paraId="2B63899F" w14:textId="7A578E5B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0.0028</w:t>
            </w:r>
          </w:p>
        </w:tc>
        <w:tc>
          <w:tcPr>
            <w:tcW w:w="2835" w:type="dxa"/>
            <w:vAlign w:val="center"/>
          </w:tcPr>
          <w:p w14:paraId="24A35049" w14:textId="0C4873FD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0.0050</w:t>
            </w:r>
          </w:p>
        </w:tc>
      </w:tr>
      <w:tr w:rsidR="00017A86" w:rsidRPr="00470456" w14:paraId="57D822E5" w14:textId="77777777" w:rsidTr="00017A86">
        <w:tc>
          <w:tcPr>
            <w:tcW w:w="1869" w:type="dxa"/>
            <w:vAlign w:val="center"/>
          </w:tcPr>
          <w:p w14:paraId="054D4BBF" w14:textId="71397D3E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dxa"/>
            <w:vAlign w:val="center"/>
          </w:tcPr>
          <w:p w14:paraId="015F8594" w14:textId="5A31292F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2126" w:type="dxa"/>
            <w:vAlign w:val="center"/>
          </w:tcPr>
          <w:p w14:paraId="4894322B" w14:textId="187903AC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0.0251</w:t>
            </w:r>
          </w:p>
        </w:tc>
        <w:tc>
          <w:tcPr>
            <w:tcW w:w="2835" w:type="dxa"/>
            <w:vAlign w:val="center"/>
          </w:tcPr>
          <w:p w14:paraId="78556653" w14:textId="7D24B374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0.0354</w:t>
            </w:r>
          </w:p>
        </w:tc>
      </w:tr>
      <w:tr w:rsidR="00017A86" w:rsidRPr="00470456" w14:paraId="3D773CC5" w14:textId="77777777" w:rsidTr="00017A86">
        <w:tc>
          <w:tcPr>
            <w:tcW w:w="1869" w:type="dxa"/>
            <w:vAlign w:val="center"/>
          </w:tcPr>
          <w:p w14:paraId="19BF972A" w14:textId="5D70B4AE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dxa"/>
            <w:vAlign w:val="center"/>
          </w:tcPr>
          <w:p w14:paraId="6616F647" w14:textId="22319E50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2126" w:type="dxa"/>
            <w:vAlign w:val="center"/>
          </w:tcPr>
          <w:p w14:paraId="19F301B3" w14:textId="7D07B8F2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0.1876</w:t>
            </w:r>
          </w:p>
        </w:tc>
        <w:tc>
          <w:tcPr>
            <w:tcW w:w="2835" w:type="dxa"/>
            <w:vAlign w:val="center"/>
          </w:tcPr>
          <w:p w14:paraId="1A94E5D4" w14:textId="6E5BC63B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0.2689</w:t>
            </w:r>
          </w:p>
        </w:tc>
      </w:tr>
      <w:tr w:rsidR="00017A86" w:rsidRPr="00470456" w14:paraId="6FBB8449" w14:textId="77777777" w:rsidTr="00017A86">
        <w:tc>
          <w:tcPr>
            <w:tcW w:w="1869" w:type="dxa"/>
            <w:vAlign w:val="center"/>
          </w:tcPr>
          <w:p w14:paraId="22632B68" w14:textId="50467B07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21" w:type="dxa"/>
            <w:vAlign w:val="center"/>
          </w:tcPr>
          <w:p w14:paraId="51850674" w14:textId="5737A254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2126" w:type="dxa"/>
            <w:vAlign w:val="center"/>
          </w:tcPr>
          <w:p w14:paraId="77556987" w14:textId="27DE1899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0.0572</w:t>
            </w:r>
          </w:p>
        </w:tc>
        <w:tc>
          <w:tcPr>
            <w:tcW w:w="2835" w:type="dxa"/>
            <w:vAlign w:val="center"/>
          </w:tcPr>
          <w:p w14:paraId="22BE54A2" w14:textId="7382C69F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0.0687</w:t>
            </w:r>
          </w:p>
        </w:tc>
      </w:tr>
      <w:tr w:rsidR="00017A86" w:rsidRPr="00470456" w14:paraId="19C41D8D" w14:textId="77777777" w:rsidTr="00017A86">
        <w:tc>
          <w:tcPr>
            <w:tcW w:w="1869" w:type="dxa"/>
            <w:vAlign w:val="center"/>
          </w:tcPr>
          <w:p w14:paraId="29A35711" w14:textId="62678473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21" w:type="dxa"/>
            <w:vAlign w:val="center"/>
          </w:tcPr>
          <w:p w14:paraId="7A4FED58" w14:textId="1B269ED4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2126" w:type="dxa"/>
            <w:vAlign w:val="center"/>
          </w:tcPr>
          <w:p w14:paraId="67513A12" w14:textId="4A5A1615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0.3931</w:t>
            </w:r>
          </w:p>
        </w:tc>
        <w:tc>
          <w:tcPr>
            <w:tcW w:w="2835" w:type="dxa"/>
            <w:vAlign w:val="center"/>
          </w:tcPr>
          <w:p w14:paraId="322DB8C1" w14:textId="1DE12956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0.5584</w:t>
            </w:r>
          </w:p>
        </w:tc>
      </w:tr>
      <w:tr w:rsidR="00017A86" w:rsidRPr="00470456" w14:paraId="20D8770D" w14:textId="77777777" w:rsidTr="00017A86">
        <w:tc>
          <w:tcPr>
            <w:tcW w:w="1869" w:type="dxa"/>
            <w:vAlign w:val="center"/>
          </w:tcPr>
          <w:p w14:paraId="48D23044" w14:textId="093602F7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521" w:type="dxa"/>
            <w:vAlign w:val="center"/>
          </w:tcPr>
          <w:p w14:paraId="42926975" w14:textId="778E8025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384</w:t>
            </w:r>
          </w:p>
        </w:tc>
        <w:tc>
          <w:tcPr>
            <w:tcW w:w="2126" w:type="dxa"/>
            <w:vAlign w:val="center"/>
          </w:tcPr>
          <w:p w14:paraId="05E495A8" w14:textId="443A1273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0.1325</w:t>
            </w:r>
          </w:p>
        </w:tc>
        <w:tc>
          <w:tcPr>
            <w:tcW w:w="2835" w:type="dxa"/>
            <w:vAlign w:val="center"/>
          </w:tcPr>
          <w:p w14:paraId="2D4E13F1" w14:textId="48DBFB8C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0.2349</w:t>
            </w:r>
          </w:p>
        </w:tc>
      </w:tr>
      <w:tr w:rsidR="00017A86" w:rsidRPr="00470456" w14:paraId="569E8CCF" w14:textId="77777777" w:rsidTr="00017A86">
        <w:tc>
          <w:tcPr>
            <w:tcW w:w="1869" w:type="dxa"/>
            <w:vAlign w:val="center"/>
          </w:tcPr>
          <w:p w14:paraId="6AD63972" w14:textId="5ECE28BE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521" w:type="dxa"/>
            <w:vAlign w:val="center"/>
          </w:tcPr>
          <w:p w14:paraId="3766BE1B" w14:textId="19854225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2126" w:type="dxa"/>
            <w:vAlign w:val="center"/>
          </w:tcPr>
          <w:p w14:paraId="7B97D6AA" w14:textId="529B3BCC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0.1110</w:t>
            </w:r>
          </w:p>
        </w:tc>
        <w:tc>
          <w:tcPr>
            <w:tcW w:w="2835" w:type="dxa"/>
            <w:vAlign w:val="center"/>
          </w:tcPr>
          <w:p w14:paraId="0B133531" w14:textId="67942A96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0.2495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36EE742C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017A86" w:rsidRPr="00017A86">
        <w:rPr>
          <w:rFonts w:ascii="Times New Roman" w:hAnsi="Times New Roman" w:cs="Times New Roman"/>
          <w:sz w:val="24"/>
          <w:szCs w:val="24"/>
        </w:rPr>
        <w:t>Производительность (MFLOPS)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263"/>
        <w:gridCol w:w="2410"/>
        <w:gridCol w:w="1843"/>
        <w:gridCol w:w="2835"/>
      </w:tblGrid>
      <w:tr w:rsidR="00017A86" w:rsidRPr="00470456" w14:paraId="0FB72951" w14:textId="77777777" w:rsidTr="00B36E5F">
        <w:tc>
          <w:tcPr>
            <w:tcW w:w="2263" w:type="dxa"/>
            <w:vAlign w:val="center"/>
          </w:tcPr>
          <w:p w14:paraId="4F4DB49C" w14:textId="2CD6752A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2410" w:type="dxa"/>
            <w:vAlign w:val="center"/>
          </w:tcPr>
          <w:p w14:paraId="7316B044" w14:textId="18B0E803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1843" w:type="dxa"/>
            <w:vAlign w:val="center"/>
          </w:tcPr>
          <w:p w14:paraId="48751A9C" w14:textId="7A341167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</w:t>
            </w:r>
          </w:p>
        </w:tc>
        <w:tc>
          <w:tcPr>
            <w:tcW w:w="2835" w:type="dxa"/>
            <w:vAlign w:val="center"/>
          </w:tcPr>
          <w:p w14:paraId="4F8AC0E4" w14:textId="3EE5B6FF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Cannon</w:t>
            </w:r>
            <w:proofErr w:type="spellEnd"/>
          </w:p>
        </w:tc>
      </w:tr>
      <w:tr w:rsidR="00017A86" w:rsidRPr="00470456" w14:paraId="5036E643" w14:textId="77777777" w:rsidTr="00B36E5F">
        <w:tc>
          <w:tcPr>
            <w:tcW w:w="2263" w:type="dxa"/>
            <w:vAlign w:val="center"/>
          </w:tcPr>
          <w:p w14:paraId="00B8AF05" w14:textId="528409FC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481EF4D5" w14:textId="7E727B39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1843" w:type="dxa"/>
            <w:vAlign w:val="center"/>
          </w:tcPr>
          <w:p w14:paraId="66A37B0D" w14:textId="36AC0BE8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179</w:t>
            </w:r>
          </w:p>
        </w:tc>
        <w:tc>
          <w:tcPr>
            <w:tcW w:w="2835" w:type="dxa"/>
            <w:vAlign w:val="center"/>
          </w:tcPr>
          <w:p w14:paraId="28B487B4" w14:textId="317BB1A7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</w:t>
            </w:r>
          </w:p>
        </w:tc>
      </w:tr>
      <w:tr w:rsidR="00017A86" w:rsidRPr="00470456" w14:paraId="7F3E4C18" w14:textId="77777777" w:rsidTr="00B36E5F">
        <w:tc>
          <w:tcPr>
            <w:tcW w:w="2263" w:type="dxa"/>
            <w:vAlign w:val="center"/>
          </w:tcPr>
          <w:p w14:paraId="652C6909" w14:textId="503BA4ED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10" w:type="dxa"/>
            <w:vAlign w:val="center"/>
          </w:tcPr>
          <w:p w14:paraId="73C67028" w14:textId="0FE22E8C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1843" w:type="dxa"/>
            <w:vAlign w:val="center"/>
          </w:tcPr>
          <w:p w14:paraId="1EC9B255" w14:textId="3E9EB2EE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586</w:t>
            </w:r>
          </w:p>
        </w:tc>
        <w:tc>
          <w:tcPr>
            <w:tcW w:w="2835" w:type="dxa"/>
            <w:vAlign w:val="center"/>
          </w:tcPr>
          <w:p w14:paraId="3ACB2DD6" w14:textId="4FC1A3C0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488</w:t>
            </w:r>
          </w:p>
        </w:tc>
      </w:tr>
      <w:tr w:rsidR="00017A86" w:rsidRPr="00470456" w14:paraId="1622C413" w14:textId="77777777" w:rsidTr="00B36E5F">
        <w:tc>
          <w:tcPr>
            <w:tcW w:w="2263" w:type="dxa"/>
            <w:vAlign w:val="center"/>
          </w:tcPr>
          <w:p w14:paraId="13FA2BEF" w14:textId="58646EB7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10" w:type="dxa"/>
            <w:vAlign w:val="center"/>
          </w:tcPr>
          <w:p w14:paraId="7F7422FF" w14:textId="13F7C764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1843" w:type="dxa"/>
            <w:vAlign w:val="center"/>
          </w:tcPr>
          <w:p w14:paraId="256F932A" w14:textId="26AA2B7D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683</w:t>
            </w:r>
          </w:p>
        </w:tc>
        <w:tc>
          <w:tcPr>
            <w:tcW w:w="2835" w:type="dxa"/>
            <w:vAlign w:val="center"/>
          </w:tcPr>
          <w:p w14:paraId="446D75EB" w14:textId="3744D5B8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481</w:t>
            </w:r>
          </w:p>
        </w:tc>
      </w:tr>
      <w:tr w:rsidR="00017A86" w:rsidRPr="00470456" w14:paraId="2406926D" w14:textId="77777777" w:rsidTr="00017A86">
        <w:trPr>
          <w:trHeight w:val="106"/>
        </w:trPr>
        <w:tc>
          <w:tcPr>
            <w:tcW w:w="2263" w:type="dxa"/>
            <w:vAlign w:val="center"/>
          </w:tcPr>
          <w:p w14:paraId="4EC8B8E2" w14:textId="1619F311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410" w:type="dxa"/>
            <w:vAlign w:val="center"/>
          </w:tcPr>
          <w:p w14:paraId="0569A7D9" w14:textId="02188E9F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1843" w:type="dxa"/>
            <w:vAlign w:val="center"/>
          </w:tcPr>
          <w:p w14:paraId="4158D8F8" w14:textId="1ABF07A2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302</w:t>
            </w:r>
          </w:p>
        </w:tc>
        <w:tc>
          <w:tcPr>
            <w:tcW w:w="2835" w:type="dxa"/>
            <w:vAlign w:val="center"/>
          </w:tcPr>
          <w:p w14:paraId="08887139" w14:textId="352D724C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134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28660DB9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17A86" w:rsidRPr="00017A86">
        <w:rPr>
          <w:rFonts w:ascii="Times New Roman" w:hAnsi="Times New Roman" w:cs="Times New Roman"/>
          <w:sz w:val="24"/>
          <w:szCs w:val="24"/>
        </w:rPr>
        <w:t>Ускорение относительно 1 процесса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547"/>
        <w:gridCol w:w="1843"/>
        <w:gridCol w:w="2126"/>
        <w:gridCol w:w="2835"/>
      </w:tblGrid>
      <w:tr w:rsidR="00017A86" w14:paraId="46A54E48" w14:textId="77777777" w:rsidTr="00B36E5F">
        <w:tc>
          <w:tcPr>
            <w:tcW w:w="2547" w:type="dxa"/>
            <w:vAlign w:val="center"/>
          </w:tcPr>
          <w:p w14:paraId="5B2B9BE4" w14:textId="3BC30981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43" w:type="dxa"/>
            <w:vAlign w:val="center"/>
          </w:tcPr>
          <w:p w14:paraId="330858EA" w14:textId="5C1AA195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2126" w:type="dxa"/>
            <w:vAlign w:val="center"/>
          </w:tcPr>
          <w:p w14:paraId="6247CFBD" w14:textId="47BA85C9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</w:t>
            </w:r>
          </w:p>
        </w:tc>
        <w:tc>
          <w:tcPr>
            <w:tcW w:w="2835" w:type="dxa"/>
            <w:vAlign w:val="center"/>
          </w:tcPr>
          <w:p w14:paraId="77F9717B" w14:textId="1937E5E0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Cannon</w:t>
            </w:r>
            <w:proofErr w:type="spellEnd"/>
          </w:p>
        </w:tc>
      </w:tr>
      <w:tr w:rsidR="00017A86" w14:paraId="4B34C3B6" w14:textId="77777777" w:rsidTr="00B36E5F">
        <w:tc>
          <w:tcPr>
            <w:tcW w:w="2547" w:type="dxa"/>
            <w:vAlign w:val="center"/>
          </w:tcPr>
          <w:p w14:paraId="4EB90981" w14:textId="46E52866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2BAE828A" w14:textId="52CDDA84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2126" w:type="dxa"/>
            <w:vAlign w:val="center"/>
          </w:tcPr>
          <w:p w14:paraId="60D2B874" w14:textId="73C28A4B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3.28×</w:t>
            </w:r>
          </w:p>
        </w:tc>
        <w:tc>
          <w:tcPr>
            <w:tcW w:w="2835" w:type="dxa"/>
            <w:vAlign w:val="center"/>
          </w:tcPr>
          <w:p w14:paraId="0EFB2F8E" w14:textId="01843F9A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3.91×</w:t>
            </w:r>
          </w:p>
        </w:tc>
      </w:tr>
      <w:tr w:rsidR="00017A86" w14:paraId="6C285233" w14:textId="77777777" w:rsidTr="00B36E5F">
        <w:tc>
          <w:tcPr>
            <w:tcW w:w="2547" w:type="dxa"/>
            <w:vAlign w:val="center"/>
          </w:tcPr>
          <w:p w14:paraId="4245021F" w14:textId="1C8E50EF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6C6F3367" w14:textId="5E28481B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2126" w:type="dxa"/>
            <w:vAlign w:val="center"/>
          </w:tcPr>
          <w:p w14:paraId="0113F5F3" w14:textId="57934E02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3.81×</w:t>
            </w:r>
          </w:p>
        </w:tc>
        <w:tc>
          <w:tcPr>
            <w:tcW w:w="2835" w:type="dxa"/>
            <w:vAlign w:val="center"/>
          </w:tcPr>
          <w:p w14:paraId="75CF24BF" w14:textId="175E5D44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4.01×</w:t>
            </w:r>
          </w:p>
        </w:tc>
      </w:tr>
      <w:tr w:rsidR="00017A86" w14:paraId="0C1E0A28" w14:textId="77777777" w:rsidTr="00B36E5F">
        <w:tc>
          <w:tcPr>
            <w:tcW w:w="2547" w:type="dxa"/>
            <w:vAlign w:val="center"/>
          </w:tcPr>
          <w:p w14:paraId="61E659AC" w14:textId="3F640ABA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43" w:type="dxa"/>
            <w:vAlign w:val="center"/>
          </w:tcPr>
          <w:p w14:paraId="5D0B1218" w14:textId="1BFDD4CD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2126" w:type="dxa"/>
            <w:vAlign w:val="center"/>
          </w:tcPr>
          <w:p w14:paraId="0CC2112B" w14:textId="798B7938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1.69×</w:t>
            </w:r>
          </w:p>
        </w:tc>
        <w:tc>
          <w:tcPr>
            <w:tcW w:w="2835" w:type="dxa"/>
            <w:vAlign w:val="center"/>
          </w:tcPr>
          <w:p w14:paraId="0C19480F" w14:textId="4C45A53A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1.08×</w:t>
            </w:r>
          </w:p>
        </w:tc>
      </w:tr>
      <w:tr w:rsidR="00017A86" w14:paraId="1AD81707" w14:textId="77777777" w:rsidTr="00B36E5F">
        <w:tc>
          <w:tcPr>
            <w:tcW w:w="2547" w:type="dxa"/>
            <w:vAlign w:val="center"/>
          </w:tcPr>
          <w:p w14:paraId="369BF959" w14:textId="0E06DF6C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43" w:type="dxa"/>
            <w:vAlign w:val="center"/>
          </w:tcPr>
          <w:p w14:paraId="18B99404" w14:textId="35D581CE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2126" w:type="dxa"/>
            <w:vAlign w:val="center"/>
          </w:tcPr>
          <w:p w14:paraId="22701846" w14:textId="1C4BD31B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</w:t>
            </w:r>
          </w:p>
        </w:tc>
        <w:tc>
          <w:tcPr>
            <w:tcW w:w="2835" w:type="dxa"/>
            <w:vAlign w:val="center"/>
          </w:tcPr>
          <w:p w14:paraId="415FFF76" w14:textId="0FB96373" w:rsidR="00017A86" w:rsidRPr="00017A86" w:rsidRDefault="00017A86" w:rsidP="00017A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17A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Cannon</w:t>
            </w:r>
            <w:proofErr w:type="spellEnd"/>
          </w:p>
        </w:tc>
      </w:tr>
    </w:tbl>
    <w:p w14:paraId="42F4552A" w14:textId="77777777" w:rsidR="00B36E5F" w:rsidRDefault="00B36E5F" w:rsidP="00B36E5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6F18826" w14:textId="53C7752A" w:rsidR="00017A86" w:rsidRPr="00017A86" w:rsidRDefault="00017A86" w:rsidP="00017A86">
      <w:p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Зависимость времени от размера матрицы</w:t>
      </w:r>
    </w:p>
    <w:p w14:paraId="1B00F0E0" w14:textId="77777777" w:rsidR="00017A86" w:rsidRPr="00017A86" w:rsidRDefault="00017A86" w:rsidP="00017A86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Оба алгоритма показывают кубический рост времени с увеличением размера</w:t>
      </w:r>
    </w:p>
    <w:p w14:paraId="0E2582E7" w14:textId="77777777" w:rsidR="00017A86" w:rsidRPr="00017A86" w:rsidRDefault="00017A86" w:rsidP="00017A86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Band алгоритм 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consistently</w:t>
      </w:r>
      <w:proofErr w:type="spellEnd"/>
      <w:r w:rsidRPr="00017A86">
        <w:rPr>
          <w:rFonts w:ascii="Times New Roman" w:hAnsi="Times New Roman" w:cs="Times New Roman"/>
          <w:sz w:val="28"/>
          <w:szCs w:val="28"/>
        </w:rPr>
        <w:t xml:space="preserve"> быстрее на всех размерах</w:t>
      </w:r>
    </w:p>
    <w:p w14:paraId="501B989E" w14:textId="77777777" w:rsidR="00017A86" w:rsidRPr="00017A86" w:rsidRDefault="00017A86" w:rsidP="00017A86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Разрыв увеличивается для малых матриц из-за накладных расходов 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</w:p>
    <w:p w14:paraId="4DBACC89" w14:textId="25E69E9B" w:rsidR="00017A86" w:rsidRPr="00017A86" w:rsidRDefault="00017A86" w:rsidP="00017A86">
      <w:p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Сравнение производительности</w:t>
      </w:r>
    </w:p>
    <w:p w14:paraId="124591EB" w14:textId="77777777" w:rsidR="00017A86" w:rsidRPr="00017A86" w:rsidRDefault="00017A86" w:rsidP="00017A86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Band алгоритм показывает более высокую производительность в MFLOPS</w:t>
      </w:r>
    </w:p>
    <w:p w14:paraId="11FB984D" w14:textId="77777777" w:rsidR="00017A86" w:rsidRPr="00017A86" w:rsidRDefault="00017A86" w:rsidP="00017A86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  <w:r w:rsidRPr="00017A86">
        <w:rPr>
          <w:rFonts w:ascii="Times New Roman" w:hAnsi="Times New Roman" w:cs="Times New Roman"/>
          <w:sz w:val="28"/>
          <w:szCs w:val="28"/>
        </w:rPr>
        <w:t xml:space="preserve"> алгоритм эффективен только для больших матриц на оптимальном количестве процессов</w:t>
      </w:r>
    </w:p>
    <w:p w14:paraId="7C0E70B9" w14:textId="77777777" w:rsidR="00017A86" w:rsidRPr="00017A86" w:rsidRDefault="00017A86" w:rsidP="00017A86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Пиковая производительность Band: 683 MFLOPS (4 процесса, 512×512)</w:t>
      </w:r>
    </w:p>
    <w:p w14:paraId="51077699" w14:textId="1B5F6BB0" w:rsidR="00017A86" w:rsidRPr="00017A86" w:rsidRDefault="00017A86" w:rsidP="00017A86">
      <w:p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Отношение производительности Band/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</w:p>
    <w:p w14:paraId="265D9C22" w14:textId="77777777" w:rsidR="00017A86" w:rsidRPr="00017A86" w:rsidRDefault="00017A86" w:rsidP="00017A86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Band алгоритм в 1.2-2.6× быстрее 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</w:p>
    <w:p w14:paraId="703B81F1" w14:textId="77777777" w:rsidR="00017A86" w:rsidRPr="00017A86" w:rsidRDefault="00017A86" w:rsidP="00017A86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lastRenderedPageBreak/>
        <w:t>Наибольшее преимущество Band на малых матрицах и большом количестве процессов</w:t>
      </w:r>
    </w:p>
    <w:p w14:paraId="35F4E03B" w14:textId="77777777" w:rsidR="00017A86" w:rsidRPr="00017A86" w:rsidRDefault="00017A86" w:rsidP="00017A86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  <w:r w:rsidRPr="00017A86">
        <w:rPr>
          <w:rFonts w:ascii="Times New Roman" w:hAnsi="Times New Roman" w:cs="Times New Roman"/>
          <w:sz w:val="28"/>
          <w:szCs w:val="28"/>
        </w:rPr>
        <w:t xml:space="preserve"> показывает относительное улучшение только для средних матриц на 4 процессах</w:t>
      </w:r>
    </w:p>
    <w:p w14:paraId="0E4AFDA5" w14:textId="36B30E70" w:rsidR="00017A86" w:rsidRPr="00017A86" w:rsidRDefault="00017A86" w:rsidP="00017A86">
      <w:p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Масштабируемость</w:t>
      </w:r>
    </w:p>
    <w:p w14:paraId="6DF15DFC" w14:textId="77777777" w:rsidR="00017A86" w:rsidRPr="00017A86" w:rsidRDefault="00017A86" w:rsidP="00017A86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Оба алгоритма хорошо масштабируются до 4 процессов</w:t>
      </w:r>
    </w:p>
    <w:p w14:paraId="5FAF6B7B" w14:textId="77777777" w:rsidR="00017A86" w:rsidRPr="00017A86" w:rsidRDefault="00017A86" w:rsidP="00017A86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При 16 процессах Band сохраняет преимущество, 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  <w:r w:rsidRPr="00017A86">
        <w:rPr>
          <w:rFonts w:ascii="Times New Roman" w:hAnsi="Times New Roman" w:cs="Times New Roman"/>
          <w:sz w:val="28"/>
          <w:szCs w:val="28"/>
        </w:rPr>
        <w:t xml:space="preserve"> теряет эффективность</w:t>
      </w:r>
    </w:p>
    <w:p w14:paraId="67BB2CEA" w14:textId="77777777" w:rsidR="00017A86" w:rsidRPr="00017A86" w:rsidRDefault="00017A86" w:rsidP="00017A86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>Оптимальное количество процессов: 4 для обоих алгоритмов</w:t>
      </w:r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4FE94E1C" w:rsidR="00606BAC" w:rsidRPr="00D6491F" w:rsidRDefault="00017A86" w:rsidP="00017A86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E9F381" wp14:editId="715EA71E">
            <wp:extent cx="5831059" cy="3868258"/>
            <wp:effectExtent l="0" t="0" r="0" b="0"/>
            <wp:docPr id="949145392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5392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881" cy="388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55064A1E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A630F" w:rsidRPr="001A630F">
        <w:rPr>
          <w:rFonts w:ascii="Times New Roman" w:hAnsi="Times New Roman" w:cs="Times New Roman"/>
          <w:sz w:val="24"/>
          <w:szCs w:val="24"/>
          <w:lang w:val="en-US"/>
        </w:rPr>
        <w:t>mpi_time_vs_processes</w:t>
      </w:r>
      <w:proofErr w:type="spellEnd"/>
    </w:p>
    <w:p w14:paraId="5EBE8C33" w14:textId="77777777" w:rsidR="00017A86" w:rsidRPr="00017A86" w:rsidRDefault="00017A86" w:rsidP="00017A86">
      <w:p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График "1 процесс": Band алгоритм стабильно быстрее 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  <w:r w:rsidRPr="00017A86">
        <w:rPr>
          <w:rFonts w:ascii="Times New Roman" w:hAnsi="Times New Roman" w:cs="Times New Roman"/>
          <w:sz w:val="28"/>
          <w:szCs w:val="28"/>
        </w:rPr>
        <w:t xml:space="preserve"> на всех размерах матриц. Разрыв особенно заметен для малых размеров (64×64), где Band в 1.8 раза быстрее.</w:t>
      </w:r>
    </w:p>
    <w:p w14:paraId="4F156EE5" w14:textId="77777777" w:rsidR="00017A86" w:rsidRPr="00017A86" w:rsidRDefault="00017A86" w:rsidP="00017A86">
      <w:p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График "4 процесса": Оба алгоритма показывают улучшение производительности, но Band сохраняет преимущество. При размере 256×256 </w:t>
      </w:r>
      <w:r w:rsidRPr="00017A86">
        <w:rPr>
          <w:rFonts w:ascii="Times New Roman" w:hAnsi="Times New Roman" w:cs="Times New Roman"/>
          <w:sz w:val="28"/>
          <w:szCs w:val="28"/>
        </w:rPr>
        <w:lastRenderedPageBreak/>
        <w:t xml:space="preserve">разница минимальна (1.2 раза), что указывает на лучшую масштабируемость 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  <w:r w:rsidRPr="00017A86">
        <w:rPr>
          <w:rFonts w:ascii="Times New Roman" w:hAnsi="Times New Roman" w:cs="Times New Roman"/>
          <w:sz w:val="28"/>
          <w:szCs w:val="28"/>
        </w:rPr>
        <w:t xml:space="preserve"> при оптимальных условиях.</w:t>
      </w:r>
    </w:p>
    <w:p w14:paraId="044C3664" w14:textId="77777777" w:rsidR="00017A86" w:rsidRPr="00017A86" w:rsidRDefault="00017A86" w:rsidP="00017A86">
      <w:p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График "Преимущество Band алгоритма": Band 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consistently</w:t>
      </w:r>
      <w:proofErr w:type="spellEnd"/>
      <w:r w:rsidRPr="00017A86">
        <w:rPr>
          <w:rFonts w:ascii="Times New Roman" w:hAnsi="Times New Roman" w:cs="Times New Roman"/>
          <w:sz w:val="28"/>
          <w:szCs w:val="28"/>
        </w:rPr>
        <w:t xml:space="preserve"> показывает лучшее время (отношение </w:t>
      </w:r>
      <w:proofErr w:type="gramStart"/>
      <w:r w:rsidRPr="00017A86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017A86">
        <w:rPr>
          <w:rFonts w:ascii="Times New Roman" w:hAnsi="Times New Roman" w:cs="Times New Roman"/>
          <w:sz w:val="28"/>
          <w:szCs w:val="28"/>
        </w:rPr>
        <w:t>). Наибольшее преимущество - на малых матрицах и при большем количестве процессов (оранжевые и красные точки ниже).</w:t>
      </w:r>
    </w:p>
    <w:p w14:paraId="7ACF3CB8" w14:textId="77777777" w:rsidR="00017A86" w:rsidRPr="00017A86" w:rsidRDefault="00017A86" w:rsidP="00017A86">
      <w:pPr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График "Масштабируемость": Оба алгоритма демонстрируют лучшее время на 4 процессах. При 16 процессах Band сохраняет эффективность, в то время как </w:t>
      </w:r>
      <w:proofErr w:type="spellStart"/>
      <w:r w:rsidRPr="00017A86">
        <w:rPr>
          <w:rFonts w:ascii="Times New Roman" w:hAnsi="Times New Roman" w:cs="Times New Roman"/>
          <w:sz w:val="28"/>
          <w:szCs w:val="28"/>
        </w:rPr>
        <w:t>Cannon</w:t>
      </w:r>
      <w:proofErr w:type="spellEnd"/>
      <w:r w:rsidRPr="00017A86">
        <w:rPr>
          <w:rFonts w:ascii="Times New Roman" w:hAnsi="Times New Roman" w:cs="Times New Roman"/>
          <w:sz w:val="28"/>
          <w:szCs w:val="28"/>
        </w:rPr>
        <w:t xml:space="preserve"> значительно замедляется, что свидетельствует о высоких коммуникационных затратах алгоритма Кэннона.</w:t>
      </w:r>
    </w:p>
    <w:p w14:paraId="20AF3399" w14:textId="77777777" w:rsidR="00017A86" w:rsidRDefault="00017A86" w:rsidP="00017A86"/>
    <w:p w14:paraId="5397B107" w14:textId="77777777" w:rsidR="00017A86" w:rsidRPr="00017A86" w:rsidRDefault="00017A86" w:rsidP="00017A86"/>
    <w:p w14:paraId="730C358A" w14:textId="7BDAC484" w:rsidR="008D206A" w:rsidRPr="00017A86" w:rsidRDefault="00BE6D93" w:rsidP="00525A10">
      <w:pPr>
        <w:pStyle w:val="2"/>
        <w:rPr>
          <w:rFonts w:ascii="Times New Roman" w:hAnsi="Times New Roman" w:cs="Times New Roman"/>
          <w:sz w:val="32"/>
          <w:szCs w:val="32"/>
          <w:lang w:val="en-US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323C5E28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017A86">
        <w:rPr>
          <w:rFonts w:ascii="Times New Roman" w:hAnsi="Times New Roman" w:cs="Times New Roman"/>
          <w:sz w:val="28"/>
          <w:szCs w:val="28"/>
        </w:rPr>
        <w:t xml:space="preserve">    </w:t>
      </w:r>
      <w:r w:rsidR="00017A86" w:rsidRPr="00017A86">
        <w:rPr>
          <w:rFonts w:ascii="Times New Roman" w:hAnsi="Times New Roman" w:cs="Times New Roman"/>
          <w:sz w:val="28"/>
          <w:szCs w:val="28"/>
        </w:rPr>
        <w:t xml:space="preserve">Ленточный алгоритм показал лучшую производительность в большинстве сценариев, превосходя алгоритм Кэннона в </w:t>
      </w:r>
      <w:proofErr w:type="gramStart"/>
      <w:r w:rsidR="00017A86" w:rsidRPr="00017A86">
        <w:rPr>
          <w:rFonts w:ascii="Times New Roman" w:hAnsi="Times New Roman" w:cs="Times New Roman"/>
          <w:sz w:val="28"/>
          <w:szCs w:val="28"/>
        </w:rPr>
        <w:t>1.2-2.6</w:t>
      </w:r>
      <w:proofErr w:type="gramEnd"/>
      <w:r w:rsidR="00017A86" w:rsidRPr="00017A86">
        <w:rPr>
          <w:rFonts w:ascii="Times New Roman" w:hAnsi="Times New Roman" w:cs="Times New Roman"/>
          <w:sz w:val="28"/>
          <w:szCs w:val="28"/>
        </w:rPr>
        <w:t xml:space="preserve"> раза. Алгоритм Кэннона эффективен только для больших матриц при оптимальном количестве процессов (4), но теряет производительность при масштабировании. Для практического применения рекомендуется использовать ленточный алгоритм как более универсальное решение.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1D834" w14:textId="77777777" w:rsidR="004429EB" w:rsidRDefault="004429EB" w:rsidP="00896335">
      <w:pPr>
        <w:spacing w:after="0" w:line="240" w:lineRule="auto"/>
      </w:pPr>
      <w:r>
        <w:separator/>
      </w:r>
    </w:p>
  </w:endnote>
  <w:endnote w:type="continuationSeparator" w:id="0">
    <w:p w14:paraId="44BC1D78" w14:textId="77777777" w:rsidR="004429EB" w:rsidRDefault="004429EB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0827" w14:textId="77777777" w:rsidR="004429EB" w:rsidRDefault="004429EB" w:rsidP="00896335">
      <w:pPr>
        <w:spacing w:after="0" w:line="240" w:lineRule="auto"/>
      </w:pPr>
      <w:r>
        <w:separator/>
      </w:r>
    </w:p>
  </w:footnote>
  <w:footnote w:type="continuationSeparator" w:id="0">
    <w:p w14:paraId="638E9F74" w14:textId="77777777" w:rsidR="004429EB" w:rsidRDefault="004429EB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959DC"/>
    <w:multiLevelType w:val="multilevel"/>
    <w:tmpl w:val="4D1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3400BC"/>
    <w:multiLevelType w:val="multilevel"/>
    <w:tmpl w:val="97C2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84154"/>
    <w:multiLevelType w:val="multilevel"/>
    <w:tmpl w:val="D040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A7F33"/>
    <w:multiLevelType w:val="multilevel"/>
    <w:tmpl w:val="48D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640BAE"/>
    <w:multiLevelType w:val="multilevel"/>
    <w:tmpl w:val="A20A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167638"/>
    <w:multiLevelType w:val="multilevel"/>
    <w:tmpl w:val="2D20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377D52"/>
    <w:multiLevelType w:val="multilevel"/>
    <w:tmpl w:val="14B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1C4A36"/>
    <w:multiLevelType w:val="multilevel"/>
    <w:tmpl w:val="61C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7D366F"/>
    <w:multiLevelType w:val="multilevel"/>
    <w:tmpl w:val="14B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5C14A9"/>
    <w:multiLevelType w:val="multilevel"/>
    <w:tmpl w:val="779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5609C8"/>
    <w:multiLevelType w:val="multilevel"/>
    <w:tmpl w:val="EC1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DE5188"/>
    <w:multiLevelType w:val="multilevel"/>
    <w:tmpl w:val="DDD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4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A66CBB"/>
    <w:multiLevelType w:val="multilevel"/>
    <w:tmpl w:val="3B2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3"/>
  </w:num>
  <w:num w:numId="2" w16cid:durableId="1160148322">
    <w:abstractNumId w:val="81"/>
  </w:num>
  <w:num w:numId="3" w16cid:durableId="1758205580">
    <w:abstractNumId w:val="83"/>
  </w:num>
  <w:num w:numId="4" w16cid:durableId="392050412">
    <w:abstractNumId w:val="12"/>
  </w:num>
  <w:num w:numId="5" w16cid:durableId="1630160038">
    <w:abstractNumId w:val="2"/>
  </w:num>
  <w:num w:numId="6" w16cid:durableId="715813497">
    <w:abstractNumId w:val="57"/>
  </w:num>
  <w:num w:numId="7" w16cid:durableId="225646940">
    <w:abstractNumId w:val="6"/>
  </w:num>
  <w:num w:numId="8" w16cid:durableId="987520058">
    <w:abstractNumId w:val="25"/>
  </w:num>
  <w:num w:numId="9" w16cid:durableId="652374226">
    <w:abstractNumId w:val="37"/>
  </w:num>
  <w:num w:numId="10" w16cid:durableId="877661728">
    <w:abstractNumId w:val="14"/>
  </w:num>
  <w:num w:numId="11" w16cid:durableId="2011173740">
    <w:abstractNumId w:val="34"/>
  </w:num>
  <w:num w:numId="12" w16cid:durableId="1974406084">
    <w:abstractNumId w:val="22"/>
  </w:num>
  <w:num w:numId="13" w16cid:durableId="817266320">
    <w:abstractNumId w:val="20"/>
  </w:num>
  <w:num w:numId="14" w16cid:durableId="311106142">
    <w:abstractNumId w:val="15"/>
  </w:num>
  <w:num w:numId="15" w16cid:durableId="607548060">
    <w:abstractNumId w:val="56"/>
  </w:num>
  <w:num w:numId="16" w16cid:durableId="669023502">
    <w:abstractNumId w:val="30"/>
  </w:num>
  <w:num w:numId="17" w16cid:durableId="1947418135">
    <w:abstractNumId w:val="46"/>
  </w:num>
  <w:num w:numId="18" w16cid:durableId="1775637651">
    <w:abstractNumId w:val="70"/>
  </w:num>
  <w:num w:numId="19" w16cid:durableId="1238129788">
    <w:abstractNumId w:val="17"/>
  </w:num>
  <w:num w:numId="20" w16cid:durableId="1766488668">
    <w:abstractNumId w:val="66"/>
  </w:num>
  <w:num w:numId="21" w16cid:durableId="1527645304">
    <w:abstractNumId w:val="38"/>
  </w:num>
  <w:num w:numId="22" w16cid:durableId="1614703216">
    <w:abstractNumId w:val="0"/>
  </w:num>
  <w:num w:numId="23" w16cid:durableId="1410271846">
    <w:abstractNumId w:val="87"/>
  </w:num>
  <w:num w:numId="24" w16cid:durableId="711927169">
    <w:abstractNumId w:val="23"/>
  </w:num>
  <w:num w:numId="25" w16cid:durableId="1501501228">
    <w:abstractNumId w:val="88"/>
  </w:num>
  <w:num w:numId="26" w16cid:durableId="1011682141">
    <w:abstractNumId w:val="84"/>
  </w:num>
  <w:num w:numId="27" w16cid:durableId="446853544">
    <w:abstractNumId w:val="41"/>
  </w:num>
  <w:num w:numId="28" w16cid:durableId="2051105579">
    <w:abstractNumId w:val="90"/>
  </w:num>
  <w:num w:numId="29" w16cid:durableId="734090943">
    <w:abstractNumId w:val="35"/>
  </w:num>
  <w:num w:numId="30" w16cid:durableId="23483449">
    <w:abstractNumId w:val="32"/>
  </w:num>
  <w:num w:numId="31" w16cid:durableId="1493644693">
    <w:abstractNumId w:val="77"/>
  </w:num>
  <w:num w:numId="32" w16cid:durableId="526018827">
    <w:abstractNumId w:val="36"/>
  </w:num>
  <w:num w:numId="33" w16cid:durableId="290478699">
    <w:abstractNumId w:val="18"/>
  </w:num>
  <w:num w:numId="34" w16cid:durableId="1814828470">
    <w:abstractNumId w:val="92"/>
  </w:num>
  <w:num w:numId="35" w16cid:durableId="435298603">
    <w:abstractNumId w:val="5"/>
  </w:num>
  <w:num w:numId="36" w16cid:durableId="349575956">
    <w:abstractNumId w:val="24"/>
  </w:num>
  <w:num w:numId="37" w16cid:durableId="472988081">
    <w:abstractNumId w:val="59"/>
  </w:num>
  <w:num w:numId="38" w16cid:durableId="1037778492">
    <w:abstractNumId w:val="3"/>
  </w:num>
  <w:num w:numId="39" w16cid:durableId="452403660">
    <w:abstractNumId w:val="60"/>
  </w:num>
  <w:num w:numId="40" w16cid:durableId="105194333">
    <w:abstractNumId w:val="47"/>
  </w:num>
  <w:num w:numId="41" w16cid:durableId="1045299798">
    <w:abstractNumId w:val="54"/>
  </w:num>
  <w:num w:numId="42" w16cid:durableId="555044831">
    <w:abstractNumId w:val="73"/>
  </w:num>
  <w:num w:numId="43" w16cid:durableId="35282723">
    <w:abstractNumId w:val="85"/>
  </w:num>
  <w:num w:numId="44" w16cid:durableId="981346371">
    <w:abstractNumId w:val="48"/>
  </w:num>
  <w:num w:numId="45" w16cid:durableId="2017461792">
    <w:abstractNumId w:val="45"/>
  </w:num>
  <w:num w:numId="46" w16cid:durableId="1049690610">
    <w:abstractNumId w:val="53"/>
  </w:num>
  <w:num w:numId="47" w16cid:durableId="1121067764">
    <w:abstractNumId w:val="28"/>
  </w:num>
  <w:num w:numId="48" w16cid:durableId="2126150331">
    <w:abstractNumId w:val="40"/>
  </w:num>
  <w:num w:numId="49" w16cid:durableId="970012484">
    <w:abstractNumId w:val="78"/>
  </w:num>
  <w:num w:numId="50" w16cid:durableId="524905127">
    <w:abstractNumId w:val="75"/>
  </w:num>
  <w:num w:numId="51" w16cid:durableId="1710062486">
    <w:abstractNumId w:val="86"/>
  </w:num>
  <w:num w:numId="52" w16cid:durableId="998507771">
    <w:abstractNumId w:val="27"/>
  </w:num>
  <w:num w:numId="53" w16cid:durableId="1597782294">
    <w:abstractNumId w:val="43"/>
  </w:num>
  <w:num w:numId="54" w16cid:durableId="1174148014">
    <w:abstractNumId w:val="61"/>
  </w:num>
  <w:num w:numId="55" w16cid:durableId="2028562431">
    <w:abstractNumId w:val="29"/>
  </w:num>
  <w:num w:numId="56" w16cid:durableId="377903513">
    <w:abstractNumId w:val="91"/>
  </w:num>
  <w:num w:numId="57" w16cid:durableId="580797364">
    <w:abstractNumId w:val="4"/>
  </w:num>
  <w:num w:numId="58" w16cid:durableId="1525049771">
    <w:abstractNumId w:val="11"/>
  </w:num>
  <w:num w:numId="59" w16cid:durableId="725495834">
    <w:abstractNumId w:val="74"/>
  </w:num>
  <w:num w:numId="60" w16cid:durableId="803884669">
    <w:abstractNumId w:val="68"/>
  </w:num>
  <w:num w:numId="61" w16cid:durableId="672687045">
    <w:abstractNumId w:val="39"/>
  </w:num>
  <w:num w:numId="62" w16cid:durableId="1627083841">
    <w:abstractNumId w:val="10"/>
  </w:num>
  <w:num w:numId="63" w16cid:durableId="1473136608">
    <w:abstractNumId w:val="13"/>
  </w:num>
  <w:num w:numId="64" w16cid:durableId="271787210">
    <w:abstractNumId w:val="79"/>
  </w:num>
  <w:num w:numId="65" w16cid:durableId="265626263">
    <w:abstractNumId w:val="42"/>
  </w:num>
  <w:num w:numId="66" w16cid:durableId="1732313299">
    <w:abstractNumId w:val="58"/>
  </w:num>
  <w:num w:numId="67" w16cid:durableId="1197963419">
    <w:abstractNumId w:val="44"/>
  </w:num>
  <w:num w:numId="68" w16cid:durableId="2140999255">
    <w:abstractNumId w:val="49"/>
  </w:num>
  <w:num w:numId="69" w16cid:durableId="741679690">
    <w:abstractNumId w:val="69"/>
  </w:num>
  <w:num w:numId="70" w16cid:durableId="317926719">
    <w:abstractNumId w:val="26"/>
  </w:num>
  <w:num w:numId="71" w16cid:durableId="1048260919">
    <w:abstractNumId w:val="93"/>
  </w:num>
  <w:num w:numId="72" w16cid:durableId="500781972">
    <w:abstractNumId w:val="64"/>
  </w:num>
  <w:num w:numId="73" w16cid:durableId="2143963415">
    <w:abstractNumId w:val="80"/>
  </w:num>
  <w:num w:numId="74" w16cid:durableId="308290687">
    <w:abstractNumId w:val="21"/>
  </w:num>
  <w:num w:numId="75" w16cid:durableId="758869293">
    <w:abstractNumId w:val="62"/>
  </w:num>
  <w:num w:numId="76" w16cid:durableId="330914745">
    <w:abstractNumId w:val="7"/>
  </w:num>
  <w:num w:numId="77" w16cid:durableId="524944588">
    <w:abstractNumId w:val="8"/>
  </w:num>
  <w:num w:numId="78" w16cid:durableId="1749765549">
    <w:abstractNumId w:val="52"/>
  </w:num>
  <w:num w:numId="79" w16cid:durableId="813327652">
    <w:abstractNumId w:val="67"/>
  </w:num>
  <w:num w:numId="80" w16cid:durableId="242571374">
    <w:abstractNumId w:val="76"/>
  </w:num>
  <w:num w:numId="81" w16cid:durableId="624389043">
    <w:abstractNumId w:val="72"/>
  </w:num>
  <w:num w:numId="82" w16cid:durableId="1448350592">
    <w:abstractNumId w:val="51"/>
  </w:num>
  <w:num w:numId="83" w16cid:durableId="899364425">
    <w:abstractNumId w:val="33"/>
  </w:num>
  <w:num w:numId="84" w16cid:durableId="366682793">
    <w:abstractNumId w:val="82"/>
  </w:num>
  <w:num w:numId="85" w16cid:durableId="186868753">
    <w:abstractNumId w:val="9"/>
  </w:num>
  <w:num w:numId="86" w16cid:durableId="135026044">
    <w:abstractNumId w:val="31"/>
  </w:num>
  <w:num w:numId="87" w16cid:durableId="995298867">
    <w:abstractNumId w:val="1"/>
  </w:num>
  <w:num w:numId="88" w16cid:durableId="1669558269">
    <w:abstractNumId w:val="71"/>
  </w:num>
  <w:num w:numId="89" w16cid:durableId="1322613608">
    <w:abstractNumId w:val="89"/>
  </w:num>
  <w:num w:numId="90" w16cid:durableId="227034542">
    <w:abstractNumId w:val="16"/>
  </w:num>
  <w:num w:numId="91" w16cid:durableId="1947883707">
    <w:abstractNumId w:val="50"/>
  </w:num>
  <w:num w:numId="92" w16cid:durableId="609169666">
    <w:abstractNumId w:val="55"/>
  </w:num>
  <w:num w:numId="93" w16cid:durableId="1111322815">
    <w:abstractNumId w:val="65"/>
  </w:num>
  <w:num w:numId="94" w16cid:durableId="1052848896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17A86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29EB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33574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36E5F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2025-11-20T19:31:00Z</dcterms:modified>
</cp:coreProperties>
</file>