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Корхов В.В.</w:t>
      </w:r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2E1F988B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872F2" w:rsidRPr="005872F2">
        <w:rPr>
          <w:rFonts w:ascii="Times New Roman" w:hAnsi="Times New Roman" w:cs="Times New Roman"/>
          <w:sz w:val="28"/>
          <w:szCs w:val="28"/>
        </w:rPr>
        <w:t>Проведите исследование режимов распараллеливания цикла for (static, dynamic, guided): придумайте цикл с неравномерной нагрузкой итераций (например, на некоторых итерациях генерировать случайные числа) и посмотрите, как будет изменяться время работы такой программы при различных режимах работы цикла for.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3E1CF445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872F2" w:rsidRPr="005872F2">
        <w:rPr>
          <w:rFonts w:ascii="Times New Roman" w:hAnsi="Times New Roman" w:cs="Times New Roman"/>
          <w:sz w:val="28"/>
          <w:szCs w:val="28"/>
        </w:rPr>
        <w:t>Исследование эффективности различных стратегий распределения итераций цикла (schedule) в OpenMP для задач с неравномерной вычислительной нагрузкой. Сравнение производительности static, dynamic и guided режимов при разных параметрах chunk size и количестве потоков.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5757DD0" w14:textId="77777777" w:rsidR="005872F2" w:rsidRPr="005872F2" w:rsidRDefault="005872F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Разработать цикл с искусственно созданной неравномерной вычислительной нагрузкой</w:t>
      </w:r>
    </w:p>
    <w:p w14:paraId="376882C8" w14:textId="77777777" w:rsidR="005872F2" w:rsidRPr="005872F2" w:rsidRDefault="005872F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Реализовать тестирование различных типов schedule (static, dynamic, guided, auto, runtime)</w:t>
      </w:r>
    </w:p>
    <w:p w14:paraId="3F6E13FD" w14:textId="77777777" w:rsidR="005872F2" w:rsidRPr="005872F2" w:rsidRDefault="005872F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Исследовать влияние параметра chunk size на эффективность распределения</w:t>
      </w:r>
    </w:p>
    <w:p w14:paraId="7D01A8DF" w14:textId="77777777" w:rsidR="005872F2" w:rsidRPr="005872F2" w:rsidRDefault="005872F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Провести эксперименты с разным количеством потоков</w:t>
      </w:r>
    </w:p>
    <w:p w14:paraId="43B87CA8" w14:textId="77777777" w:rsidR="005872F2" w:rsidRPr="005872F2" w:rsidRDefault="005872F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Проанализировать распределение нагрузки между потоками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A13B3A5" w14:textId="77777777" w:rsidR="005872F2" w:rsidRPr="005872F2" w:rsidRDefault="005872F2" w:rsidP="005872F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Стратегии распределения итераций в OpenMP:</w:t>
      </w:r>
    </w:p>
    <w:p w14:paraId="30DF6881" w14:textId="77777777" w:rsidR="005872F2" w:rsidRPr="005872F2" w:rsidRDefault="0058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STATIC: Цикл делится на равные части между потоками заранее</w:t>
      </w:r>
    </w:p>
    <w:p w14:paraId="05B8F31C" w14:textId="77777777" w:rsidR="005872F2" w:rsidRPr="005872F2" w:rsidRDefault="0058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schedule(static) - равное распределение</w:t>
      </w:r>
    </w:p>
    <w:p w14:paraId="23532F46" w14:textId="77777777" w:rsidR="005872F2" w:rsidRPr="005872F2" w:rsidRDefault="00587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schedule(static, N) - блоки по N итераций</w:t>
      </w:r>
    </w:p>
    <w:p w14:paraId="49494973" w14:textId="77777777" w:rsidR="005872F2" w:rsidRPr="005872F2" w:rsidRDefault="00587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DYNAMIC: Итерации распределяются динамически по мере освобождения потоков</w:t>
      </w:r>
    </w:p>
    <w:p w14:paraId="1B93A363" w14:textId="77777777" w:rsidR="005872F2" w:rsidRPr="005872F2" w:rsidRDefault="00587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lastRenderedPageBreak/>
        <w:t>schedule(dynamic) - по одной итерации</w:t>
      </w:r>
    </w:p>
    <w:p w14:paraId="09EFC1F1" w14:textId="77777777" w:rsidR="005872F2" w:rsidRPr="005872F2" w:rsidRDefault="00587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schedule(dynamic, N) - блоками по N итераций</w:t>
      </w:r>
    </w:p>
    <w:p w14:paraId="4DEFFE23" w14:textId="77777777" w:rsidR="005872F2" w:rsidRPr="005872F2" w:rsidRDefault="00587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GUIDED: Размер порций уменьшается по мере выполнения цикла</w:t>
      </w:r>
    </w:p>
    <w:p w14:paraId="0AF5586A" w14:textId="77777777" w:rsidR="005872F2" w:rsidRPr="005872F2" w:rsidRDefault="00587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schedule(guided) - </w:t>
      </w:r>
      <w:r w:rsidRPr="005872F2">
        <w:rPr>
          <w:rFonts w:ascii="Times New Roman" w:hAnsi="Times New Roman" w:cs="Times New Roman"/>
          <w:sz w:val="28"/>
          <w:szCs w:val="28"/>
        </w:rPr>
        <w:t>начальный</w:t>
      </w: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2F2">
        <w:rPr>
          <w:rFonts w:ascii="Times New Roman" w:hAnsi="Times New Roman" w:cs="Times New Roman"/>
          <w:sz w:val="28"/>
          <w:szCs w:val="28"/>
        </w:rPr>
        <w:t>размер</w:t>
      </w:r>
      <w:r w:rsidRPr="005872F2">
        <w:rPr>
          <w:rFonts w:ascii="Times New Roman" w:hAnsi="Times New Roman" w:cs="Times New Roman"/>
          <w:sz w:val="28"/>
          <w:szCs w:val="28"/>
          <w:lang w:val="en-US"/>
        </w:rPr>
        <w:t xml:space="preserve"> ≈ iterations/threads</w:t>
      </w:r>
    </w:p>
    <w:p w14:paraId="014D89DE" w14:textId="77777777" w:rsidR="005872F2" w:rsidRPr="005872F2" w:rsidRDefault="00587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schedule(guided, N) - минимальный размер блока N</w:t>
      </w:r>
    </w:p>
    <w:p w14:paraId="16AEB556" w14:textId="77777777" w:rsidR="005872F2" w:rsidRPr="005872F2" w:rsidRDefault="00587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AUTO: Выбор стратегии предоставляется компилятору/среде выполнения</w:t>
      </w:r>
    </w:p>
    <w:p w14:paraId="476F53BF" w14:textId="77777777" w:rsidR="005872F2" w:rsidRPr="005872F2" w:rsidRDefault="00587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RUNTIME: Стратегия задается через переменную окружения OMP_SCHEDULE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E31A1B" w14:textId="77777777" w:rsidR="005872F2" w:rsidRPr="005872F2" w:rsidRDefault="00587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Создание неравномерной нагрузки: Реализована функция heavy_computation(), которая создает три уровня нагрузки:</w:t>
      </w:r>
    </w:p>
    <w:p w14:paraId="336D6B21" w14:textId="77777777" w:rsidR="005872F2" w:rsidRPr="005872F2" w:rsidRDefault="005872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ОЧЕНЬ тяжелые (10% итераций): в 100 раз больше вычислений</w:t>
      </w:r>
    </w:p>
    <w:p w14:paraId="07B3AB5B" w14:textId="77777777" w:rsidR="005872F2" w:rsidRPr="005872F2" w:rsidRDefault="005872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Тяжелые (20% итераций): в 10 раз больше вычислений</w:t>
      </w:r>
    </w:p>
    <w:p w14:paraId="12C177C9" w14:textId="77777777" w:rsidR="005872F2" w:rsidRPr="005872F2" w:rsidRDefault="005872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Легкие (70% итераций): базовая нагрузка</w:t>
      </w:r>
    </w:p>
    <w:p w14:paraId="231D1690" w14:textId="77777777" w:rsidR="005872F2" w:rsidRPr="005872F2" w:rsidRDefault="00587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Тестирование стратегий: Для каждой стратегии schedule выполняется цикл из 1000 итераций с замером времени</w:t>
      </w:r>
    </w:p>
    <w:p w14:paraId="2DF76329" w14:textId="77777777" w:rsidR="005872F2" w:rsidRPr="005872F2" w:rsidRDefault="00587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872F2">
        <w:rPr>
          <w:rFonts w:ascii="Times New Roman" w:hAnsi="Times New Roman" w:cs="Times New Roman"/>
          <w:sz w:val="28"/>
          <w:szCs w:val="28"/>
        </w:rPr>
        <w:t>Анализ нагрузки: Визуализация распределения времени выполнения по итерациям</w:t>
      </w:r>
    </w:p>
    <w:p w14:paraId="02779224" w14:textId="77777777" w:rsidR="005872F2" w:rsidRPr="002470FA" w:rsidRDefault="005872F2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69370885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OpenMP API</w:t>
      </w:r>
      <w:r w:rsidR="005872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872F2" w:rsidRPr="005872F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Состоит из трех основных функций</w:t>
      </w:r>
      <w:r w:rsidRPr="005A3F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7A98C5FC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5872F2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элементы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269"/>
        <w:gridCol w:w="2877"/>
        <w:gridCol w:w="4201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функции</w:t>
            </w:r>
          </w:p>
        </w:tc>
        <w:tc>
          <w:tcPr>
            <w:tcW w:w="0" w:type="auto"/>
            <w:hideMark/>
          </w:tcPr>
          <w:p w14:paraId="7D16F775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hideMark/>
          </w:tcPr>
          <w:p w14:paraId="752035C4" w14:textId="77777777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функции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4B1125C4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heavy_computation()</w:t>
            </w:r>
          </w:p>
        </w:tc>
        <w:tc>
          <w:tcPr>
            <w:tcW w:w="0" w:type="auto"/>
            <w:hideMark/>
          </w:tcPr>
          <w:p w14:paraId="27B9FA42" w14:textId="76FCBBA5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</w:p>
        </w:tc>
        <w:tc>
          <w:tcPr>
            <w:tcW w:w="0" w:type="auto"/>
            <w:hideMark/>
          </w:tcPr>
          <w:p w14:paraId="275A727A" w14:textId="7FE5486E" w:rsidR="005872F2" w:rsidRPr="005872F2" w:rsidRDefault="005872F2" w:rsidP="005872F2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Создает неравномерную вычислительную нагрузку</w:t>
            </w:r>
          </w:p>
          <w:p w14:paraId="24C287CD" w14:textId="3B0454C4" w:rsidR="00E47040" w:rsidRPr="00525A10" w:rsidRDefault="00E47040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D8E75C6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test_schedule()</w:t>
            </w:r>
          </w:p>
        </w:tc>
        <w:tc>
          <w:tcPr>
            <w:tcW w:w="0" w:type="auto"/>
            <w:hideMark/>
          </w:tcPr>
          <w:p w14:paraId="02B2CCFD" w14:textId="6A441C18" w:rsidR="00E47040" w:rsidRPr="00525A10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</w:p>
        </w:tc>
        <w:tc>
          <w:tcPr>
            <w:tcW w:w="0" w:type="auto"/>
            <w:hideMark/>
          </w:tcPr>
          <w:p w14:paraId="206ECAD9" w14:textId="7087792D" w:rsidR="00E47040" w:rsidRPr="00525A10" w:rsidRDefault="005872F2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конкретной стратегии schedule</w:t>
            </w:r>
          </w:p>
        </w:tc>
      </w:tr>
      <w:tr w:rsidR="005872F2" w:rsidRPr="00525A10" w14:paraId="2D5840C3" w14:textId="77777777" w:rsidTr="00E47040">
        <w:tc>
          <w:tcPr>
            <w:tcW w:w="0" w:type="auto"/>
          </w:tcPr>
          <w:p w14:paraId="6C593FFF" w14:textId="7E5778AE" w:rsidR="005872F2" w:rsidRPr="005A3F23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analyze_workload()</w:t>
            </w:r>
          </w:p>
        </w:tc>
        <w:tc>
          <w:tcPr>
            <w:tcW w:w="0" w:type="auto"/>
          </w:tcPr>
          <w:p w14:paraId="36F901B7" w14:textId="43744EB7" w:rsidR="005872F2" w:rsidRPr="005A3F23" w:rsidRDefault="005872F2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</w:p>
        </w:tc>
        <w:tc>
          <w:tcPr>
            <w:tcW w:w="0" w:type="auto"/>
          </w:tcPr>
          <w:p w14:paraId="09C38880" w14:textId="21D6E3EE" w:rsidR="005872F2" w:rsidRPr="002470FA" w:rsidRDefault="005872F2" w:rsidP="005872F2">
            <w:pPr>
              <w:tabs>
                <w:tab w:val="left" w:pos="91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72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распределения нагрузки по итерациям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</w:tr>
    </w:tbl>
    <w:p w14:paraId="17EFB9EC" w14:textId="77777777" w:rsidR="005A3F23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121E5DE6" w14:textId="51AE34CA" w:rsidR="005872F2" w:rsidRPr="005872F2" w:rsidRDefault="005872F2" w:rsidP="005872F2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5872F2">
        <w:rPr>
          <w:rFonts w:ascii="Times New Roman" w:hAnsi="Times New Roman" w:cs="Times New Roman"/>
          <w:sz w:val="24"/>
          <w:szCs w:val="24"/>
        </w:rPr>
        <w:t>Таблица 2: Параметры нагрузки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72F2" w14:paraId="6E0979DE" w14:textId="77777777" w:rsidTr="003D3EB7">
        <w:tc>
          <w:tcPr>
            <w:tcW w:w="2336" w:type="dxa"/>
            <w:vAlign w:val="center"/>
          </w:tcPr>
          <w:p w14:paraId="76FB33F4" w14:textId="41D882D1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нагрузки</w:t>
            </w:r>
          </w:p>
        </w:tc>
        <w:tc>
          <w:tcPr>
            <w:tcW w:w="2336" w:type="dxa"/>
            <w:vAlign w:val="center"/>
          </w:tcPr>
          <w:p w14:paraId="1E0516CC" w14:textId="2A1F53A2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Доля итераций</w:t>
            </w:r>
          </w:p>
        </w:tc>
        <w:tc>
          <w:tcPr>
            <w:tcW w:w="2336" w:type="dxa"/>
            <w:vAlign w:val="center"/>
          </w:tcPr>
          <w:p w14:paraId="44484D07" w14:textId="0ED8412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Относительная сложность</w:t>
            </w:r>
          </w:p>
        </w:tc>
        <w:tc>
          <w:tcPr>
            <w:tcW w:w="2337" w:type="dxa"/>
            <w:vAlign w:val="center"/>
          </w:tcPr>
          <w:p w14:paraId="24BFD2DF" w14:textId="19490E3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Паттерн</w:t>
            </w:r>
          </w:p>
        </w:tc>
      </w:tr>
      <w:tr w:rsidR="005872F2" w14:paraId="784F2951" w14:textId="77777777" w:rsidTr="003D3EB7">
        <w:tc>
          <w:tcPr>
            <w:tcW w:w="2336" w:type="dxa"/>
            <w:vAlign w:val="center"/>
          </w:tcPr>
          <w:p w14:paraId="7C953713" w14:textId="22B3875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тяжелые</w:t>
            </w:r>
          </w:p>
        </w:tc>
        <w:tc>
          <w:tcPr>
            <w:tcW w:w="2336" w:type="dxa"/>
            <w:vAlign w:val="center"/>
          </w:tcPr>
          <w:p w14:paraId="036ED6CE" w14:textId="5C5CA86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  <w:tc>
          <w:tcPr>
            <w:tcW w:w="2336" w:type="dxa"/>
            <w:vAlign w:val="center"/>
          </w:tcPr>
          <w:p w14:paraId="4E335CE6" w14:textId="69B5DC1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100x</w:t>
            </w:r>
          </w:p>
        </w:tc>
        <w:tc>
          <w:tcPr>
            <w:tcW w:w="2337" w:type="dxa"/>
            <w:vAlign w:val="center"/>
          </w:tcPr>
          <w:p w14:paraId="237FC902" w14:textId="00C9930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% 10 == 0</w:t>
            </w:r>
          </w:p>
        </w:tc>
      </w:tr>
      <w:tr w:rsidR="005872F2" w14:paraId="5437EF0C" w14:textId="77777777" w:rsidTr="003D3EB7">
        <w:tc>
          <w:tcPr>
            <w:tcW w:w="2336" w:type="dxa"/>
            <w:vAlign w:val="center"/>
          </w:tcPr>
          <w:p w14:paraId="0FF0EF3B" w14:textId="50198B18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Тяжелые</w:t>
            </w:r>
          </w:p>
        </w:tc>
        <w:tc>
          <w:tcPr>
            <w:tcW w:w="2336" w:type="dxa"/>
            <w:vAlign w:val="center"/>
          </w:tcPr>
          <w:p w14:paraId="29166601" w14:textId="7EF9E99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336" w:type="dxa"/>
            <w:vAlign w:val="center"/>
          </w:tcPr>
          <w:p w14:paraId="5B53F759" w14:textId="548425CB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10x</w:t>
            </w:r>
          </w:p>
        </w:tc>
        <w:tc>
          <w:tcPr>
            <w:tcW w:w="2337" w:type="dxa"/>
            <w:vAlign w:val="center"/>
          </w:tcPr>
          <w:p w14:paraId="3F44FA02" w14:textId="6CAABD07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% 10 == 1,2</w:t>
            </w:r>
          </w:p>
        </w:tc>
      </w:tr>
      <w:tr w:rsidR="005872F2" w14:paraId="4A422A56" w14:textId="77777777" w:rsidTr="003D3EB7">
        <w:tc>
          <w:tcPr>
            <w:tcW w:w="2336" w:type="dxa"/>
            <w:vAlign w:val="center"/>
          </w:tcPr>
          <w:p w14:paraId="00DA94C7" w14:textId="6D229F0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Легкие</w:t>
            </w:r>
          </w:p>
        </w:tc>
        <w:tc>
          <w:tcPr>
            <w:tcW w:w="2336" w:type="dxa"/>
            <w:vAlign w:val="center"/>
          </w:tcPr>
          <w:p w14:paraId="5C8A3B9B" w14:textId="643C393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70%</w:t>
            </w:r>
          </w:p>
        </w:tc>
        <w:tc>
          <w:tcPr>
            <w:tcW w:w="2336" w:type="dxa"/>
            <w:vAlign w:val="center"/>
          </w:tcPr>
          <w:p w14:paraId="3E1D94AF" w14:textId="756CEE0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14:paraId="0FDDC7AE" w14:textId="6EF4F2C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% 10 &gt;= 3</w:t>
            </w:r>
          </w:p>
        </w:tc>
      </w:tr>
    </w:tbl>
    <w:p w14:paraId="212F2054" w14:textId="77777777" w:rsidR="005872F2" w:rsidRPr="005872F2" w:rsidRDefault="005872F2" w:rsidP="005872F2"/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1B5DC0F8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5872F2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72F2" w:rsidRPr="005872F2">
        <w:rPr>
          <w:rFonts w:ascii="Times New Roman" w:hAnsi="Times New Roman" w:cs="Times New Roman"/>
          <w:sz w:val="24"/>
          <w:szCs w:val="24"/>
        </w:rPr>
        <w:t>Сравнение базовых стратегий schedule (4 потока)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689"/>
        <w:gridCol w:w="3260"/>
        <w:gridCol w:w="3402"/>
      </w:tblGrid>
      <w:tr w:rsidR="005872F2" w:rsidRPr="00470456" w14:paraId="772CAE49" w14:textId="77777777" w:rsidTr="005872F2">
        <w:tc>
          <w:tcPr>
            <w:tcW w:w="2689" w:type="dxa"/>
            <w:vAlign w:val="center"/>
          </w:tcPr>
          <w:p w14:paraId="0D2B70FC" w14:textId="1DF195C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Стратегия</w:t>
            </w:r>
          </w:p>
        </w:tc>
        <w:tc>
          <w:tcPr>
            <w:tcW w:w="3260" w:type="dxa"/>
            <w:vAlign w:val="center"/>
          </w:tcPr>
          <w:p w14:paraId="569A38DB" w14:textId="646851A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3402" w:type="dxa"/>
            <w:vAlign w:val="center"/>
          </w:tcPr>
          <w:p w14:paraId="75840412" w14:textId="6CC0F12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Относительная эффективность</w:t>
            </w:r>
          </w:p>
        </w:tc>
      </w:tr>
      <w:tr w:rsidR="005872F2" w:rsidRPr="00470456" w14:paraId="7EB1C7DC" w14:textId="77777777" w:rsidTr="005872F2">
        <w:tc>
          <w:tcPr>
            <w:tcW w:w="2689" w:type="dxa"/>
            <w:vAlign w:val="center"/>
          </w:tcPr>
          <w:p w14:paraId="08271B56" w14:textId="7B079864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 (default)</w:t>
            </w:r>
          </w:p>
        </w:tc>
        <w:tc>
          <w:tcPr>
            <w:tcW w:w="3260" w:type="dxa"/>
            <w:vAlign w:val="center"/>
          </w:tcPr>
          <w:p w14:paraId="5F506C9C" w14:textId="394F26C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0.0403</w:t>
            </w:r>
          </w:p>
        </w:tc>
        <w:tc>
          <w:tcPr>
            <w:tcW w:w="3402" w:type="dxa"/>
            <w:vAlign w:val="center"/>
          </w:tcPr>
          <w:p w14:paraId="2B63899F" w14:textId="3DE1FFA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</w:tr>
      <w:tr w:rsidR="005872F2" w:rsidRPr="00470456" w14:paraId="57D822E5" w14:textId="77777777" w:rsidTr="005872F2">
        <w:tc>
          <w:tcPr>
            <w:tcW w:w="2689" w:type="dxa"/>
            <w:vAlign w:val="center"/>
          </w:tcPr>
          <w:p w14:paraId="054D4BBF" w14:textId="52AFA6F8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(default)</w:t>
            </w:r>
          </w:p>
        </w:tc>
        <w:tc>
          <w:tcPr>
            <w:tcW w:w="3260" w:type="dxa"/>
            <w:vAlign w:val="center"/>
          </w:tcPr>
          <w:p w14:paraId="015F8594" w14:textId="5D87010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0.0381</w:t>
            </w:r>
          </w:p>
        </w:tc>
        <w:tc>
          <w:tcPr>
            <w:tcW w:w="3402" w:type="dxa"/>
            <w:vAlign w:val="center"/>
          </w:tcPr>
          <w:p w14:paraId="4894322B" w14:textId="41CAA3FA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  <w:tr w:rsidR="005872F2" w:rsidRPr="00470456" w14:paraId="3D773CC5" w14:textId="77777777" w:rsidTr="005872F2">
        <w:tc>
          <w:tcPr>
            <w:tcW w:w="2689" w:type="dxa"/>
            <w:vAlign w:val="center"/>
          </w:tcPr>
          <w:p w14:paraId="19BF972A" w14:textId="55C398C9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guided (default)</w:t>
            </w:r>
          </w:p>
        </w:tc>
        <w:tc>
          <w:tcPr>
            <w:tcW w:w="3260" w:type="dxa"/>
            <w:vAlign w:val="center"/>
          </w:tcPr>
          <w:p w14:paraId="6616F647" w14:textId="04244E67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0.0377</w:t>
            </w:r>
          </w:p>
        </w:tc>
        <w:tc>
          <w:tcPr>
            <w:tcW w:w="3402" w:type="dxa"/>
            <w:vAlign w:val="center"/>
          </w:tcPr>
          <w:p w14:paraId="19F301B3" w14:textId="622BB39F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</w:tr>
      <w:tr w:rsidR="005872F2" w:rsidRPr="00470456" w14:paraId="6FBB8449" w14:textId="77777777" w:rsidTr="005872F2">
        <w:tc>
          <w:tcPr>
            <w:tcW w:w="2689" w:type="dxa"/>
            <w:vAlign w:val="center"/>
          </w:tcPr>
          <w:p w14:paraId="22632B68" w14:textId="4D78CB2B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auto</w:t>
            </w:r>
          </w:p>
        </w:tc>
        <w:tc>
          <w:tcPr>
            <w:tcW w:w="3260" w:type="dxa"/>
            <w:vAlign w:val="center"/>
          </w:tcPr>
          <w:p w14:paraId="51850674" w14:textId="4691502D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0.0394</w:t>
            </w:r>
          </w:p>
        </w:tc>
        <w:tc>
          <w:tcPr>
            <w:tcW w:w="3402" w:type="dxa"/>
            <w:vAlign w:val="center"/>
          </w:tcPr>
          <w:p w14:paraId="77556987" w14:textId="38631CB3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</w:tr>
      <w:tr w:rsidR="005872F2" w:rsidRPr="00470456" w14:paraId="570FAE90" w14:textId="77777777" w:rsidTr="005872F2">
        <w:tc>
          <w:tcPr>
            <w:tcW w:w="2689" w:type="dxa"/>
            <w:vAlign w:val="center"/>
          </w:tcPr>
          <w:p w14:paraId="07CEC58E" w14:textId="2F4C68F6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runtime</w:t>
            </w:r>
          </w:p>
        </w:tc>
        <w:tc>
          <w:tcPr>
            <w:tcW w:w="3260" w:type="dxa"/>
            <w:vAlign w:val="center"/>
          </w:tcPr>
          <w:p w14:paraId="227D94C1" w14:textId="01C05E2C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0.0381</w:t>
            </w:r>
          </w:p>
        </w:tc>
        <w:tc>
          <w:tcPr>
            <w:tcW w:w="3402" w:type="dxa"/>
            <w:vAlign w:val="center"/>
          </w:tcPr>
          <w:p w14:paraId="46C0847C" w14:textId="5311EBCE" w:rsidR="005872F2" w:rsidRPr="005872F2" w:rsidRDefault="005872F2" w:rsidP="005872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7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3DD3A482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5872F2">
        <w:rPr>
          <w:rFonts w:ascii="Times New Roman" w:hAnsi="Times New Roman" w:cs="Times New Roman"/>
          <w:sz w:val="24"/>
          <w:szCs w:val="24"/>
        </w:rPr>
        <w:t xml:space="preserve"> 4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72F2" w:rsidRPr="005872F2">
        <w:rPr>
          <w:rFonts w:ascii="Times New Roman" w:hAnsi="Times New Roman" w:cs="Times New Roman"/>
          <w:sz w:val="24"/>
          <w:szCs w:val="24"/>
        </w:rPr>
        <w:t>Влияние chunk size на стратегию STATIC (4 потока)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84"/>
        <w:gridCol w:w="2055"/>
        <w:gridCol w:w="1985"/>
        <w:gridCol w:w="3827"/>
      </w:tblGrid>
      <w:tr w:rsidR="00F716FE" w:rsidRPr="00470456" w14:paraId="0FB72951" w14:textId="77777777" w:rsidTr="00F716FE">
        <w:tc>
          <w:tcPr>
            <w:tcW w:w="1484" w:type="dxa"/>
            <w:vAlign w:val="center"/>
          </w:tcPr>
          <w:p w14:paraId="4F4DB49C" w14:textId="0EFB2C5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 Size</w:t>
            </w:r>
          </w:p>
        </w:tc>
        <w:tc>
          <w:tcPr>
            <w:tcW w:w="2055" w:type="dxa"/>
            <w:vAlign w:val="center"/>
          </w:tcPr>
          <w:p w14:paraId="7316B044" w14:textId="626A6BF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1985" w:type="dxa"/>
            <w:vAlign w:val="center"/>
          </w:tcPr>
          <w:p w14:paraId="48751A9C" w14:textId="204D32E5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3827" w:type="dxa"/>
            <w:vAlign w:val="center"/>
          </w:tcPr>
          <w:p w14:paraId="4F8AC0E4" w14:textId="2252BA0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:rsidRPr="00470456" w14:paraId="5036E643" w14:textId="77777777" w:rsidTr="00F716FE">
        <w:tc>
          <w:tcPr>
            <w:tcW w:w="1484" w:type="dxa"/>
            <w:vAlign w:val="center"/>
          </w:tcPr>
          <w:p w14:paraId="00B8AF05" w14:textId="3459A4B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55" w:type="dxa"/>
            <w:vAlign w:val="center"/>
          </w:tcPr>
          <w:p w14:paraId="481EF4D5" w14:textId="1E1D423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0.0685</w:t>
            </w:r>
          </w:p>
        </w:tc>
        <w:tc>
          <w:tcPr>
            <w:tcW w:w="1985" w:type="dxa"/>
            <w:vAlign w:val="center"/>
          </w:tcPr>
          <w:p w14:paraId="66A37B0D" w14:textId="7025E5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0.59x</w:t>
            </w:r>
          </w:p>
        </w:tc>
        <w:tc>
          <w:tcPr>
            <w:tcW w:w="3827" w:type="dxa"/>
            <w:vAlign w:val="center"/>
          </w:tcPr>
          <w:p w14:paraId="28B487B4" w14:textId="7182668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Максимальная гранулярность</w:t>
            </w:r>
          </w:p>
        </w:tc>
      </w:tr>
      <w:tr w:rsidR="00F716FE" w:rsidRPr="00470456" w14:paraId="7F3E4C18" w14:textId="77777777" w:rsidTr="00F716FE">
        <w:tc>
          <w:tcPr>
            <w:tcW w:w="1484" w:type="dxa"/>
            <w:vAlign w:val="center"/>
          </w:tcPr>
          <w:p w14:paraId="652C6909" w14:textId="739DCF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055" w:type="dxa"/>
            <w:vAlign w:val="center"/>
          </w:tcPr>
          <w:p w14:paraId="73C67028" w14:textId="4CE60CD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0.0392</w:t>
            </w:r>
          </w:p>
        </w:tc>
        <w:tc>
          <w:tcPr>
            <w:tcW w:w="1985" w:type="dxa"/>
            <w:vAlign w:val="center"/>
          </w:tcPr>
          <w:p w14:paraId="1EC9B255" w14:textId="7D51904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3827" w:type="dxa"/>
            <w:vAlign w:val="center"/>
          </w:tcPr>
          <w:p w14:paraId="3ACB2DD6" w14:textId="02EA9D1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Соответствует паттерну нагрузки</w:t>
            </w:r>
          </w:p>
        </w:tc>
      </w:tr>
      <w:tr w:rsidR="00F716FE" w:rsidRPr="00470456" w14:paraId="1622C413" w14:textId="77777777" w:rsidTr="00F716FE">
        <w:tc>
          <w:tcPr>
            <w:tcW w:w="1484" w:type="dxa"/>
            <w:vAlign w:val="center"/>
          </w:tcPr>
          <w:p w14:paraId="13FA2BEF" w14:textId="667E642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055" w:type="dxa"/>
            <w:vAlign w:val="center"/>
          </w:tcPr>
          <w:p w14:paraId="7F7422FF" w14:textId="3ABC6E2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0.0393</w:t>
            </w:r>
          </w:p>
        </w:tc>
        <w:tc>
          <w:tcPr>
            <w:tcW w:w="1985" w:type="dxa"/>
            <w:vAlign w:val="center"/>
          </w:tcPr>
          <w:p w14:paraId="256F932A" w14:textId="32EE4E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3827" w:type="dxa"/>
            <w:vAlign w:val="center"/>
          </w:tcPr>
          <w:p w14:paraId="446D75EB" w14:textId="2913BB8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Крупные блоки</w:t>
            </w:r>
          </w:p>
        </w:tc>
      </w:tr>
      <w:tr w:rsidR="00F716FE" w:rsidRPr="00470456" w14:paraId="2406926D" w14:textId="77777777" w:rsidTr="00F716FE">
        <w:tc>
          <w:tcPr>
            <w:tcW w:w="1484" w:type="dxa"/>
            <w:vAlign w:val="center"/>
          </w:tcPr>
          <w:p w14:paraId="4EC8B8E2" w14:textId="0A1B3D1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055" w:type="dxa"/>
            <w:vAlign w:val="center"/>
          </w:tcPr>
          <w:p w14:paraId="0569A7D9" w14:textId="53F6CB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0.0472</w:t>
            </w:r>
          </w:p>
        </w:tc>
        <w:tc>
          <w:tcPr>
            <w:tcW w:w="1985" w:type="dxa"/>
            <w:vAlign w:val="center"/>
          </w:tcPr>
          <w:p w14:paraId="4158D8F8" w14:textId="22E50D0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0.85x</w:t>
            </w:r>
          </w:p>
        </w:tc>
        <w:tc>
          <w:tcPr>
            <w:tcW w:w="3827" w:type="dxa"/>
            <w:vAlign w:val="center"/>
          </w:tcPr>
          <w:p w14:paraId="08887139" w14:textId="2942316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крупные блоки</w:t>
            </w:r>
          </w:p>
        </w:tc>
      </w:tr>
    </w:tbl>
    <w:p w14:paraId="671120D9" w14:textId="77777777" w:rsidR="005872F2" w:rsidRDefault="005872F2" w:rsidP="004E341E"/>
    <w:p w14:paraId="3FFA5B87" w14:textId="6316951C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t>Таблица 5: Влияние chunk size на стратегию DYNAMIC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6FE" w14:paraId="6A181511" w14:textId="77777777" w:rsidTr="00545604">
        <w:tc>
          <w:tcPr>
            <w:tcW w:w="2336" w:type="dxa"/>
            <w:vAlign w:val="center"/>
          </w:tcPr>
          <w:p w14:paraId="13FACF60" w14:textId="2862EF6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 Size</w:t>
            </w:r>
          </w:p>
        </w:tc>
        <w:tc>
          <w:tcPr>
            <w:tcW w:w="2336" w:type="dxa"/>
            <w:vAlign w:val="center"/>
          </w:tcPr>
          <w:p w14:paraId="17F2417C" w14:textId="7687386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2336" w:type="dxa"/>
            <w:vAlign w:val="center"/>
          </w:tcPr>
          <w:p w14:paraId="43C700F2" w14:textId="3C8CB10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2337" w:type="dxa"/>
            <w:vAlign w:val="center"/>
          </w:tcPr>
          <w:p w14:paraId="447C2805" w14:textId="7C6FFD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14:paraId="537E9541" w14:textId="77777777" w:rsidTr="00545604">
        <w:tc>
          <w:tcPr>
            <w:tcW w:w="2336" w:type="dxa"/>
            <w:vAlign w:val="center"/>
          </w:tcPr>
          <w:p w14:paraId="38ED116E" w14:textId="6F65E4D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79C28425" w14:textId="330A154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0.0382</w:t>
            </w:r>
          </w:p>
        </w:tc>
        <w:tc>
          <w:tcPr>
            <w:tcW w:w="2336" w:type="dxa"/>
            <w:vAlign w:val="center"/>
          </w:tcPr>
          <w:p w14:paraId="365481D1" w14:textId="24DE3B2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  <w:tc>
          <w:tcPr>
            <w:tcW w:w="2337" w:type="dxa"/>
            <w:vAlign w:val="center"/>
          </w:tcPr>
          <w:p w14:paraId="63050ADC" w14:textId="7C90072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Идеальная балансировка</w:t>
            </w:r>
          </w:p>
        </w:tc>
      </w:tr>
      <w:tr w:rsidR="00F716FE" w14:paraId="228C0795" w14:textId="77777777" w:rsidTr="00545604">
        <w:tc>
          <w:tcPr>
            <w:tcW w:w="2336" w:type="dxa"/>
            <w:vAlign w:val="center"/>
          </w:tcPr>
          <w:p w14:paraId="3A30B7B4" w14:textId="3C6F680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336" w:type="dxa"/>
            <w:vAlign w:val="center"/>
          </w:tcPr>
          <w:p w14:paraId="7A044D1A" w14:textId="18F63D3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0.0376</w:t>
            </w:r>
          </w:p>
        </w:tc>
        <w:tc>
          <w:tcPr>
            <w:tcW w:w="2336" w:type="dxa"/>
            <w:vAlign w:val="center"/>
          </w:tcPr>
          <w:p w14:paraId="120EE10C" w14:textId="39983A8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5FDC53E9" w14:textId="200B3AE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Оптимальный баланс</w:t>
            </w:r>
          </w:p>
        </w:tc>
      </w:tr>
      <w:tr w:rsidR="00F716FE" w14:paraId="31E808B8" w14:textId="77777777" w:rsidTr="00545604">
        <w:tc>
          <w:tcPr>
            <w:tcW w:w="2336" w:type="dxa"/>
            <w:vAlign w:val="center"/>
          </w:tcPr>
          <w:p w14:paraId="710BB538" w14:textId="69E0215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336" w:type="dxa"/>
            <w:vAlign w:val="center"/>
          </w:tcPr>
          <w:p w14:paraId="69341A3B" w14:textId="566BC385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0.0392</w:t>
            </w:r>
          </w:p>
        </w:tc>
        <w:tc>
          <w:tcPr>
            <w:tcW w:w="2336" w:type="dxa"/>
            <w:vAlign w:val="center"/>
          </w:tcPr>
          <w:p w14:paraId="0EDF3110" w14:textId="7F38B90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2337" w:type="dxa"/>
            <w:vAlign w:val="center"/>
          </w:tcPr>
          <w:p w14:paraId="2369EE4F" w14:textId="3E1E469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Умеренная гранулярность</w:t>
            </w:r>
          </w:p>
        </w:tc>
      </w:tr>
      <w:tr w:rsidR="00F716FE" w14:paraId="3A6AB5BE" w14:textId="77777777" w:rsidTr="00545604">
        <w:tc>
          <w:tcPr>
            <w:tcW w:w="2336" w:type="dxa"/>
            <w:vAlign w:val="center"/>
          </w:tcPr>
          <w:p w14:paraId="2DA34147" w14:textId="2A86BFA3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336" w:type="dxa"/>
            <w:vAlign w:val="center"/>
          </w:tcPr>
          <w:p w14:paraId="6B0C10BD" w14:textId="0E728D3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0.0477</w:t>
            </w:r>
          </w:p>
        </w:tc>
        <w:tc>
          <w:tcPr>
            <w:tcW w:w="2336" w:type="dxa"/>
            <w:vAlign w:val="center"/>
          </w:tcPr>
          <w:p w14:paraId="48EB1B98" w14:textId="5B9FFE8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0.85x</w:t>
            </w:r>
          </w:p>
        </w:tc>
        <w:tc>
          <w:tcPr>
            <w:tcW w:w="2337" w:type="dxa"/>
            <w:vAlign w:val="center"/>
          </w:tcPr>
          <w:p w14:paraId="7E8E76A6" w14:textId="23F527F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Крупные блоки</w:t>
            </w:r>
          </w:p>
        </w:tc>
      </w:tr>
    </w:tbl>
    <w:p w14:paraId="00050F39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30E896C4" w14:textId="16F870EF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lastRenderedPageBreak/>
        <w:t>Таблица 6: Влияние chunk size на стратегию GUIDED (4 потока)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716FE" w14:paraId="2B391957" w14:textId="77777777" w:rsidTr="00AC73DE">
        <w:tc>
          <w:tcPr>
            <w:tcW w:w="2336" w:type="dxa"/>
            <w:vAlign w:val="center"/>
          </w:tcPr>
          <w:p w14:paraId="56F46328" w14:textId="5D48751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Chunk Size</w:t>
            </w:r>
          </w:p>
        </w:tc>
        <w:tc>
          <w:tcPr>
            <w:tcW w:w="2336" w:type="dxa"/>
            <w:vAlign w:val="center"/>
          </w:tcPr>
          <w:p w14:paraId="788CD8A9" w14:textId="3FC1DDA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выполнения (с)</w:t>
            </w:r>
          </w:p>
        </w:tc>
        <w:tc>
          <w:tcPr>
            <w:tcW w:w="2336" w:type="dxa"/>
            <w:vAlign w:val="center"/>
          </w:tcPr>
          <w:p w14:paraId="4E60B126" w14:textId="0B60729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  <w:tc>
          <w:tcPr>
            <w:tcW w:w="2337" w:type="dxa"/>
            <w:vAlign w:val="center"/>
          </w:tcPr>
          <w:p w14:paraId="6E78CC0E" w14:textId="0E198D9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F716FE" w14:paraId="7702D525" w14:textId="77777777" w:rsidTr="00AC73DE">
        <w:tc>
          <w:tcPr>
            <w:tcW w:w="2336" w:type="dxa"/>
            <w:vAlign w:val="center"/>
          </w:tcPr>
          <w:p w14:paraId="488DF9F1" w14:textId="05596ED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09BA7C81" w14:textId="52FDDC2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0.0377</w:t>
            </w:r>
          </w:p>
        </w:tc>
        <w:tc>
          <w:tcPr>
            <w:tcW w:w="2336" w:type="dxa"/>
            <w:vAlign w:val="center"/>
          </w:tcPr>
          <w:p w14:paraId="52470E32" w14:textId="6FF4EC1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0AF869E3" w14:textId="2212E3BD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 эффективность</w:t>
            </w:r>
          </w:p>
        </w:tc>
      </w:tr>
      <w:tr w:rsidR="00F716FE" w14:paraId="1F1EEE55" w14:textId="77777777" w:rsidTr="00AC73DE">
        <w:tc>
          <w:tcPr>
            <w:tcW w:w="2336" w:type="dxa"/>
            <w:vAlign w:val="center"/>
          </w:tcPr>
          <w:p w14:paraId="42B7E8AC" w14:textId="49B77CF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336" w:type="dxa"/>
            <w:vAlign w:val="center"/>
          </w:tcPr>
          <w:p w14:paraId="2465EE9F" w14:textId="1F42B9A6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0.0378</w:t>
            </w:r>
          </w:p>
        </w:tc>
        <w:tc>
          <w:tcPr>
            <w:tcW w:w="2336" w:type="dxa"/>
            <w:vAlign w:val="center"/>
          </w:tcPr>
          <w:p w14:paraId="757FFEF5" w14:textId="5DD8D09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  <w:tc>
          <w:tcPr>
            <w:tcW w:w="2337" w:type="dxa"/>
            <w:vAlign w:val="center"/>
          </w:tcPr>
          <w:p w14:paraId="4A64FBDB" w14:textId="61C664E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Стабильная производительность</w:t>
            </w:r>
          </w:p>
        </w:tc>
      </w:tr>
      <w:tr w:rsidR="00F716FE" w14:paraId="689DCEBB" w14:textId="77777777" w:rsidTr="00AC73DE">
        <w:tc>
          <w:tcPr>
            <w:tcW w:w="2336" w:type="dxa"/>
            <w:vAlign w:val="center"/>
          </w:tcPr>
          <w:p w14:paraId="00A9EA54" w14:textId="1318DE8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336" w:type="dxa"/>
            <w:vAlign w:val="center"/>
          </w:tcPr>
          <w:p w14:paraId="118F5BE1" w14:textId="3C1DFC9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0.0396</w:t>
            </w:r>
          </w:p>
        </w:tc>
        <w:tc>
          <w:tcPr>
            <w:tcW w:w="2336" w:type="dxa"/>
            <w:vAlign w:val="center"/>
          </w:tcPr>
          <w:p w14:paraId="43C48588" w14:textId="6570305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1.02x</w:t>
            </w:r>
          </w:p>
        </w:tc>
        <w:tc>
          <w:tcPr>
            <w:tcW w:w="2337" w:type="dxa"/>
            <w:vAlign w:val="center"/>
          </w:tcPr>
          <w:p w14:paraId="654379A0" w14:textId="1BFBE46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Снижение эффективности</w:t>
            </w:r>
          </w:p>
        </w:tc>
      </w:tr>
    </w:tbl>
    <w:p w14:paraId="4FBFBA51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0D3A4AB9" w14:textId="74054D9F" w:rsidR="00F716FE" w:rsidRPr="00F716FE" w:rsidRDefault="00F716FE" w:rsidP="00F716FE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716FE">
        <w:rPr>
          <w:rFonts w:ascii="Times New Roman" w:hAnsi="Times New Roman" w:cs="Times New Roman"/>
          <w:sz w:val="24"/>
          <w:szCs w:val="24"/>
        </w:rPr>
        <w:t>Таблица 7: Зависимость от количества потоков (оптимальная стратегия)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45"/>
        <w:gridCol w:w="1852"/>
        <w:gridCol w:w="1841"/>
        <w:gridCol w:w="1855"/>
        <w:gridCol w:w="1952"/>
      </w:tblGrid>
      <w:tr w:rsidR="00F716FE" w14:paraId="59B1A6E1" w14:textId="77777777" w:rsidTr="00593685">
        <w:tc>
          <w:tcPr>
            <w:tcW w:w="1869" w:type="dxa"/>
            <w:vAlign w:val="center"/>
          </w:tcPr>
          <w:p w14:paraId="12DA5FA1" w14:textId="4922AD1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869" w:type="dxa"/>
            <w:vAlign w:val="center"/>
          </w:tcPr>
          <w:p w14:paraId="5E93505E" w14:textId="5257D13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Лучшая стратегия</w:t>
            </w:r>
          </w:p>
        </w:tc>
        <w:tc>
          <w:tcPr>
            <w:tcW w:w="1869" w:type="dxa"/>
            <w:vAlign w:val="center"/>
          </w:tcPr>
          <w:p w14:paraId="547F1EC8" w14:textId="0E0297E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(с)</w:t>
            </w:r>
          </w:p>
        </w:tc>
        <w:tc>
          <w:tcPr>
            <w:tcW w:w="1869" w:type="dxa"/>
            <w:vAlign w:val="center"/>
          </w:tcPr>
          <w:p w14:paraId="2BCCC96E" w14:textId="148A6019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1869" w:type="dxa"/>
            <w:vAlign w:val="center"/>
          </w:tcPr>
          <w:p w14:paraId="6A585494" w14:textId="1B95572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F716FE" w14:paraId="3C9FD2C1" w14:textId="77777777" w:rsidTr="00593685">
        <w:tc>
          <w:tcPr>
            <w:tcW w:w="1869" w:type="dxa"/>
            <w:vAlign w:val="center"/>
          </w:tcPr>
          <w:p w14:paraId="0F5BDBE9" w14:textId="4B3C61B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21028C6" w14:textId="667E2D7B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dynamic, chunk=10</w:t>
            </w:r>
          </w:p>
        </w:tc>
        <w:tc>
          <w:tcPr>
            <w:tcW w:w="1869" w:type="dxa"/>
            <w:vAlign w:val="center"/>
          </w:tcPr>
          <w:p w14:paraId="50F9176F" w14:textId="11A3ACC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0.0722</w:t>
            </w:r>
          </w:p>
        </w:tc>
        <w:tc>
          <w:tcPr>
            <w:tcW w:w="1869" w:type="dxa"/>
            <w:vAlign w:val="center"/>
          </w:tcPr>
          <w:p w14:paraId="7F04DF8D" w14:textId="4F278FF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1.00x</w:t>
            </w:r>
          </w:p>
        </w:tc>
        <w:tc>
          <w:tcPr>
            <w:tcW w:w="1869" w:type="dxa"/>
            <w:vAlign w:val="center"/>
          </w:tcPr>
          <w:p w14:paraId="79012971" w14:textId="4AF77C07" w:rsidR="00F716FE" w:rsidRPr="00F716FE" w:rsidRDefault="00837B85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  <w:r w:rsidR="00F716FE"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%</w:t>
            </w:r>
          </w:p>
        </w:tc>
      </w:tr>
      <w:tr w:rsidR="00F716FE" w14:paraId="1EB63C4E" w14:textId="77777777" w:rsidTr="00593685">
        <w:tc>
          <w:tcPr>
            <w:tcW w:w="1869" w:type="dxa"/>
            <w:vAlign w:val="center"/>
          </w:tcPr>
          <w:p w14:paraId="5A6515F2" w14:textId="5CB911A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7307CAF7" w14:textId="42E64872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dynamic, chunk=10</w:t>
            </w:r>
          </w:p>
        </w:tc>
        <w:tc>
          <w:tcPr>
            <w:tcW w:w="1869" w:type="dxa"/>
            <w:vAlign w:val="center"/>
          </w:tcPr>
          <w:p w14:paraId="0D024EB5" w14:textId="17761A0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0.0376</w:t>
            </w:r>
          </w:p>
        </w:tc>
        <w:tc>
          <w:tcPr>
            <w:tcW w:w="1869" w:type="dxa"/>
            <w:vAlign w:val="center"/>
          </w:tcPr>
          <w:p w14:paraId="2C923BAA" w14:textId="28D14580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1.92x</w:t>
            </w:r>
          </w:p>
        </w:tc>
        <w:tc>
          <w:tcPr>
            <w:tcW w:w="1869" w:type="dxa"/>
            <w:vAlign w:val="center"/>
          </w:tcPr>
          <w:p w14:paraId="0107AE4C" w14:textId="7F6419D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96%</w:t>
            </w:r>
          </w:p>
        </w:tc>
      </w:tr>
      <w:tr w:rsidR="00F716FE" w14:paraId="679F9809" w14:textId="77777777" w:rsidTr="00593685">
        <w:tc>
          <w:tcPr>
            <w:tcW w:w="1869" w:type="dxa"/>
            <w:vAlign w:val="center"/>
          </w:tcPr>
          <w:p w14:paraId="503433A2" w14:textId="3E410F5F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7DADB523" w14:textId="60F7927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dynamic, chunk=10</w:t>
            </w:r>
          </w:p>
        </w:tc>
        <w:tc>
          <w:tcPr>
            <w:tcW w:w="1869" w:type="dxa"/>
            <w:vAlign w:val="center"/>
          </w:tcPr>
          <w:p w14:paraId="0C0AFBCD" w14:textId="14BBC398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0.0191</w:t>
            </w:r>
          </w:p>
        </w:tc>
        <w:tc>
          <w:tcPr>
            <w:tcW w:w="1869" w:type="dxa"/>
            <w:vAlign w:val="center"/>
          </w:tcPr>
          <w:p w14:paraId="1C6A9329" w14:textId="024B4D34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3.78x</w:t>
            </w:r>
          </w:p>
        </w:tc>
        <w:tc>
          <w:tcPr>
            <w:tcW w:w="1869" w:type="dxa"/>
            <w:vAlign w:val="center"/>
          </w:tcPr>
          <w:p w14:paraId="3F9C3B66" w14:textId="1DDD7319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</w:t>
            </w:r>
          </w:p>
        </w:tc>
      </w:tr>
      <w:tr w:rsidR="00F716FE" w14:paraId="28DD347B" w14:textId="77777777" w:rsidTr="00593685">
        <w:tc>
          <w:tcPr>
            <w:tcW w:w="1869" w:type="dxa"/>
            <w:vAlign w:val="center"/>
          </w:tcPr>
          <w:p w14:paraId="70988542" w14:textId="53954A31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263D15B6" w14:textId="214C2EEA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dynamic, chunk=1</w:t>
            </w:r>
          </w:p>
        </w:tc>
        <w:tc>
          <w:tcPr>
            <w:tcW w:w="1869" w:type="dxa"/>
            <w:vAlign w:val="center"/>
          </w:tcPr>
          <w:p w14:paraId="1076ADC7" w14:textId="02B09D2E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0.0187</w:t>
            </w:r>
          </w:p>
        </w:tc>
        <w:tc>
          <w:tcPr>
            <w:tcW w:w="1869" w:type="dxa"/>
            <w:vAlign w:val="center"/>
          </w:tcPr>
          <w:p w14:paraId="33F569C9" w14:textId="4C8A9CD7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3.86x</w:t>
            </w:r>
          </w:p>
        </w:tc>
        <w:tc>
          <w:tcPr>
            <w:tcW w:w="1869" w:type="dxa"/>
            <w:vAlign w:val="center"/>
          </w:tcPr>
          <w:p w14:paraId="68E80A3A" w14:textId="7CAFC79C" w:rsidR="00F716FE" w:rsidRPr="00F716FE" w:rsidRDefault="00F716FE" w:rsidP="00F716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16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48%</w:t>
            </w:r>
          </w:p>
        </w:tc>
      </w:tr>
    </w:tbl>
    <w:p w14:paraId="4C9D805A" w14:textId="77777777" w:rsid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</w:p>
    <w:p w14:paraId="64069B18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1. Эффективность стратегий:</w:t>
      </w:r>
    </w:p>
    <w:p w14:paraId="6C78E2F9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DYNAMIC: Показал наилучшие результаты для всех количеств потоков</w:t>
      </w:r>
    </w:p>
    <w:p w14:paraId="74A862F0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GUIDED: Хорошая альтернатива dynamic с минимальными накладными расходами</w:t>
      </w:r>
    </w:p>
    <w:p w14:paraId="7AE89462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STATIC: Наименее эффективен из-за неравномерной нагрузки</w:t>
      </w:r>
    </w:p>
    <w:p w14:paraId="479175E7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AUTO/RUNTIME: Показывают результаты близкие к dynamic</w:t>
      </w:r>
    </w:p>
    <w:p w14:paraId="3264F3F6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2. Влияние chunk size:</w:t>
      </w:r>
    </w:p>
    <w:p w14:paraId="65F0046C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Оптимальный chunk size = 10 для dynamic стратегии</w:t>
      </w:r>
    </w:p>
    <w:p w14:paraId="43E69E31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Chunk size = 1 дает хорошие результаты, но увеличивает накладные расходы</w:t>
      </w:r>
    </w:p>
    <w:p w14:paraId="014F9A6B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Крупные chunk sizes (&gt;50) значительно ухудшают производительность</w:t>
      </w:r>
    </w:p>
    <w:p w14:paraId="65E39B77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3. Масштабируемость:</w:t>
      </w:r>
    </w:p>
    <w:p w14:paraId="67CFFE98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Лучшее ускорение: 3.86x при переходе с 2 до 16 потоков</w:t>
      </w:r>
    </w:p>
    <w:p w14:paraId="3166F4C5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Оптимальные потоки: 8 потоков (дальнейший рост дает минимальный выигрыш)</w:t>
      </w:r>
    </w:p>
    <w:p w14:paraId="55C90474" w14:textId="77777777" w:rsidR="00F716FE" w:rsidRPr="00F716FE" w:rsidRDefault="00F716FE" w:rsidP="00F716FE">
      <w:pPr>
        <w:rPr>
          <w:rFonts w:ascii="Times New Roman" w:hAnsi="Times New Roman" w:cs="Times New Roman"/>
          <w:sz w:val="28"/>
          <w:szCs w:val="28"/>
        </w:rPr>
      </w:pPr>
      <w:r w:rsidRPr="00F716FE">
        <w:rPr>
          <w:rFonts w:ascii="Times New Roman" w:hAnsi="Times New Roman" w:cs="Times New Roman"/>
          <w:sz w:val="28"/>
          <w:szCs w:val="28"/>
        </w:rPr>
        <w:t>Эффективность: ~95% для 2-8 потоков, падает до 48% для 16 потоков</w:t>
      </w:r>
    </w:p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0652E6CD" w:rsidR="00606BAC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6A6FA" wp14:editId="172AB4D4">
            <wp:extent cx="5940425" cy="2346325"/>
            <wp:effectExtent l="0" t="0" r="3175" b="0"/>
            <wp:docPr id="10669914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1413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08C297B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schedule_threads_comparison</w:t>
      </w:r>
    </w:p>
    <w:p w14:paraId="2133FF5A" w14:textId="71D55FCA" w:rsidR="00606BAC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C61AF3" wp14:editId="6AE9673E">
            <wp:extent cx="5940425" cy="1955800"/>
            <wp:effectExtent l="0" t="0" r="3175" b="6350"/>
            <wp:docPr id="1677282038" name="Рисунок 2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2038" name="Рисунок 2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65CEB453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chunk_size_impact</w:t>
      </w:r>
    </w:p>
    <w:p w14:paraId="5CE7D3BD" w14:textId="2368057E" w:rsidR="00D6491F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79C499" wp14:editId="27726715">
            <wp:extent cx="5940425" cy="3935095"/>
            <wp:effectExtent l="0" t="0" r="3175" b="8255"/>
            <wp:docPr id="25892818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8184" name="Рисунок 3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6B385752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optimal_strategies</w:t>
      </w:r>
    </w:p>
    <w:p w14:paraId="5CB638FF" w14:textId="184796AF" w:rsidR="00D6491F" w:rsidRPr="00D6491F" w:rsidRDefault="007E02FC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D31893" wp14:editId="566CCFF2">
            <wp:extent cx="5940425" cy="2940685"/>
            <wp:effectExtent l="0" t="0" r="3175" b="0"/>
            <wp:docPr id="2049298850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98850" name="Рисунок 4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416DE384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workload</w:t>
      </w:r>
      <w:r w:rsidR="007E02FC" w:rsidRPr="00C06C68">
        <w:rPr>
          <w:rFonts w:ascii="Times New Roman" w:hAnsi="Times New Roman" w:cs="Times New Roman"/>
          <w:sz w:val="24"/>
          <w:szCs w:val="24"/>
        </w:rPr>
        <w:t>_</w:t>
      </w:r>
      <w:r w:rsidR="007E02FC">
        <w:rPr>
          <w:rFonts w:ascii="Times New Roman" w:hAnsi="Times New Roman" w:cs="Times New Roman"/>
          <w:sz w:val="24"/>
          <w:szCs w:val="24"/>
          <w:lang w:val="en-US"/>
        </w:rPr>
        <w:t>analysis</w:t>
      </w:r>
    </w:p>
    <w:p w14:paraId="42EADE4F" w14:textId="77777777" w:rsidR="00D6491F" w:rsidRPr="00752C89" w:rsidRDefault="00D6491F" w:rsidP="00D6491F"/>
    <w:p w14:paraId="3525B6D8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1. Эффективность стратегий распределения</w:t>
      </w:r>
    </w:p>
    <w:p w14:paraId="02E44382" w14:textId="3909DA26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DYNAMIC - наилучшая стратегия для неравномерных нагрузок</w:t>
      </w:r>
    </w:p>
    <w:p w14:paraId="09FE7539" w14:textId="77777777" w:rsidR="00C06C68" w:rsidRPr="00C06C68" w:rsidRDefault="00C06C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Показывает стабильно высокую производительность</w:t>
      </w:r>
    </w:p>
    <w:p w14:paraId="01E3B885" w14:textId="77777777" w:rsidR="00C06C68" w:rsidRPr="00C06C68" w:rsidRDefault="00C06C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lastRenderedPageBreak/>
        <w:t>Эффективно балансирует нагрузку между потоками</w:t>
      </w:r>
    </w:p>
    <w:p w14:paraId="182A8241" w14:textId="77777777" w:rsidR="00C06C68" w:rsidRPr="00C06C68" w:rsidRDefault="00C06C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Оптимальный chunk size = 10 для данной задачи</w:t>
      </w:r>
    </w:p>
    <w:p w14:paraId="31D3A7D3" w14:textId="651649E4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GUIDED - хорошая альтернатива</w:t>
      </w:r>
    </w:p>
    <w:p w14:paraId="1FDA13AA" w14:textId="77777777" w:rsidR="00C06C68" w:rsidRPr="00C06C68" w:rsidRDefault="00C06C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Минимальные накладные расходы</w:t>
      </w:r>
    </w:p>
    <w:p w14:paraId="0C312DCA" w14:textId="77777777" w:rsidR="00C06C68" w:rsidRPr="00C06C68" w:rsidRDefault="00C06C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Стабильная производительность across разных конфигураций</w:t>
      </w:r>
    </w:p>
    <w:p w14:paraId="55B6475E" w14:textId="77777777" w:rsidR="00C06C68" w:rsidRPr="00C06C68" w:rsidRDefault="00C06C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Меньше чувствителен к выбору chunk size</w:t>
      </w:r>
    </w:p>
    <w:p w14:paraId="4CDCC8B3" w14:textId="256567B6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06C68">
        <w:rPr>
          <w:rFonts w:ascii="Times New Roman" w:hAnsi="Times New Roman" w:cs="Times New Roman"/>
          <w:sz w:val="28"/>
          <w:szCs w:val="28"/>
        </w:rPr>
        <w:t>STATIC - неэффективен для неравномерных нагрузок</w:t>
      </w:r>
    </w:p>
    <w:p w14:paraId="4D0C55EA" w14:textId="77777777" w:rsidR="00C06C68" w:rsidRPr="00C06C68" w:rsidRDefault="00C06C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Жесткое распределение приводит к дисбалансу</w:t>
      </w:r>
    </w:p>
    <w:p w14:paraId="6D48D882" w14:textId="77777777" w:rsidR="00C06C68" w:rsidRPr="00C06C68" w:rsidRDefault="00C06C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Эффективен только при равномерной или предсказуемой нагрузке</w:t>
      </w:r>
    </w:p>
    <w:p w14:paraId="1EA6DFA6" w14:textId="77777777" w:rsidR="00C06C68" w:rsidRPr="00C06C68" w:rsidRDefault="00C06C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Требует точного подбора chunk size</w:t>
      </w:r>
    </w:p>
    <w:p w14:paraId="02DEB6DB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2. Критическое влияние chunk size</w:t>
      </w:r>
    </w:p>
    <w:p w14:paraId="351990FA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Маленький chunk size (1):</w:t>
      </w:r>
    </w:p>
    <w:p w14:paraId="30DBA11D" w14:textId="7A678B77" w:rsidR="00C06C68" w:rsidRPr="00C06C68" w:rsidRDefault="00C06C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Идеальная балансировка нагрузки</w:t>
      </w:r>
    </w:p>
    <w:p w14:paraId="74C09B4A" w14:textId="49BD64CD" w:rsidR="00C06C68" w:rsidRPr="00C06C68" w:rsidRDefault="00C06C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Высокие накладные расходы на синхронизацию</w:t>
      </w:r>
    </w:p>
    <w:p w14:paraId="1C126A35" w14:textId="43F87591" w:rsidR="00C06C68" w:rsidRPr="00C06C68" w:rsidRDefault="00C06C6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Подходит для сильно неравномерных нагрузок</w:t>
      </w:r>
    </w:p>
    <w:p w14:paraId="098144B4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Оптимальный chunk size (10):</w:t>
      </w:r>
    </w:p>
    <w:p w14:paraId="3F3571E0" w14:textId="2DE42B3C" w:rsidR="00C06C68" w:rsidRPr="00C06C68" w:rsidRDefault="00C06C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Отличный баланс между балансировкой и накладными расходами</w:t>
      </w:r>
    </w:p>
    <w:p w14:paraId="005E78F8" w14:textId="255B7776" w:rsidR="00C06C68" w:rsidRPr="00C06C68" w:rsidRDefault="00C06C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Соответствует паттерну нагрузки в задаче</w:t>
      </w:r>
    </w:p>
    <w:p w14:paraId="4353665C" w14:textId="4102BB77" w:rsidR="00C06C68" w:rsidRPr="00C06C68" w:rsidRDefault="00C06C6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Рекомендуется как стартовое значение</w:t>
      </w:r>
    </w:p>
    <w:p w14:paraId="718AADF6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Большой chunk size (≥50):</w:t>
      </w:r>
    </w:p>
    <w:p w14:paraId="7040BD16" w14:textId="20DE96A7" w:rsidR="00C06C68" w:rsidRPr="00C06C68" w:rsidRDefault="00C06C6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Плохая балансировка нагрузки</w:t>
      </w:r>
    </w:p>
    <w:p w14:paraId="7EA2E59B" w14:textId="16465704" w:rsidR="00C06C68" w:rsidRPr="00C06C68" w:rsidRDefault="00C06C6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Минимальные накладные расходы</w:t>
      </w:r>
    </w:p>
    <w:p w14:paraId="4A4F6BCF" w14:textId="2384FFD5" w:rsidR="00C06C68" w:rsidRPr="00C06C68" w:rsidRDefault="00C06C6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Подходит только для равномерных нагрузок</w:t>
      </w:r>
    </w:p>
    <w:p w14:paraId="63E7D1D1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3. Масштабируемость и оптимальная конфигурация</w:t>
      </w:r>
    </w:p>
    <w:p w14:paraId="4F693529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Оптимальное количество потоков: 8</w:t>
      </w:r>
    </w:p>
    <w:p w14:paraId="122957DD" w14:textId="77777777" w:rsidR="00C06C68" w:rsidRPr="00C06C68" w:rsidRDefault="00C06C6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Достигается 95% эффективность использования потоков</w:t>
      </w:r>
    </w:p>
    <w:p w14:paraId="571C7753" w14:textId="77777777" w:rsidR="00C06C68" w:rsidRPr="00C06C68" w:rsidRDefault="00C06C6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Максимальное ускорение 3.78x относительно 2 потоков</w:t>
      </w:r>
    </w:p>
    <w:p w14:paraId="7A1A9446" w14:textId="77777777" w:rsidR="00C06C68" w:rsidRPr="00C06C68" w:rsidRDefault="00C06C6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Дальнейшее увеличение потоков не дает значимого выигрыша</w:t>
      </w:r>
    </w:p>
    <w:p w14:paraId="68B73B90" w14:textId="77777777" w:rsidR="00C06C68" w:rsidRPr="00C06C68" w:rsidRDefault="00C06C68" w:rsidP="00C06C68">
      <w:p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lastRenderedPageBreak/>
        <w:t>Зона насыщения: 8-16 потоков</w:t>
      </w:r>
    </w:p>
    <w:p w14:paraId="5874E026" w14:textId="77777777" w:rsidR="00C06C68" w:rsidRPr="00C06C68" w:rsidRDefault="00C06C6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При 16 потоках эффективность падает до 48%</w:t>
      </w:r>
    </w:p>
    <w:p w14:paraId="16C7EDAB" w14:textId="77777777" w:rsidR="00C06C68" w:rsidRPr="00C06C68" w:rsidRDefault="00C06C6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Накладные расходы на управление потоками превышают выгоду</w:t>
      </w:r>
    </w:p>
    <w:p w14:paraId="0EF58720" w14:textId="77777777" w:rsidR="00C06C68" w:rsidRPr="00C06C68" w:rsidRDefault="00C06C6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6C68">
        <w:rPr>
          <w:rFonts w:ascii="Times New Roman" w:hAnsi="Times New Roman" w:cs="Times New Roman"/>
          <w:sz w:val="28"/>
          <w:szCs w:val="28"/>
        </w:rPr>
        <w:t>Увеличивается contention за ресурсы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1F43DD64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7E02FC" w:rsidRPr="007E02FC">
        <w:rPr>
          <w:rFonts w:ascii="Times New Roman" w:hAnsi="Times New Roman" w:cs="Times New Roman"/>
          <w:sz w:val="28"/>
          <w:szCs w:val="28"/>
        </w:rPr>
        <w:t>Для задач с неравномерной вычислительной нагрузкой динамические стратегии распределения (dynamic, guided) с правильно подобранным chunk size позволяют достичь значительного ускорения (до 3.8x) и высокой эффективности использования вычислительных ресурсов (до 95%).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2E347" w14:textId="77777777" w:rsidR="00140762" w:rsidRDefault="00140762" w:rsidP="00896335">
      <w:pPr>
        <w:spacing w:after="0" w:line="240" w:lineRule="auto"/>
      </w:pPr>
      <w:r>
        <w:separator/>
      </w:r>
    </w:p>
  </w:endnote>
  <w:endnote w:type="continuationSeparator" w:id="0">
    <w:p w14:paraId="25812775" w14:textId="77777777" w:rsidR="00140762" w:rsidRDefault="00140762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DC40" w14:textId="77777777" w:rsidR="00140762" w:rsidRDefault="00140762" w:rsidP="00896335">
      <w:pPr>
        <w:spacing w:after="0" w:line="240" w:lineRule="auto"/>
      </w:pPr>
      <w:r>
        <w:separator/>
      </w:r>
    </w:p>
  </w:footnote>
  <w:footnote w:type="continuationSeparator" w:id="0">
    <w:p w14:paraId="1CA1D844" w14:textId="77777777" w:rsidR="00140762" w:rsidRDefault="00140762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4F52"/>
    <w:multiLevelType w:val="multilevel"/>
    <w:tmpl w:val="666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E16"/>
    <w:multiLevelType w:val="multilevel"/>
    <w:tmpl w:val="D2E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EC0"/>
    <w:multiLevelType w:val="multilevel"/>
    <w:tmpl w:val="C1F0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0B4"/>
    <w:multiLevelType w:val="multilevel"/>
    <w:tmpl w:val="8E48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0801"/>
    <w:multiLevelType w:val="multilevel"/>
    <w:tmpl w:val="982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016C9"/>
    <w:multiLevelType w:val="multilevel"/>
    <w:tmpl w:val="A4E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F6A26"/>
    <w:multiLevelType w:val="multilevel"/>
    <w:tmpl w:val="F81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51322"/>
    <w:multiLevelType w:val="multilevel"/>
    <w:tmpl w:val="60D0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D68A4"/>
    <w:multiLevelType w:val="multilevel"/>
    <w:tmpl w:val="60C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C7606"/>
    <w:multiLevelType w:val="multilevel"/>
    <w:tmpl w:val="40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4689"/>
    <w:multiLevelType w:val="multilevel"/>
    <w:tmpl w:val="915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A43ED"/>
    <w:multiLevelType w:val="multilevel"/>
    <w:tmpl w:val="5B0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F48EE"/>
    <w:multiLevelType w:val="hybridMultilevel"/>
    <w:tmpl w:val="4A4CB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77DAE"/>
    <w:multiLevelType w:val="multilevel"/>
    <w:tmpl w:val="9A8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E09DF"/>
    <w:multiLevelType w:val="multilevel"/>
    <w:tmpl w:val="B71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A4D62"/>
    <w:multiLevelType w:val="multilevel"/>
    <w:tmpl w:val="C63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506FB"/>
    <w:multiLevelType w:val="multilevel"/>
    <w:tmpl w:val="D79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44821">
    <w:abstractNumId w:val="12"/>
  </w:num>
  <w:num w:numId="2" w16cid:durableId="961763074">
    <w:abstractNumId w:val="13"/>
  </w:num>
  <w:num w:numId="3" w16cid:durableId="888108523">
    <w:abstractNumId w:val="6"/>
  </w:num>
  <w:num w:numId="4" w16cid:durableId="239993284">
    <w:abstractNumId w:val="3"/>
  </w:num>
  <w:num w:numId="5" w16cid:durableId="1603679827">
    <w:abstractNumId w:val="10"/>
  </w:num>
  <w:num w:numId="6" w16cid:durableId="1598057414">
    <w:abstractNumId w:val="5"/>
  </w:num>
  <w:num w:numId="7" w16cid:durableId="434255071">
    <w:abstractNumId w:val="8"/>
  </w:num>
  <w:num w:numId="8" w16cid:durableId="1984697537">
    <w:abstractNumId w:val="16"/>
  </w:num>
  <w:num w:numId="9" w16cid:durableId="1402021604">
    <w:abstractNumId w:val="7"/>
  </w:num>
  <w:num w:numId="10" w16cid:durableId="2103525443">
    <w:abstractNumId w:val="9"/>
  </w:num>
  <w:num w:numId="11" w16cid:durableId="838467810">
    <w:abstractNumId w:val="0"/>
  </w:num>
  <w:num w:numId="12" w16cid:durableId="443891382">
    <w:abstractNumId w:val="14"/>
  </w:num>
  <w:num w:numId="13" w16cid:durableId="1406754836">
    <w:abstractNumId w:val="15"/>
  </w:num>
  <w:num w:numId="14" w16cid:durableId="228158120">
    <w:abstractNumId w:val="4"/>
  </w:num>
  <w:num w:numId="15" w16cid:durableId="1159004956">
    <w:abstractNumId w:val="2"/>
  </w:num>
  <w:num w:numId="16" w16cid:durableId="328289527">
    <w:abstractNumId w:val="1"/>
  </w:num>
  <w:num w:numId="17" w16cid:durableId="91220201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0762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26867"/>
    <w:rsid w:val="005347A3"/>
    <w:rsid w:val="00545B0C"/>
    <w:rsid w:val="005560C5"/>
    <w:rsid w:val="00567482"/>
    <w:rsid w:val="00584D27"/>
    <w:rsid w:val="005872F2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3F84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7E02FC"/>
    <w:rsid w:val="00803B80"/>
    <w:rsid w:val="0080701C"/>
    <w:rsid w:val="00815425"/>
    <w:rsid w:val="0081746E"/>
    <w:rsid w:val="0082690D"/>
    <w:rsid w:val="008325AD"/>
    <w:rsid w:val="0083708B"/>
    <w:rsid w:val="00837B85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06C68"/>
    <w:rsid w:val="00C26A3B"/>
    <w:rsid w:val="00C32517"/>
    <w:rsid w:val="00C37575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16FE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7</cp:revision>
  <dcterms:created xsi:type="dcterms:W3CDTF">2025-11-16T14:50:00Z</dcterms:created>
  <dcterms:modified xsi:type="dcterms:W3CDTF">2025-12-05T13:29:00Z</dcterms:modified>
</cp:coreProperties>
</file>