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A643C" w14:textId="77777777" w:rsidR="00924D92" w:rsidRDefault="00924D92" w:rsidP="00924D92">
      <w:r>
        <w:t>Measuring food quality using gas concentration sensors like MQ2, MQ5, MQ7, and MQ135 can be a valuable tool in assessing the freshness and safety of food products. These sensors can detect various gases and compounds that are indicative of food spoilage or contamination. Here's a general overview of how you can use these sensors to measure food quality:</w:t>
      </w:r>
    </w:p>
    <w:p w14:paraId="09042F6C" w14:textId="77777777" w:rsidR="00924D92" w:rsidRDefault="00924D92" w:rsidP="00924D92"/>
    <w:p w14:paraId="009C0753" w14:textId="77777777" w:rsidR="00924D92" w:rsidRDefault="00924D92" w:rsidP="00924D92">
      <w:r>
        <w:t>1. **Sensor Selection**:</w:t>
      </w:r>
    </w:p>
    <w:p w14:paraId="7CD19A65" w14:textId="77777777" w:rsidR="00924D92" w:rsidRDefault="00924D92" w:rsidP="00924D92">
      <w:r>
        <w:t xml:space="preserve">   - MQ2: Detects gases such as LPG, propane, methane, and smoke.</w:t>
      </w:r>
    </w:p>
    <w:p w14:paraId="101D0B15" w14:textId="77777777" w:rsidR="00924D92" w:rsidRDefault="00924D92" w:rsidP="00924D92">
      <w:r>
        <w:t xml:space="preserve">   - MQ5: Detects gases like natural gas, methane, and LPG.</w:t>
      </w:r>
    </w:p>
    <w:p w14:paraId="453EE358" w14:textId="77777777" w:rsidR="00924D92" w:rsidRDefault="00924D92" w:rsidP="00924D92">
      <w:r>
        <w:t xml:space="preserve">   - MQ7: Sensitive to carbon monoxide (CO) and natural gas.</w:t>
      </w:r>
    </w:p>
    <w:p w14:paraId="18A48216" w14:textId="77777777" w:rsidR="00924D92" w:rsidRDefault="00924D92" w:rsidP="00924D92">
      <w:r>
        <w:t xml:space="preserve">   - MQ135: Detects a wide range of gases, including ammonia (NH3), carbon dioxide (CO2), and various volatile organic compounds (VOCs).</w:t>
      </w:r>
    </w:p>
    <w:p w14:paraId="7A1F34AB" w14:textId="77777777" w:rsidR="00924D92" w:rsidRDefault="00924D92" w:rsidP="00924D92"/>
    <w:p w14:paraId="1A348A8C" w14:textId="77777777" w:rsidR="00924D92" w:rsidRDefault="00924D92" w:rsidP="00924D92">
      <w:r>
        <w:t>2. **Sensor Calibration**:</w:t>
      </w:r>
    </w:p>
    <w:p w14:paraId="6CB3CB3D" w14:textId="77777777" w:rsidR="00924D92" w:rsidRDefault="00924D92" w:rsidP="00924D92">
      <w:r>
        <w:t xml:space="preserve">   - Before using the sensors for food quality assessment, you'll need to calibrate them. Calibration ensures that the sensors provide accurate readings. Each sensor has a different method of calibration, and you should follow the manufacturer's guidelines.</w:t>
      </w:r>
    </w:p>
    <w:p w14:paraId="4888CDB5" w14:textId="77777777" w:rsidR="00924D92" w:rsidRDefault="00924D92" w:rsidP="00924D92"/>
    <w:p w14:paraId="43487DFB" w14:textId="77777777" w:rsidR="00924D92" w:rsidRDefault="00924D92" w:rsidP="00924D92">
      <w:r>
        <w:t>3. **Food Sample Preparation**:</w:t>
      </w:r>
    </w:p>
    <w:p w14:paraId="4F15EF3C" w14:textId="77777777" w:rsidR="00924D92" w:rsidRDefault="00924D92" w:rsidP="00924D92">
      <w:r>
        <w:t xml:space="preserve">   - Prepare the food samples you want to test. It's essential to keep them in a controlled environment to ensure accurate measurements. For example, you might want to measure the gas concentration in a sealed container or a specific packaging.</w:t>
      </w:r>
    </w:p>
    <w:p w14:paraId="17879D9A" w14:textId="77777777" w:rsidR="00924D92" w:rsidRDefault="00924D92" w:rsidP="00924D92"/>
    <w:p w14:paraId="48B5D764" w14:textId="77777777" w:rsidR="00924D92" w:rsidRDefault="00924D92" w:rsidP="00924D92">
      <w:r>
        <w:t>4. **Sensor Placement**:</w:t>
      </w:r>
    </w:p>
    <w:p w14:paraId="0314E4E2" w14:textId="77777777" w:rsidR="00924D92" w:rsidRDefault="00924D92" w:rsidP="00924D92">
      <w:r>
        <w:t xml:space="preserve">   - Place the gas sensors </w:t>
      </w:r>
      <w:proofErr w:type="gramStart"/>
      <w:r>
        <w:t>in close proximity to</w:t>
      </w:r>
      <w:proofErr w:type="gramEnd"/>
      <w:r>
        <w:t xml:space="preserve"> the food samples. Ensure that there is good airflow around the sensors to allow gases to reach them.</w:t>
      </w:r>
    </w:p>
    <w:p w14:paraId="539D6580" w14:textId="77777777" w:rsidR="00924D92" w:rsidRDefault="00924D92" w:rsidP="00924D92"/>
    <w:p w14:paraId="584BD091" w14:textId="77777777" w:rsidR="00924D92" w:rsidRDefault="00924D92" w:rsidP="00924D92">
      <w:r>
        <w:t>5. **Data Collection**:</w:t>
      </w:r>
    </w:p>
    <w:p w14:paraId="6F8D3F30" w14:textId="77777777" w:rsidR="00924D92" w:rsidRDefault="00924D92" w:rsidP="00924D92">
      <w:r>
        <w:t xml:space="preserve">   - Continuously monitor the output of the sensors. The sensors will provide analog voltage readings that correspond to the gas concentration in the environment.</w:t>
      </w:r>
    </w:p>
    <w:p w14:paraId="18BDFF96" w14:textId="77777777" w:rsidR="00924D92" w:rsidRDefault="00924D92" w:rsidP="00924D92"/>
    <w:p w14:paraId="4C02EDBD" w14:textId="77777777" w:rsidR="00924D92" w:rsidRDefault="00924D92" w:rsidP="00924D92">
      <w:r>
        <w:t>6. **Data Analysis**:</w:t>
      </w:r>
    </w:p>
    <w:p w14:paraId="27675A1B" w14:textId="77777777" w:rsidR="00924D92" w:rsidRDefault="00924D92" w:rsidP="00924D92">
      <w:r>
        <w:t xml:space="preserve">   - Analyze the sensor data to assess food quality. Different gases can indicate different issues with food products:</w:t>
      </w:r>
    </w:p>
    <w:p w14:paraId="42F88D9B" w14:textId="77777777" w:rsidR="00924D92" w:rsidRDefault="00924D92" w:rsidP="00924D92">
      <w:r>
        <w:lastRenderedPageBreak/>
        <w:t xml:space="preserve">     - Elevated levels of CO2 may indicate microbial growth and spoilage.</w:t>
      </w:r>
    </w:p>
    <w:p w14:paraId="545D5E4E" w14:textId="77777777" w:rsidR="00924D92" w:rsidRDefault="00924D92" w:rsidP="00924D92">
      <w:r>
        <w:t xml:space="preserve">     - Ammonia (NH3) levels can indicate protein degradation.</w:t>
      </w:r>
    </w:p>
    <w:p w14:paraId="1CF7BEDD" w14:textId="77777777" w:rsidR="00924D92" w:rsidRDefault="00924D92" w:rsidP="00924D92">
      <w:r>
        <w:t xml:space="preserve">     - Methane and LPG can suggest the presence of gas-producing bacteria.</w:t>
      </w:r>
    </w:p>
    <w:p w14:paraId="6761E6AB" w14:textId="77777777" w:rsidR="00924D92" w:rsidRDefault="00924D92" w:rsidP="00924D92">
      <w:r>
        <w:t xml:space="preserve">     - VOCs might indicate the release of volatile compounds during food spoilage.</w:t>
      </w:r>
    </w:p>
    <w:p w14:paraId="31DB2BC7" w14:textId="77777777" w:rsidR="00924D92" w:rsidRDefault="00924D92" w:rsidP="00924D92"/>
    <w:p w14:paraId="402B3C39" w14:textId="77777777" w:rsidR="00924D92" w:rsidRDefault="00924D92" w:rsidP="00924D92">
      <w:r>
        <w:t>7. **Thresholds and Alarms**:</w:t>
      </w:r>
    </w:p>
    <w:p w14:paraId="55B222C2" w14:textId="77777777" w:rsidR="00924D92" w:rsidRDefault="00924D92" w:rsidP="00924D92">
      <w:r>
        <w:t xml:space="preserve">   - Set threshold values for each gas of interest. If the sensor readings exceed these thresholds, trigger an alarm or notification to indicate that the food quality has deteriorated.</w:t>
      </w:r>
    </w:p>
    <w:p w14:paraId="2DEC5454" w14:textId="77777777" w:rsidR="00924D92" w:rsidRDefault="00924D92" w:rsidP="00924D92"/>
    <w:p w14:paraId="5E6BEAEA" w14:textId="77777777" w:rsidR="00924D92" w:rsidRDefault="00924D92" w:rsidP="00924D92">
      <w:r>
        <w:t>8. **Data Logging and Storage**:</w:t>
      </w:r>
    </w:p>
    <w:p w14:paraId="6D1FE906" w14:textId="77777777" w:rsidR="00924D92" w:rsidRDefault="00924D92" w:rsidP="00924D92">
      <w:r>
        <w:t xml:space="preserve">   - Record the sensor readings over time for future reference and analysis. Data logging can help track trends and identify patterns in food quality changes.</w:t>
      </w:r>
    </w:p>
    <w:p w14:paraId="7C3B7919" w14:textId="77777777" w:rsidR="00924D92" w:rsidRDefault="00924D92" w:rsidP="00924D92"/>
    <w:p w14:paraId="10A19FE8" w14:textId="77777777" w:rsidR="00924D92" w:rsidRDefault="00924D92" w:rsidP="00924D92">
      <w:r>
        <w:t>9. **Maintenance**:</w:t>
      </w:r>
    </w:p>
    <w:p w14:paraId="23804972" w14:textId="77777777" w:rsidR="00924D92" w:rsidRDefault="00924D92" w:rsidP="00924D92">
      <w:r>
        <w:t xml:space="preserve">   - Regularly calibrate and maintain the sensors to ensure their accuracy. Sensors can degrade over time and may need replacement.</w:t>
      </w:r>
    </w:p>
    <w:p w14:paraId="0B8E5CCE" w14:textId="77777777" w:rsidR="00924D92" w:rsidRDefault="00924D92" w:rsidP="00924D92"/>
    <w:p w14:paraId="6F8AFBC3" w14:textId="77777777" w:rsidR="00924D92" w:rsidRDefault="00924D92" w:rsidP="00924D92">
      <w:r>
        <w:t>10. **Safety Considerations**:</w:t>
      </w:r>
    </w:p>
    <w:p w14:paraId="41E95922" w14:textId="77777777" w:rsidR="00924D92" w:rsidRDefault="00924D92" w:rsidP="00924D92">
      <w:r>
        <w:t xml:space="preserve">    - Ensure that the food samples and the sensors do not pose any health risks. Also, consider the safety of the sensors themselves, especially in the presence of potentially hazardous gases.</w:t>
      </w:r>
    </w:p>
    <w:p w14:paraId="300D3968" w14:textId="77777777" w:rsidR="00924D92" w:rsidRDefault="00924D92" w:rsidP="00924D92"/>
    <w:p w14:paraId="06600C46" w14:textId="77777777" w:rsidR="00924D92" w:rsidRDefault="00924D92" w:rsidP="00924D92">
      <w:r>
        <w:t>11. **Validation**:</w:t>
      </w:r>
    </w:p>
    <w:p w14:paraId="2DC38377" w14:textId="77777777" w:rsidR="00924D92" w:rsidRDefault="00924D92" w:rsidP="00924D92">
      <w:r>
        <w:t xml:space="preserve">    - Validate your food quality measurements by comparing sensor data with traditional methods of food quality assessment, such as sensory evaluation and microbiological testing.</w:t>
      </w:r>
    </w:p>
    <w:p w14:paraId="40974240" w14:textId="77777777" w:rsidR="00924D92" w:rsidRDefault="00924D92" w:rsidP="00924D92"/>
    <w:p w14:paraId="216952E9" w14:textId="05D558CF" w:rsidR="00E7636E" w:rsidRDefault="00924D92" w:rsidP="00924D92">
      <w:r>
        <w:t>Remember that while gas sensors can provide valuable information about food quality, they are just one part of a comprehensive food safety and quality management system. Combining sensor data with other techniques and standards is essential for ensuring the safety and quality of food products. Additionally, consider the specific requirements and regulations related to food quality assessment in your region.</w:t>
      </w:r>
    </w:p>
    <w:sectPr w:rsidR="00E76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90"/>
    <w:rsid w:val="00056759"/>
    <w:rsid w:val="001548E3"/>
    <w:rsid w:val="001B6994"/>
    <w:rsid w:val="002A0A88"/>
    <w:rsid w:val="00467048"/>
    <w:rsid w:val="00517931"/>
    <w:rsid w:val="0052720A"/>
    <w:rsid w:val="006976D1"/>
    <w:rsid w:val="00924D92"/>
    <w:rsid w:val="009D3B90"/>
    <w:rsid w:val="00A44B02"/>
    <w:rsid w:val="00A45A19"/>
    <w:rsid w:val="00B43634"/>
    <w:rsid w:val="00E7636E"/>
    <w:rsid w:val="00EC7CD2"/>
    <w:rsid w:val="00F6442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5BCA9-0564-4B1F-B011-865968F4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Rathnayaka</dc:creator>
  <cp:keywords/>
  <dc:description/>
  <cp:lastModifiedBy>Ajith Rathnayaka</cp:lastModifiedBy>
  <cp:revision>2</cp:revision>
  <dcterms:created xsi:type="dcterms:W3CDTF">2023-09-14T04:37:00Z</dcterms:created>
  <dcterms:modified xsi:type="dcterms:W3CDTF">2023-09-14T04:37:00Z</dcterms:modified>
</cp:coreProperties>
</file>