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6"/>
          <w:szCs w:val="36"/>
        </w:rPr>
      </w:pPr>
      <w:bookmarkStart w:colFirst="0" w:colLast="0" w:name="_m5nx2cq2in4l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DIA Organics: Automated Garden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pscto4372tj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implements a Smart Garden Simulation that allows users to create and manage a virtual garden. The system features interactive plant selection, environmental effects such as rain and temperature changes, and parasite interactions. The simulation is controlled via a graphical user interface (GUI) or through direct API calls for automation.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dr6pzftupq7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Graphical User Interface (GUI) for intuitive garden management.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Plant selection and management via dropdown menus.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simulation including rain, temperature changes, and parasites.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animations for rain, sun, and plant health updates.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Event-driven system for handling weather and parasite interactions.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Simulation logs stored in GardenUIcontroller</w:t>
      </w:r>
      <w:r w:rsidDel="00000000" w:rsidR="00000000" w:rsidRPr="00000000">
        <w:rPr>
          <w:rtl w:val="0"/>
        </w:rPr>
        <w:t xml:space="preserve">.log</w:t>
      </w:r>
      <w:r w:rsidDel="00000000" w:rsidR="00000000" w:rsidRPr="00000000">
        <w:rPr>
          <w:rtl w:val="0"/>
        </w:rPr>
        <w:t xml:space="preserve"> for review.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rukp7suh6fmb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Setup &amp; Installation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tl3ckh13qs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Java (JDK 11 or higher)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JavaFX for GUI support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djh7e5a044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Extract the project folder to your preferred directory.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the project in an IDE (e.g., IntelliJ, Eclipse, or VS Code).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JavaFX is configured properly in your IDE.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application: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HelloApplication.java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Run or execute- maven javafx:run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9ynz4jqkr81" w:id="6"/>
      <w:bookmarkEnd w:id="6"/>
      <w:r w:rsidDel="00000000" w:rsidR="00000000" w:rsidRPr="00000000">
        <w:rPr>
          <w:b w:val="1"/>
          <w:color w:val="000000"/>
          <w:rtl w:val="0"/>
        </w:rPr>
        <w:t xml:space="preserve">Running the Program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p6wl9pi9a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 GUI: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Once you start the</w:t>
      </w:r>
      <w:r w:rsidDel="00000000" w:rsidR="00000000" w:rsidRPr="00000000">
        <w:rPr>
          <w:rtl w:val="0"/>
        </w:rPr>
        <w:t xml:space="preserve"> HelloApplication.java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GUI will appear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a plant/vegetable/tree from the dropdown bar.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plant will be added to the grid.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stop the program, stop the HelloApplication.java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GUI: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 for the system to run without UI.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method named runAPIScheduledTasksWithoutJavaFX which makes the system work without the UI.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test it, just run the system with following code where the argument ‘no ui’ will make sure that it works without UI.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com.example.ooad_project.HelloApplication --no-ui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separate log for each system along with the entire activity log.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running with GUI, GardenUIController.log will be the appropriate log.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if you are using API, GardenAPI.log will be the appropriate log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