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D667A" w14:textId="1164949E" w:rsidR="00D368C5" w:rsidRDefault="00363851" w:rsidP="00363851">
      <w:pPr>
        <w:jc w:val="center"/>
        <w:rPr>
          <w:b/>
          <w:bCs/>
          <w:sz w:val="36"/>
          <w:szCs w:val="36"/>
          <w:lang w:val="en-US"/>
        </w:rPr>
      </w:pPr>
      <w:r>
        <w:rPr>
          <w:b/>
          <w:bCs/>
          <w:sz w:val="36"/>
          <w:szCs w:val="36"/>
          <w:lang w:val="en-US"/>
        </w:rPr>
        <w:t>Things to fix for excellent launch</w:t>
      </w:r>
    </w:p>
    <w:p w14:paraId="6B2E9E5B" w14:textId="77777777" w:rsidR="00363851" w:rsidRPr="00363851" w:rsidRDefault="00363851" w:rsidP="00363851">
      <w:pPr>
        <w:rPr>
          <w:sz w:val="24"/>
          <w:szCs w:val="24"/>
          <w:lang w:val="en-US"/>
        </w:rPr>
      </w:pPr>
    </w:p>
    <w:p w14:paraId="6057AB48" w14:textId="77777777" w:rsidR="00363851" w:rsidRDefault="00363851" w:rsidP="00363851">
      <w:pPr>
        <w:jc w:val="center"/>
        <w:rPr>
          <w:b/>
          <w:bCs/>
          <w:sz w:val="36"/>
          <w:szCs w:val="36"/>
          <w:lang w:val="en-US"/>
        </w:rPr>
      </w:pPr>
      <w:r>
        <w:rPr>
          <w:b/>
          <w:bCs/>
          <w:noProof/>
          <w:sz w:val="36"/>
          <w:szCs w:val="36"/>
          <w:lang w:val="en-US"/>
        </w:rPr>
        <w:drawing>
          <wp:inline distT="0" distB="0" distL="0" distR="0" wp14:anchorId="791E88EB" wp14:editId="33A1BE28">
            <wp:extent cx="5746750" cy="2641600"/>
            <wp:effectExtent l="0" t="0" r="6350" b="6350"/>
            <wp:docPr id="212026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46750" cy="2641600"/>
                    </a:xfrm>
                    <a:prstGeom prst="rect">
                      <a:avLst/>
                    </a:prstGeom>
                    <a:noFill/>
                    <a:ln>
                      <a:noFill/>
                    </a:ln>
                  </pic:spPr>
                </pic:pic>
              </a:graphicData>
            </a:graphic>
          </wp:inline>
        </w:drawing>
      </w:r>
    </w:p>
    <w:p w14:paraId="572E5B06" w14:textId="6848A530" w:rsidR="00363851" w:rsidRPr="00363851" w:rsidRDefault="00363851" w:rsidP="00363851">
      <w:pPr>
        <w:rPr>
          <w:b/>
          <w:bCs/>
          <w:noProof/>
          <w:lang w:val="en-US"/>
        </w:rPr>
      </w:pPr>
      <w:r>
        <w:rPr>
          <w:b/>
          <w:bCs/>
          <w:noProof/>
          <w:lang w:val="en-US"/>
        </w:rPr>
        <w:t xml:space="preserve">ok for the conclusion as you see the agent include bibilo and abrevaitions in it knowing that abrevaitions some schoolks or 90% of shcools are doing it after remerciment before introduction even also same  notice as other sections and steps </w:t>
      </w:r>
      <w:r>
        <w:rPr>
          <w:b/>
          <w:bCs/>
          <w:lang w:val="en-US"/>
        </w:rPr>
        <w:t xml:space="preserve">when doing enc ours </w:t>
      </w:r>
      <w:proofErr w:type="spellStart"/>
      <w:r>
        <w:rPr>
          <w:b/>
          <w:bCs/>
          <w:lang w:val="en-US"/>
        </w:rPr>
        <w:t>ge</w:t>
      </w:r>
      <w:proofErr w:type="spellEnd"/>
      <w:r>
        <w:rPr>
          <w:b/>
          <w:bCs/>
          <w:lang w:val="en-US"/>
        </w:rPr>
        <w:t xml:space="preserve"> generation for all sections the preview shouldn’t look like a rectangle it should look like the final a4 </w:t>
      </w:r>
      <w:proofErr w:type="spellStart"/>
      <w:r>
        <w:rPr>
          <w:b/>
          <w:bCs/>
          <w:lang w:val="en-US"/>
        </w:rPr>
        <w:t>fomrat</w:t>
      </w:r>
      <w:proofErr w:type="spellEnd"/>
      <w:r>
        <w:rPr>
          <w:b/>
          <w:bCs/>
          <w:lang w:val="en-US"/>
        </w:rPr>
        <w:t xml:space="preserve"> it is not </w:t>
      </w:r>
      <w:proofErr w:type="spellStart"/>
      <w:r>
        <w:rPr>
          <w:b/>
          <w:bCs/>
          <w:lang w:val="en-US"/>
        </w:rPr>
        <w:t>abd</w:t>
      </w:r>
      <w:proofErr w:type="spellEnd"/>
      <w:r>
        <w:rPr>
          <w:b/>
          <w:bCs/>
          <w:lang w:val="en-US"/>
        </w:rPr>
        <w:t xml:space="preserve"> but better.</w:t>
      </w:r>
      <w:r>
        <w:rPr>
          <w:b/>
          <w:bCs/>
          <w:lang w:val="en-US"/>
        </w:rPr>
        <w:t xml:space="preserve"> There is also something that I want to address is that when I clicked in the rectangle of chat to stop </w:t>
      </w:r>
      <w:proofErr w:type="gramStart"/>
      <w:r>
        <w:rPr>
          <w:b/>
          <w:bCs/>
          <w:lang w:val="en-US"/>
        </w:rPr>
        <w:t>generating</w:t>
      </w:r>
      <w:proofErr w:type="gramEnd"/>
      <w:r>
        <w:rPr>
          <w:b/>
          <w:bCs/>
          <w:lang w:val="en-US"/>
        </w:rPr>
        <w:t xml:space="preserve"> I kept clicking three times then the agent </w:t>
      </w:r>
      <w:proofErr w:type="gramStart"/>
      <w:r>
        <w:rPr>
          <w:b/>
          <w:bCs/>
          <w:lang w:val="en-US"/>
        </w:rPr>
        <w:t>stops</w:t>
      </w:r>
      <w:proofErr w:type="gramEnd"/>
      <w:r>
        <w:rPr>
          <w:b/>
          <w:bCs/>
          <w:lang w:val="en-US"/>
        </w:rPr>
        <w:t xml:space="preserve"> not from the first time </w:t>
      </w:r>
    </w:p>
    <w:p w14:paraId="33A4EE41" w14:textId="767DE7B1" w:rsidR="00363851" w:rsidRDefault="00363851" w:rsidP="00363851">
      <w:pPr>
        <w:jc w:val="center"/>
        <w:rPr>
          <w:b/>
          <w:bCs/>
          <w:sz w:val="36"/>
          <w:szCs w:val="36"/>
          <w:lang w:val="en-US"/>
        </w:rPr>
      </w:pPr>
      <w:r>
        <w:rPr>
          <w:b/>
          <w:bCs/>
          <w:noProof/>
          <w:sz w:val="36"/>
          <w:szCs w:val="36"/>
          <w:lang w:val="en-US"/>
        </w:rPr>
        <w:drawing>
          <wp:inline distT="0" distB="0" distL="0" distR="0" wp14:anchorId="7E776A32" wp14:editId="4F816F90">
            <wp:extent cx="5759450" cy="2654300"/>
            <wp:effectExtent l="0" t="0" r="0" b="0"/>
            <wp:docPr id="1304034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9450" cy="2654300"/>
                    </a:xfrm>
                    <a:prstGeom prst="rect">
                      <a:avLst/>
                    </a:prstGeom>
                    <a:noFill/>
                    <a:ln>
                      <a:noFill/>
                    </a:ln>
                  </pic:spPr>
                </pic:pic>
              </a:graphicData>
            </a:graphic>
          </wp:inline>
        </w:drawing>
      </w:r>
    </w:p>
    <w:p w14:paraId="0CD5B0D6" w14:textId="3584F52A" w:rsidR="00363851" w:rsidRDefault="00363851" w:rsidP="00363851">
      <w:pPr>
        <w:rPr>
          <w:b/>
          <w:bCs/>
          <w:lang w:val="en-US"/>
        </w:rPr>
      </w:pPr>
      <w:r>
        <w:rPr>
          <w:b/>
          <w:bCs/>
          <w:lang w:val="en-US"/>
        </w:rPr>
        <w:t xml:space="preserve">Ok first is the screenshot of introduction step as you see what the agent said to me you will see that it is generic not for introduction umm I think introduction is like </w:t>
      </w:r>
      <w:proofErr w:type="spellStart"/>
      <w:r>
        <w:rPr>
          <w:b/>
          <w:bCs/>
          <w:lang w:val="en-US"/>
        </w:rPr>
        <w:t>sommaire</w:t>
      </w:r>
      <w:proofErr w:type="spellEnd"/>
      <w:r>
        <w:rPr>
          <w:b/>
          <w:bCs/>
          <w:lang w:val="en-US"/>
        </w:rPr>
        <w:t xml:space="preserve"> the agent should know the whole context from chat orchestrator or ask the user because the theme is not enough to generate introduction or even </w:t>
      </w:r>
      <w:proofErr w:type="spellStart"/>
      <w:r>
        <w:rPr>
          <w:b/>
          <w:bCs/>
          <w:lang w:val="en-US"/>
        </w:rPr>
        <w:t>sommaire</w:t>
      </w:r>
      <w:proofErr w:type="spellEnd"/>
      <w:r>
        <w:rPr>
          <w:b/>
          <w:bCs/>
          <w:lang w:val="en-US"/>
        </w:rPr>
        <w:t xml:space="preserve"> as you know this is worth thinking about also when doing enc ours </w:t>
      </w:r>
      <w:proofErr w:type="spellStart"/>
      <w:r>
        <w:rPr>
          <w:b/>
          <w:bCs/>
          <w:lang w:val="en-US"/>
        </w:rPr>
        <w:t>ge</w:t>
      </w:r>
      <w:proofErr w:type="spellEnd"/>
      <w:r>
        <w:rPr>
          <w:b/>
          <w:bCs/>
          <w:lang w:val="en-US"/>
        </w:rPr>
        <w:t xml:space="preserve"> generation for all sections the preview shouldn’t look like a rectangle it should look like the final a4 </w:t>
      </w:r>
      <w:proofErr w:type="spellStart"/>
      <w:r>
        <w:rPr>
          <w:b/>
          <w:bCs/>
          <w:lang w:val="en-US"/>
        </w:rPr>
        <w:t>fomrat</w:t>
      </w:r>
      <w:proofErr w:type="spellEnd"/>
      <w:r>
        <w:rPr>
          <w:b/>
          <w:bCs/>
          <w:lang w:val="en-US"/>
        </w:rPr>
        <w:t xml:space="preserve"> it is not </w:t>
      </w:r>
      <w:proofErr w:type="spellStart"/>
      <w:r>
        <w:rPr>
          <w:b/>
          <w:bCs/>
          <w:lang w:val="en-US"/>
        </w:rPr>
        <w:t>abd</w:t>
      </w:r>
      <w:proofErr w:type="spellEnd"/>
      <w:r>
        <w:rPr>
          <w:b/>
          <w:bCs/>
          <w:lang w:val="en-US"/>
        </w:rPr>
        <w:t xml:space="preserve"> but better. And as you see in the second screenshot of the </w:t>
      </w:r>
      <w:proofErr w:type="spellStart"/>
      <w:r>
        <w:rPr>
          <w:b/>
          <w:bCs/>
          <w:lang w:val="en-US"/>
        </w:rPr>
        <w:lastRenderedPageBreak/>
        <w:t>itnroduciton</w:t>
      </w:r>
      <w:proofErr w:type="spellEnd"/>
      <w:r>
        <w:rPr>
          <w:b/>
          <w:bCs/>
          <w:lang w:val="en-US"/>
        </w:rPr>
        <w:t xml:space="preserve"> </w:t>
      </w:r>
      <w:r w:rsidR="005D0475">
        <w:rPr>
          <w:b/>
          <w:bCs/>
          <w:lang w:val="en-US"/>
        </w:rPr>
        <w:t xml:space="preserve">I left the page and go back to the intro step and the agent </w:t>
      </w:r>
      <w:proofErr w:type="spellStart"/>
      <w:r w:rsidR="005D0475">
        <w:rPr>
          <w:b/>
          <w:bCs/>
          <w:lang w:val="en-US"/>
        </w:rPr>
        <w:t>saisd</w:t>
      </w:r>
      <w:proofErr w:type="spellEnd"/>
      <w:r w:rsidR="005D0475">
        <w:rPr>
          <w:b/>
          <w:bCs/>
          <w:lang w:val="en-US"/>
        </w:rPr>
        <w:t xml:space="preserve"> the same thing he said before it is </w:t>
      </w:r>
      <w:proofErr w:type="gramStart"/>
      <w:r w:rsidR="005D0475">
        <w:rPr>
          <w:b/>
          <w:bCs/>
          <w:lang w:val="en-US"/>
        </w:rPr>
        <w:t>automated</w:t>
      </w:r>
      <w:proofErr w:type="gramEnd"/>
      <w:r w:rsidR="005D0475">
        <w:rPr>
          <w:b/>
          <w:bCs/>
          <w:lang w:val="en-US"/>
        </w:rPr>
        <w:t xml:space="preserve"> so it is weird for the user </w:t>
      </w:r>
      <w:r w:rsidR="005D0475" w:rsidRPr="005D0475">
        <w:rPr>
          <w:b/>
          <w:bCs/>
          <w:lang w:val="en-US"/>
        </w:rPr>
        <w:drawing>
          <wp:inline distT="0" distB="0" distL="0" distR="0" wp14:anchorId="48BE1038" wp14:editId="02B94579">
            <wp:extent cx="5760720" cy="2659380"/>
            <wp:effectExtent l="0" t="0" r="0" b="7620"/>
            <wp:docPr id="193632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26948" name=""/>
                    <pic:cNvPicPr/>
                  </pic:nvPicPr>
                  <pic:blipFill>
                    <a:blip r:embed="rId6"/>
                    <a:stretch>
                      <a:fillRect/>
                    </a:stretch>
                  </pic:blipFill>
                  <pic:spPr>
                    <a:xfrm>
                      <a:off x="0" y="0"/>
                      <a:ext cx="5760720" cy="2659380"/>
                    </a:xfrm>
                    <a:prstGeom prst="rect">
                      <a:avLst/>
                    </a:prstGeom>
                  </pic:spPr>
                </pic:pic>
              </a:graphicData>
            </a:graphic>
          </wp:inline>
        </w:drawing>
      </w:r>
    </w:p>
    <w:p w14:paraId="0A15535F" w14:textId="77777777" w:rsidR="00363851" w:rsidRDefault="00363851" w:rsidP="00363851">
      <w:pPr>
        <w:rPr>
          <w:b/>
          <w:bCs/>
          <w:lang w:val="en-US"/>
        </w:rPr>
      </w:pPr>
    </w:p>
    <w:p w14:paraId="0B15C718" w14:textId="091A6CF2" w:rsidR="00363851" w:rsidRDefault="00363851" w:rsidP="00363851">
      <w:pPr>
        <w:rPr>
          <w:b/>
          <w:bCs/>
          <w:lang w:val="en-US"/>
        </w:rPr>
      </w:pPr>
      <w:r>
        <w:rPr>
          <w:b/>
          <w:bCs/>
          <w:lang w:val="en-US"/>
        </w:rPr>
        <w:t xml:space="preserve">Another thing to see is that the thinking UI and planning </w:t>
      </w:r>
      <w:proofErr w:type="gramStart"/>
      <w:r>
        <w:rPr>
          <w:b/>
          <w:bCs/>
          <w:lang w:val="en-US"/>
        </w:rPr>
        <w:t>stuffs</w:t>
      </w:r>
      <w:proofErr w:type="gramEnd"/>
      <w:r>
        <w:rPr>
          <w:b/>
          <w:bCs/>
          <w:lang w:val="en-US"/>
        </w:rPr>
        <w:t xml:space="preserve"> the agents do to be visible to the user is good but not </w:t>
      </w:r>
      <w:proofErr w:type="gramStart"/>
      <w:r>
        <w:rPr>
          <w:b/>
          <w:bCs/>
          <w:lang w:val="en-US"/>
        </w:rPr>
        <w:t>really good</w:t>
      </w:r>
      <w:proofErr w:type="gramEnd"/>
      <w:r>
        <w:rPr>
          <w:b/>
          <w:bCs/>
          <w:lang w:val="en-US"/>
        </w:rPr>
        <w:t xml:space="preserve"> like </w:t>
      </w:r>
      <w:proofErr w:type="spellStart"/>
      <w:r>
        <w:rPr>
          <w:b/>
          <w:bCs/>
          <w:lang w:val="en-US"/>
        </w:rPr>
        <w:t>replit</w:t>
      </w:r>
      <w:proofErr w:type="spellEnd"/>
      <w:r>
        <w:rPr>
          <w:b/>
          <w:bCs/>
          <w:lang w:val="en-US"/>
        </w:rPr>
        <w:t xml:space="preserve"> agent </w:t>
      </w:r>
      <w:r w:rsidR="005D0475">
        <w:rPr>
          <w:b/>
          <w:bCs/>
          <w:lang w:val="en-US"/>
        </w:rPr>
        <w:t xml:space="preserve">but </w:t>
      </w:r>
      <w:proofErr w:type="spellStart"/>
      <w:r w:rsidR="005D0475">
        <w:rPr>
          <w:b/>
          <w:bCs/>
          <w:lang w:val="en-US"/>
        </w:rPr>
        <w:t>ummm</w:t>
      </w:r>
      <w:proofErr w:type="spellEnd"/>
      <w:r w:rsidR="005D0475">
        <w:rPr>
          <w:b/>
          <w:bCs/>
          <w:lang w:val="en-US"/>
        </w:rPr>
        <w:t xml:space="preserve"> in general looks great if you think so </w:t>
      </w:r>
      <w:r w:rsidR="005D0475" w:rsidRPr="005D0475">
        <w:rPr>
          <w:b/>
          <w:bCs/>
          <w:lang w:val="en-US"/>
        </w:rPr>
        <w:drawing>
          <wp:inline distT="0" distB="0" distL="0" distR="0" wp14:anchorId="57FEF53F" wp14:editId="0638F53F">
            <wp:extent cx="5760720" cy="3256280"/>
            <wp:effectExtent l="0" t="0" r="0" b="1270"/>
            <wp:docPr id="213926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63256" name=""/>
                    <pic:cNvPicPr/>
                  </pic:nvPicPr>
                  <pic:blipFill>
                    <a:blip r:embed="rId7"/>
                    <a:stretch>
                      <a:fillRect/>
                    </a:stretch>
                  </pic:blipFill>
                  <pic:spPr>
                    <a:xfrm>
                      <a:off x="0" y="0"/>
                      <a:ext cx="5760720" cy="3256280"/>
                    </a:xfrm>
                    <a:prstGeom prst="rect">
                      <a:avLst/>
                    </a:prstGeom>
                  </pic:spPr>
                </pic:pic>
              </a:graphicData>
            </a:graphic>
          </wp:inline>
        </w:drawing>
      </w:r>
    </w:p>
    <w:p w14:paraId="7C831B11" w14:textId="153B486B" w:rsidR="005D0475" w:rsidRDefault="005D0475" w:rsidP="00363851">
      <w:pPr>
        <w:rPr>
          <w:b/>
          <w:bCs/>
          <w:lang w:val="en-US"/>
        </w:rPr>
      </w:pPr>
      <w:r>
        <w:rPr>
          <w:b/>
          <w:bCs/>
          <w:lang w:val="en-US"/>
        </w:rPr>
        <w:t xml:space="preserve">Now we can move to another thing which </w:t>
      </w:r>
      <w:proofErr w:type="spellStart"/>
      <w:r>
        <w:rPr>
          <w:b/>
          <w:bCs/>
          <w:lang w:val="en-US"/>
        </w:rPr>
        <w:t>listes</w:t>
      </w:r>
      <w:proofErr w:type="spellEnd"/>
      <w:r>
        <w:rPr>
          <w:b/>
          <w:bCs/>
          <w:lang w:val="en-US"/>
        </w:rPr>
        <w:t xml:space="preserve"> des tableaux et figures it is done after abbreviations in most of the time so in </w:t>
      </w:r>
      <w:proofErr w:type="spellStart"/>
      <w:r>
        <w:rPr>
          <w:b/>
          <w:bCs/>
          <w:lang w:val="en-US"/>
        </w:rPr>
        <w:t>rapportAI</w:t>
      </w:r>
      <w:proofErr w:type="spellEnd"/>
      <w:r>
        <w:rPr>
          <w:b/>
          <w:bCs/>
          <w:lang w:val="en-US"/>
        </w:rPr>
        <w:t xml:space="preserve"> we will do it </w:t>
      </w:r>
      <w:proofErr w:type="spellStart"/>
      <w:r>
        <w:rPr>
          <w:b/>
          <w:bCs/>
          <w:lang w:val="en-US"/>
        </w:rPr>
        <w:t>ther</w:t>
      </w:r>
      <w:proofErr w:type="spellEnd"/>
      <w:r>
        <w:rPr>
          <w:b/>
          <w:bCs/>
          <w:lang w:val="en-US"/>
        </w:rPr>
        <w:t xml:space="preserve"> </w:t>
      </w:r>
      <w:proofErr w:type="spellStart"/>
      <w:r>
        <w:rPr>
          <w:b/>
          <w:bCs/>
          <w:lang w:val="en-US"/>
        </w:rPr>
        <w:t>ebut</w:t>
      </w:r>
      <w:proofErr w:type="spellEnd"/>
      <w:r>
        <w:rPr>
          <w:b/>
          <w:bCs/>
          <w:lang w:val="en-US"/>
        </w:rPr>
        <w:t xml:space="preserve"> for some schools I don’t know they might do it at the end so this </w:t>
      </w:r>
      <w:proofErr w:type="spellStart"/>
      <w:r>
        <w:rPr>
          <w:b/>
          <w:bCs/>
          <w:lang w:val="en-US"/>
        </w:rPr>
        <w:t>iswhy</w:t>
      </w:r>
      <w:proofErr w:type="spellEnd"/>
      <w:r>
        <w:rPr>
          <w:b/>
          <w:bCs/>
          <w:lang w:val="en-US"/>
        </w:rPr>
        <w:t xml:space="preserve"> we did the </w:t>
      </w:r>
      <w:proofErr w:type="spellStart"/>
      <w:r>
        <w:rPr>
          <w:b/>
          <w:bCs/>
          <w:lang w:val="en-US"/>
        </w:rPr>
        <w:t>reorgnaizse</w:t>
      </w:r>
      <w:proofErr w:type="spellEnd"/>
      <w:r>
        <w:rPr>
          <w:b/>
          <w:bCs/>
          <w:lang w:val="en-US"/>
        </w:rPr>
        <w:t xml:space="preserve"> feature so they can </w:t>
      </w:r>
      <w:proofErr w:type="spellStart"/>
      <w:r>
        <w:rPr>
          <w:b/>
          <w:bCs/>
          <w:lang w:val="en-US"/>
        </w:rPr>
        <w:t>deag</w:t>
      </w:r>
      <w:proofErr w:type="spellEnd"/>
      <w:r>
        <w:rPr>
          <w:b/>
          <w:bCs/>
          <w:lang w:val="en-US"/>
        </w:rPr>
        <w:t xml:space="preserve"> steps </w:t>
      </w:r>
      <w:proofErr w:type="spellStart"/>
      <w:r>
        <w:rPr>
          <w:b/>
          <w:bCs/>
          <w:lang w:val="en-US"/>
        </w:rPr>
        <w:t>etc</w:t>
      </w:r>
      <w:proofErr w:type="spellEnd"/>
      <w:r>
        <w:rPr>
          <w:b/>
          <w:bCs/>
          <w:lang w:val="en-US"/>
        </w:rPr>
        <w:t xml:space="preserve"> anyway when pressing both of them </w:t>
      </w:r>
      <w:proofErr w:type="spellStart"/>
      <w:r>
        <w:rPr>
          <w:b/>
          <w:bCs/>
          <w:lang w:val="en-US"/>
        </w:rPr>
        <w:t>listes</w:t>
      </w:r>
      <w:proofErr w:type="spellEnd"/>
      <w:r>
        <w:rPr>
          <w:b/>
          <w:bCs/>
          <w:lang w:val="en-US"/>
        </w:rPr>
        <w:t xml:space="preserve"> des tableaux et figures</w:t>
      </w:r>
      <w:r>
        <w:rPr>
          <w:b/>
          <w:bCs/>
          <w:lang w:val="en-US"/>
        </w:rPr>
        <w:t xml:space="preserve"> it </w:t>
      </w:r>
      <w:proofErr w:type="spellStart"/>
      <w:r>
        <w:rPr>
          <w:b/>
          <w:bCs/>
          <w:lang w:val="en-US"/>
        </w:rPr>
        <w:t>redirectes</w:t>
      </w:r>
      <w:proofErr w:type="spellEnd"/>
      <w:r>
        <w:rPr>
          <w:b/>
          <w:bCs/>
          <w:lang w:val="en-US"/>
        </w:rPr>
        <w:t xml:space="preserve"> me to the page of uploading but there are sections as well they need page preview as well as their own agents as well ? they can be </w:t>
      </w:r>
      <w:proofErr w:type="spellStart"/>
      <w:r>
        <w:rPr>
          <w:b/>
          <w:bCs/>
          <w:lang w:val="en-US"/>
        </w:rPr>
        <w:t>liekr</w:t>
      </w:r>
      <w:proofErr w:type="spellEnd"/>
      <w:r>
        <w:rPr>
          <w:b/>
          <w:bCs/>
          <w:lang w:val="en-US"/>
        </w:rPr>
        <w:t xml:space="preserve"> </w:t>
      </w:r>
      <w:proofErr w:type="spellStart"/>
      <w:r>
        <w:rPr>
          <w:b/>
          <w:bCs/>
          <w:lang w:val="en-US"/>
        </w:rPr>
        <w:t>esume</w:t>
      </w:r>
      <w:proofErr w:type="spellEnd"/>
      <w:r>
        <w:rPr>
          <w:b/>
          <w:bCs/>
          <w:lang w:val="en-US"/>
        </w:rPr>
        <w:t xml:space="preserve"> where their agent will see the whole figures and tables in report and then do them in their page and make sure that their agents conversation is not weird like we did x now let’s move to y because they might not be in same order for some schools and </w:t>
      </w:r>
      <w:r>
        <w:rPr>
          <w:b/>
          <w:bCs/>
          <w:lang w:val="en-US"/>
        </w:rPr>
        <w:lastRenderedPageBreak/>
        <w:t xml:space="preserve">this is what I want toa dress next is that in all chats do not say at the beginning we finished this so </w:t>
      </w:r>
      <w:proofErr w:type="spellStart"/>
      <w:r>
        <w:rPr>
          <w:b/>
          <w:bCs/>
          <w:lang w:val="en-US"/>
        </w:rPr>
        <w:t>elt’s</w:t>
      </w:r>
      <w:proofErr w:type="spellEnd"/>
      <w:r>
        <w:rPr>
          <w:b/>
          <w:bCs/>
          <w:lang w:val="en-US"/>
        </w:rPr>
        <w:t xml:space="preserve"> move to this just make it specifically for this step to not look weird for the users and also I have already say it just check it and verify that the figures and tables and images uploaded in the </w:t>
      </w:r>
      <w:proofErr w:type="spellStart"/>
      <w:r>
        <w:rPr>
          <w:b/>
          <w:bCs/>
          <w:lang w:val="en-US"/>
        </w:rPr>
        <w:t>leftsiderbar</w:t>
      </w:r>
      <w:proofErr w:type="spellEnd"/>
      <w:r>
        <w:rPr>
          <w:b/>
          <w:bCs/>
          <w:lang w:val="en-US"/>
        </w:rPr>
        <w:t xml:space="preserve"> are automatically sent to their agents with name and number </w:t>
      </w:r>
      <w:proofErr w:type="spellStart"/>
      <w:r>
        <w:rPr>
          <w:b/>
          <w:bCs/>
          <w:lang w:val="en-US"/>
        </w:rPr>
        <w:t>etc</w:t>
      </w:r>
      <w:proofErr w:type="spellEnd"/>
      <w:r>
        <w:rPr>
          <w:b/>
          <w:bCs/>
          <w:lang w:val="en-US"/>
        </w:rPr>
        <w:t xml:space="preserve"> </w:t>
      </w:r>
      <w:proofErr w:type="spellStart"/>
      <w:r>
        <w:rPr>
          <w:b/>
          <w:bCs/>
          <w:lang w:val="en-US"/>
        </w:rPr>
        <w:t>inc</w:t>
      </w:r>
      <w:proofErr w:type="spellEnd"/>
      <w:r>
        <w:rPr>
          <w:b/>
          <w:bCs/>
          <w:lang w:val="en-US"/>
        </w:rPr>
        <w:t xml:space="preserve"> </w:t>
      </w:r>
      <w:proofErr w:type="spellStart"/>
      <w:r>
        <w:rPr>
          <w:b/>
          <w:bCs/>
          <w:lang w:val="en-US"/>
        </w:rPr>
        <w:t>ase</w:t>
      </w:r>
      <w:proofErr w:type="spellEnd"/>
      <w:r>
        <w:rPr>
          <w:b/>
          <w:bCs/>
          <w:lang w:val="en-US"/>
        </w:rPr>
        <w:t xml:space="preserve"> the user uploaded it in another case we can make the figure agents and table agent take screenshots from the documents and pdfs the suer uploaded and make it in the report I </w:t>
      </w:r>
      <w:proofErr w:type="spellStart"/>
      <w:r>
        <w:rPr>
          <w:b/>
          <w:bCs/>
          <w:lang w:val="en-US"/>
        </w:rPr>
        <w:t>mena</w:t>
      </w:r>
      <w:proofErr w:type="spellEnd"/>
      <w:r>
        <w:rPr>
          <w:b/>
          <w:bCs/>
          <w:lang w:val="en-US"/>
        </w:rPr>
        <w:t xml:space="preserve"> you can take screenshot right ? so you know exactly how to make agents take screenshots ? so do it </w:t>
      </w:r>
    </w:p>
    <w:p w14:paraId="62F49BAC" w14:textId="786157F3" w:rsidR="005D0475" w:rsidRDefault="005D0475" w:rsidP="00363851">
      <w:pPr>
        <w:rPr>
          <w:b/>
          <w:bCs/>
          <w:lang w:val="en-US"/>
        </w:rPr>
      </w:pPr>
      <w:r>
        <w:rPr>
          <w:b/>
          <w:bCs/>
          <w:lang w:val="en-US"/>
        </w:rPr>
        <w:t xml:space="preserve">For part 2 the user can upload their files as already done figures has part 1 and part 2 choices we need to make more ability like uploading codes, csv, all possible thing or file you think a students can has because note that a students who have a </w:t>
      </w:r>
      <w:proofErr w:type="spellStart"/>
      <w:r>
        <w:rPr>
          <w:b/>
          <w:bCs/>
          <w:lang w:val="en-US"/>
        </w:rPr>
        <w:t>fpe</w:t>
      </w:r>
      <w:proofErr w:type="spellEnd"/>
      <w:r>
        <w:rPr>
          <w:b/>
          <w:bCs/>
          <w:lang w:val="en-US"/>
        </w:rPr>
        <w:t xml:space="preserve"> in medicine can also with </w:t>
      </w:r>
      <w:proofErr w:type="spellStart"/>
      <w:r>
        <w:rPr>
          <w:b/>
          <w:bCs/>
          <w:lang w:val="en-US"/>
        </w:rPr>
        <w:t>rapportAI</w:t>
      </w:r>
      <w:proofErr w:type="spellEnd"/>
      <w:r>
        <w:rPr>
          <w:b/>
          <w:bCs/>
          <w:lang w:val="en-US"/>
        </w:rPr>
        <w:t xml:space="preserve"> or a development engineering </w:t>
      </w:r>
      <w:proofErr w:type="spellStart"/>
      <w:r>
        <w:rPr>
          <w:b/>
          <w:bCs/>
          <w:lang w:val="en-US"/>
        </w:rPr>
        <w:t>etc</w:t>
      </w:r>
      <w:proofErr w:type="spellEnd"/>
      <w:r>
        <w:rPr>
          <w:b/>
          <w:bCs/>
          <w:lang w:val="en-US"/>
        </w:rPr>
        <w:t xml:space="preserve"> so everything that might be considered as a practical file </w:t>
      </w:r>
      <w:r w:rsidR="00407600">
        <w:rPr>
          <w:b/>
          <w:bCs/>
          <w:lang w:val="en-US"/>
        </w:rPr>
        <w:t xml:space="preserve">that the suer can upload and the agents supports I think that’s it for now </w:t>
      </w:r>
    </w:p>
    <w:p w14:paraId="1C8850A8" w14:textId="77777777" w:rsidR="00407600" w:rsidRDefault="00407600" w:rsidP="00363851">
      <w:pPr>
        <w:rPr>
          <w:b/>
          <w:bCs/>
          <w:lang w:val="en-US"/>
        </w:rPr>
      </w:pPr>
    </w:p>
    <w:p w14:paraId="543EBA1C" w14:textId="73708DF8" w:rsidR="00407600" w:rsidRPr="00363851" w:rsidRDefault="00407600" w:rsidP="00363851">
      <w:pPr>
        <w:rPr>
          <w:b/>
          <w:bCs/>
          <w:lang w:val="en-US"/>
        </w:rPr>
      </w:pPr>
      <w:r>
        <w:rPr>
          <w:b/>
          <w:bCs/>
          <w:lang w:val="en-US"/>
        </w:rPr>
        <w:t xml:space="preserve">Oh </w:t>
      </w:r>
      <w:proofErr w:type="spellStart"/>
      <w:r>
        <w:rPr>
          <w:b/>
          <w:bCs/>
          <w:lang w:val="en-US"/>
        </w:rPr>
        <w:t>yeaah</w:t>
      </w:r>
      <w:proofErr w:type="spellEnd"/>
      <w:r>
        <w:rPr>
          <w:b/>
          <w:bCs/>
          <w:lang w:val="en-US"/>
        </w:rPr>
        <w:t xml:space="preserve"> another thing in all agents and chats always make them available after finishing </w:t>
      </w:r>
      <w:proofErr w:type="spellStart"/>
      <w:r>
        <w:rPr>
          <w:b/>
          <w:bCs/>
          <w:lang w:val="en-US"/>
        </w:rPr>
        <w:t>geenrations</w:t>
      </w:r>
      <w:proofErr w:type="spellEnd"/>
      <w:r>
        <w:rPr>
          <w:b/>
          <w:bCs/>
          <w:lang w:val="en-US"/>
        </w:rPr>
        <w:t xml:space="preserve"> which means a user can finish the report or a section but he will need </w:t>
      </w:r>
      <w:proofErr w:type="spellStart"/>
      <w:r>
        <w:rPr>
          <w:b/>
          <w:bCs/>
          <w:lang w:val="en-US"/>
        </w:rPr>
        <w:t>refinment</w:t>
      </w:r>
      <w:proofErr w:type="spellEnd"/>
      <w:r>
        <w:rPr>
          <w:b/>
          <w:bCs/>
          <w:lang w:val="en-US"/>
        </w:rPr>
        <w:t xml:space="preserve"> and adjustment after meting his professor or just something he </w:t>
      </w:r>
      <w:proofErr w:type="spellStart"/>
      <w:r>
        <w:rPr>
          <w:b/>
          <w:bCs/>
          <w:lang w:val="en-US"/>
        </w:rPr>
        <w:t>deosn’t</w:t>
      </w:r>
      <w:proofErr w:type="spellEnd"/>
      <w:r>
        <w:rPr>
          <w:b/>
          <w:bCs/>
          <w:lang w:val="en-US"/>
        </w:rPr>
        <w:t xml:space="preserve"> like so he will want to change it so it </w:t>
      </w:r>
      <w:proofErr w:type="spellStart"/>
      <w:r>
        <w:rPr>
          <w:b/>
          <w:bCs/>
          <w:lang w:val="en-US"/>
        </w:rPr>
        <w:t>deosn’t</w:t>
      </w:r>
      <w:proofErr w:type="spellEnd"/>
      <w:r>
        <w:rPr>
          <w:b/>
          <w:bCs/>
          <w:lang w:val="en-US"/>
        </w:rPr>
        <w:t xml:space="preserve"> make sense that the chat </w:t>
      </w:r>
      <w:proofErr w:type="spellStart"/>
      <w:r>
        <w:rPr>
          <w:b/>
          <w:bCs/>
          <w:lang w:val="en-US"/>
        </w:rPr>
        <w:t>beign</w:t>
      </w:r>
      <w:proofErr w:type="spellEnd"/>
      <w:r>
        <w:rPr>
          <w:b/>
          <w:bCs/>
          <w:lang w:val="en-US"/>
        </w:rPr>
        <w:t xml:space="preserve"> locked after generating a </w:t>
      </w:r>
      <w:proofErr w:type="spellStart"/>
      <w:r>
        <w:rPr>
          <w:b/>
          <w:bCs/>
          <w:lang w:val="en-US"/>
        </w:rPr>
        <w:t>sction</w:t>
      </w:r>
      <w:proofErr w:type="spellEnd"/>
      <w:r>
        <w:rPr>
          <w:b/>
          <w:bCs/>
          <w:lang w:val="en-US"/>
        </w:rPr>
        <w:t xml:space="preserve"> or even when they say ok </w:t>
      </w:r>
      <w:proofErr w:type="spellStart"/>
      <w:r>
        <w:rPr>
          <w:b/>
          <w:bCs/>
          <w:lang w:val="en-US"/>
        </w:rPr>
        <w:t>partie</w:t>
      </w:r>
      <w:proofErr w:type="spellEnd"/>
      <w:r>
        <w:rPr>
          <w:b/>
          <w:bCs/>
          <w:lang w:val="en-US"/>
        </w:rPr>
        <w:t xml:space="preserve"> 1 finished go to part 2 button no after part 1 finished he might go for 2 days and come back like add </w:t>
      </w:r>
      <w:proofErr w:type="spellStart"/>
      <w:r>
        <w:rPr>
          <w:b/>
          <w:bCs/>
          <w:lang w:val="en-US"/>
        </w:rPr>
        <w:t>xyz</w:t>
      </w:r>
      <w:proofErr w:type="spellEnd"/>
      <w:r>
        <w:rPr>
          <w:b/>
          <w:bCs/>
          <w:lang w:val="en-US"/>
        </w:rPr>
        <w:t xml:space="preserve"> after this paragraphs or delete this and </w:t>
      </w:r>
      <w:proofErr w:type="spellStart"/>
      <w:r>
        <w:rPr>
          <w:b/>
          <w:bCs/>
          <w:lang w:val="en-US"/>
        </w:rPr>
        <w:t>repleace</w:t>
      </w:r>
      <w:proofErr w:type="spellEnd"/>
      <w:r>
        <w:rPr>
          <w:b/>
          <w:bCs/>
          <w:lang w:val="en-US"/>
        </w:rPr>
        <w:t xml:space="preserve"> by this </w:t>
      </w:r>
      <w:proofErr w:type="spellStart"/>
      <w:r>
        <w:rPr>
          <w:b/>
          <w:bCs/>
          <w:lang w:val="en-US"/>
        </w:rPr>
        <w:t>etc</w:t>
      </w:r>
      <w:proofErr w:type="spellEnd"/>
      <w:r>
        <w:rPr>
          <w:b/>
          <w:bCs/>
          <w:lang w:val="en-US"/>
        </w:rPr>
        <w:t xml:space="preserve"> </w:t>
      </w:r>
      <w:proofErr w:type="spellStart"/>
      <w:r>
        <w:rPr>
          <w:b/>
          <w:bCs/>
          <w:lang w:val="en-US"/>
        </w:rPr>
        <w:t>etc</w:t>
      </w:r>
      <w:proofErr w:type="spellEnd"/>
      <w:r>
        <w:rPr>
          <w:b/>
          <w:bCs/>
          <w:lang w:val="en-US"/>
        </w:rPr>
        <w:t xml:space="preserve"> and this is </w:t>
      </w:r>
      <w:proofErr w:type="spellStart"/>
      <w:r>
        <w:rPr>
          <w:b/>
          <w:bCs/>
          <w:lang w:val="en-US"/>
        </w:rPr>
        <w:t>whatw</w:t>
      </w:r>
      <w:proofErr w:type="spellEnd"/>
      <w:r>
        <w:rPr>
          <w:b/>
          <w:bCs/>
          <w:lang w:val="en-US"/>
        </w:rPr>
        <w:t xml:space="preserve"> e call </w:t>
      </w:r>
      <w:proofErr w:type="spellStart"/>
      <w:r>
        <w:rPr>
          <w:b/>
          <w:bCs/>
          <w:lang w:val="en-US"/>
        </w:rPr>
        <w:t>revesions</w:t>
      </w:r>
      <w:proofErr w:type="spellEnd"/>
      <w:r>
        <w:rPr>
          <w:b/>
          <w:bCs/>
          <w:lang w:val="en-US"/>
        </w:rPr>
        <w:t xml:space="preserve"> </w:t>
      </w:r>
    </w:p>
    <w:sectPr w:rsidR="00407600" w:rsidRPr="003638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851"/>
    <w:rsid w:val="000C20C3"/>
    <w:rsid w:val="00363851"/>
    <w:rsid w:val="003E4101"/>
    <w:rsid w:val="00407600"/>
    <w:rsid w:val="004B5DB1"/>
    <w:rsid w:val="005D0475"/>
    <w:rsid w:val="00762226"/>
    <w:rsid w:val="00C06EAD"/>
    <w:rsid w:val="00D368C5"/>
    <w:rsid w:val="00FC78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BEAB0"/>
  <w15:chartTrackingRefBased/>
  <w15:docId w15:val="{CD0EDFED-944A-4BE3-8DBE-AC5798EF3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85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6385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6385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6385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6385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63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85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6385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6385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6385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6385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63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851"/>
    <w:rPr>
      <w:rFonts w:eastAsiaTheme="majorEastAsia" w:cstheme="majorBidi"/>
      <w:color w:val="272727" w:themeColor="text1" w:themeTint="D8"/>
    </w:rPr>
  </w:style>
  <w:style w:type="paragraph" w:styleId="Title">
    <w:name w:val="Title"/>
    <w:basedOn w:val="Normal"/>
    <w:next w:val="Normal"/>
    <w:link w:val="TitleChar"/>
    <w:uiPriority w:val="10"/>
    <w:qFormat/>
    <w:rsid w:val="00363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8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8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3851"/>
    <w:rPr>
      <w:i/>
      <w:iCs/>
      <w:color w:val="404040" w:themeColor="text1" w:themeTint="BF"/>
    </w:rPr>
  </w:style>
  <w:style w:type="paragraph" w:styleId="ListParagraph">
    <w:name w:val="List Paragraph"/>
    <w:basedOn w:val="Normal"/>
    <w:uiPriority w:val="34"/>
    <w:qFormat/>
    <w:rsid w:val="00363851"/>
    <w:pPr>
      <w:ind w:left="720"/>
      <w:contextualSpacing/>
    </w:pPr>
  </w:style>
  <w:style w:type="character" w:styleId="IntenseEmphasis">
    <w:name w:val="Intense Emphasis"/>
    <w:basedOn w:val="DefaultParagraphFont"/>
    <w:uiPriority w:val="21"/>
    <w:qFormat/>
    <w:rsid w:val="00363851"/>
    <w:rPr>
      <w:i/>
      <w:iCs/>
      <w:color w:val="365F91" w:themeColor="accent1" w:themeShade="BF"/>
    </w:rPr>
  </w:style>
  <w:style w:type="paragraph" w:styleId="IntenseQuote">
    <w:name w:val="Intense Quote"/>
    <w:basedOn w:val="Normal"/>
    <w:next w:val="Normal"/>
    <w:link w:val="IntenseQuoteChar"/>
    <w:uiPriority w:val="30"/>
    <w:qFormat/>
    <w:rsid w:val="0036385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63851"/>
    <w:rPr>
      <w:i/>
      <w:iCs/>
      <w:color w:val="365F91" w:themeColor="accent1" w:themeShade="BF"/>
    </w:rPr>
  </w:style>
  <w:style w:type="character" w:styleId="IntenseReference">
    <w:name w:val="Intense Reference"/>
    <w:basedOn w:val="DefaultParagraphFont"/>
    <w:uiPriority w:val="32"/>
    <w:qFormat/>
    <w:rsid w:val="0036385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Pages>
  <Words>626</Words>
  <Characters>3446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Marouane Akram</dc:creator>
  <cp:keywords/>
  <dc:description/>
  <cp:lastModifiedBy>Marouane Akram</cp:lastModifiedBy>
  <cp:revision>1</cp:revision>
  <dcterms:created xsi:type="dcterms:W3CDTF">2026-05-31T12:15:00Z</dcterms:created>
  <dcterms:modified xsi:type="dcterms:W3CDTF">2026-05-31T12:40:00Z</dcterms:modified>
</cp:coreProperties>
</file>