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Hospital Resource Optimization Model</w:t>
      </w:r>
    </w:p>
    <w:p>
      <w:r>
        <w:t>This document provides a simple and clear overview of a mathematical model used to optimize hospital resources. The goal is to determine how to allocate limited resources such as doctors, nurses, equipment, and beds in order to treat as many patients as possible.</w:t>
      </w:r>
    </w:p>
    <w:p>
      <w:pPr>
        <w:pStyle w:val="Heading1"/>
      </w:pPr>
      <w:r>
        <w:t>1. Objective</w:t>
      </w:r>
    </w:p>
    <w:p>
      <w:r>
        <w:t>The goal of the model is to maximize the number of patients treated:</w:t>
        <w:br/>
        <w:t>Maximize: P (number of patients)</w:t>
      </w:r>
    </w:p>
    <w:p>
      <w:pPr>
        <w:pStyle w:val="Heading1"/>
      </w:pPr>
      <w:r>
        <w:t>2. Decision Variables</w:t>
      </w:r>
    </w:p>
    <w:p>
      <w:r>
        <w:t>d = number of doctors</w:t>
        <w:br/>
        <w:t>n = number of nurses</w:t>
        <w:br/>
        <w:t>e = amount of equipment</w:t>
        <w:br/>
        <w:t>b = number of beds</w:t>
        <w:br/>
        <w:t>P = number of patients treated</w:t>
      </w:r>
    </w:p>
    <w:p>
      <w:pPr>
        <w:pStyle w:val="Heading1"/>
      </w:pPr>
      <w:r>
        <w:t>3. Constraints</w:t>
      </w:r>
    </w:p>
    <w:p>
      <w:r>
        <w:t>a) Capacity Constraints (Bottleneck effect):</w:t>
      </w:r>
    </w:p>
    <w:p>
      <w:r>
        <w:t>The number of patients is limited by available resources:</w:t>
        <w:br/>
        <w:t>P ≤ d / d_p</w:t>
        <w:br/>
        <w:t>P ≤ n / n_p</w:t>
        <w:br/>
        <w:t>P ≤ e / e_p</w:t>
        <w:br/>
        <w:t>P ≤ b / b_p</w:t>
        <w:br/>
        <w:br/>
        <w:t>Each resource can only handle a certain number of patients, and the smallest capacity determines the maximum number of patients.</w:t>
      </w:r>
    </w:p>
    <w:p>
      <w:r>
        <w:t>b) Budget Constraint:</w:t>
      </w:r>
    </w:p>
    <w:p>
      <w:r>
        <w:t>C_d * d + C_n * n + C_e * e + C_b * b ≤ B</w:t>
        <w:br/>
        <w:br/>
        <w:t>This ensures total costs do not exceed the available budget.</w:t>
      </w:r>
    </w:p>
    <w:p>
      <w:r>
        <w:t>c) Quality Constraint:</w:t>
      </w:r>
    </w:p>
    <w:p>
      <w:r>
        <w:t>n ≥ K * P</w:t>
        <w:br/>
        <w:br/>
        <w:t>This ensures a minimum nurse-to-patient ratio for quality of care.</w:t>
      </w:r>
    </w:p>
    <w:p>
      <w:r>
        <w:t>d) Space Constraint:</w:t>
      </w:r>
    </w:p>
    <w:p>
      <w:r>
        <w:t>A_e * e + A_b * b ≤ A_T</w:t>
        <w:br/>
        <w:br/>
        <w:t>This ensures the hospital does not exceed its physical space.</w:t>
      </w:r>
    </w:p>
    <w:p>
      <w:r>
        <w:t>e) Non-negativity:</w:t>
      </w:r>
    </w:p>
    <w:p>
      <w:r>
        <w:t>d, n, e, b, P ≥ 0</w:t>
        <w:br/>
        <w:br/>
        <w:t>All variables must be non-negative.</w:t>
      </w:r>
    </w:p>
    <w:p>
      <w:pPr>
        <w:pStyle w:val="Heading1"/>
      </w:pPr>
      <w:r>
        <w:t>4. Interpretation</w:t>
      </w:r>
    </w:p>
    <w:p>
      <w:r>
        <w:t>The model determines the best combination of doctors, nurses, equipment, and beds in order to maximize the number of patients treated. It considers real-world limitations such as budget, space, and quality of care. The final result gives both the optimal resource allocation and the maximum number of patients that can be treated.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