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19E" w:rsidRPr="0090619E" w:rsidRDefault="0090619E" w:rsidP="00906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52"/>
        </w:rPr>
      </w:pPr>
      <w:bookmarkStart w:id="0" w:name="_GoBack"/>
      <w:r w:rsidRPr="0090619E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52"/>
        </w:rPr>
        <w:t>O-list E-Commerce Project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</w:pPr>
      <w:r w:rsidRPr="0090619E"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  <w:t>Project Objective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The objective of this project is to analyze customer purchasing behavior, retention patterns, delivery performance, revenue distribution and payment behavior using the O-list E-commerce dataset.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The analysis aims to identify key business challenges affecting customer retention and revenue quality while uncovering opportunities for sustainable growth.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Through SQL-based exploratory and business-focused analysis, the project evaluates how customer behavior, operational efficiency, and payment patterns influence overall business performance.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</w:pPr>
      <w:r w:rsidRPr="0090619E"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  <w:t>Project Overview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This project uses a Brazilian E-commerce dataset containing transactional and customer-level information from an online marketplace platform.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The analysis primarily focuses on the following tables: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•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customers_new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 – customer identifiers and unique customer mapping</w:t>
      </w:r>
      <w:r w:rsidRPr="0090619E">
        <w:rPr>
          <w:rFonts w:ascii="Times New Roman" w:eastAsia="Times New Roman" w:hAnsi="Times New Roman" w:cs="Times New Roman"/>
          <w:sz w:val="32"/>
          <w:szCs w:val="32"/>
        </w:rPr>
        <w:br/>
        <w:t>• orders – order status, purchase dates, delivery dates, and estimated delivery information</w:t>
      </w:r>
      <w:r w:rsidRPr="0090619E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order_items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 – product-level pricing and freight values for each order</w:t>
      </w:r>
      <w:r w:rsidRPr="0090619E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order_payments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 – payment methods, installment information, and transaction values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The dataset was cleaned and filtered to focus primarily on delivered orders to ensure consistency and reliability in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behavioural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 and revenue analysis.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Non-delivered orders were separately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analysed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 to identify potential revenue leakage</w:t>
      </w:r>
      <w:r w:rsidRPr="009061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</w:pPr>
      <w:r w:rsidRPr="0090619E"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  <w:t>Business Questions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This project aims to answer the following business questions:</w:t>
      </w:r>
    </w:p>
    <w:p w:rsidR="0090619E" w:rsidRPr="0090619E" w:rsidRDefault="0090619E" w:rsidP="00906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Who generates the most customer value and how is revenue distributed among customers?</w:t>
      </w:r>
    </w:p>
    <w:p w:rsidR="0090619E" w:rsidRPr="0090619E" w:rsidRDefault="0090619E" w:rsidP="00906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What differentiates repeat customers and one-time customers?</w:t>
      </w:r>
    </w:p>
    <w:p w:rsidR="0090619E" w:rsidRPr="0090619E" w:rsidRDefault="0090619E" w:rsidP="00906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Is delivery inefficiency leading to customer dissatisfaction and potential revenue leakage?</w:t>
      </w:r>
    </w:p>
    <w:p w:rsidR="0090619E" w:rsidRPr="0090619E" w:rsidRDefault="0090619E" w:rsidP="00906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Do delayed deliveries contribute to weak repeat purchasing behavior?</w:t>
      </w:r>
    </w:p>
    <w:p w:rsidR="0090619E" w:rsidRPr="0090619E" w:rsidRDefault="0090619E" w:rsidP="00906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Is revenue stable or heavily dependent on a limited group of customers?</w:t>
      </w:r>
    </w:p>
    <w:p w:rsidR="0090619E" w:rsidRPr="0090619E" w:rsidRDefault="0090619E" w:rsidP="00906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How do payment methods and installment usage influence </w:t>
      </w:r>
      <w:proofErr w:type="gramStart"/>
      <w:r w:rsidRPr="0090619E">
        <w:rPr>
          <w:rFonts w:ascii="Times New Roman" w:eastAsia="Times New Roman" w:hAnsi="Times New Roman" w:cs="Times New Roman"/>
          <w:sz w:val="32"/>
          <w:szCs w:val="32"/>
        </w:rPr>
        <w:t>purchasing</w:t>
      </w:r>
      <w:proofErr w:type="gram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 behavior and order value?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</w:pPr>
      <w:r w:rsidRPr="0090619E"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  <w:t>Methodology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sz w:val="36"/>
          <w:szCs w:val="36"/>
        </w:rPr>
        <w:t>The analysis was performed using SQL through a structured business analytics approach.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sz w:val="36"/>
          <w:szCs w:val="36"/>
        </w:rPr>
        <w:t>It included: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sz w:val="36"/>
          <w:szCs w:val="36"/>
        </w:rPr>
        <w:t>• Data cleaning and filtering of delivered orders</w:t>
      </w:r>
      <w:r w:rsidRPr="0090619E">
        <w:rPr>
          <w:rFonts w:ascii="Times New Roman" w:eastAsia="Times New Roman" w:hAnsi="Times New Roman" w:cs="Times New Roman"/>
          <w:sz w:val="36"/>
          <w:szCs w:val="36"/>
        </w:rPr>
        <w:br/>
        <w:t>• Customer value analysis</w:t>
      </w:r>
      <w:r w:rsidRPr="0090619E">
        <w:rPr>
          <w:rFonts w:ascii="Times New Roman" w:eastAsia="Times New Roman" w:hAnsi="Times New Roman" w:cs="Times New Roman"/>
          <w:sz w:val="36"/>
          <w:szCs w:val="36"/>
        </w:rPr>
        <w:br/>
        <w:t xml:space="preserve">• Repeat purchase </w:t>
      </w:r>
      <w:proofErr w:type="spellStart"/>
      <w:r w:rsidRPr="0090619E">
        <w:rPr>
          <w:rFonts w:ascii="Times New Roman" w:eastAsia="Times New Roman" w:hAnsi="Times New Roman" w:cs="Times New Roman"/>
          <w:sz w:val="36"/>
          <w:szCs w:val="36"/>
        </w:rPr>
        <w:t>behaviour</w:t>
      </w:r>
      <w:proofErr w:type="spellEnd"/>
      <w:r w:rsidRPr="0090619E">
        <w:rPr>
          <w:rFonts w:ascii="Times New Roman" w:eastAsia="Times New Roman" w:hAnsi="Times New Roman" w:cs="Times New Roman"/>
          <w:sz w:val="36"/>
          <w:szCs w:val="36"/>
        </w:rPr>
        <w:t xml:space="preserve"> and retention analysis</w:t>
      </w:r>
      <w:r w:rsidRPr="0090619E">
        <w:rPr>
          <w:rFonts w:ascii="Times New Roman" w:eastAsia="Times New Roman" w:hAnsi="Times New Roman" w:cs="Times New Roman"/>
          <w:sz w:val="36"/>
          <w:szCs w:val="36"/>
        </w:rPr>
        <w:br/>
        <w:t>• Delivery performance analysis</w:t>
      </w:r>
      <w:r w:rsidRPr="0090619E">
        <w:rPr>
          <w:rFonts w:ascii="Times New Roman" w:eastAsia="Times New Roman" w:hAnsi="Times New Roman" w:cs="Times New Roman"/>
          <w:sz w:val="36"/>
          <w:szCs w:val="36"/>
        </w:rPr>
        <w:br/>
        <w:t>• Revenue structure and concentration analysis</w:t>
      </w:r>
      <w:r w:rsidRPr="0090619E">
        <w:rPr>
          <w:rFonts w:ascii="Times New Roman" w:eastAsia="Times New Roman" w:hAnsi="Times New Roman" w:cs="Times New Roman"/>
          <w:sz w:val="36"/>
          <w:szCs w:val="36"/>
        </w:rPr>
        <w:br/>
        <w:t xml:space="preserve">• Payment and installment </w:t>
      </w:r>
      <w:proofErr w:type="spellStart"/>
      <w:r w:rsidRPr="0090619E">
        <w:rPr>
          <w:rFonts w:ascii="Times New Roman" w:eastAsia="Times New Roman" w:hAnsi="Times New Roman" w:cs="Times New Roman"/>
          <w:sz w:val="36"/>
          <w:szCs w:val="36"/>
        </w:rPr>
        <w:t>behaviour</w:t>
      </w:r>
      <w:proofErr w:type="spellEnd"/>
      <w:r w:rsidRPr="0090619E">
        <w:rPr>
          <w:rFonts w:ascii="Times New Roman" w:eastAsia="Times New Roman" w:hAnsi="Times New Roman" w:cs="Times New Roman"/>
          <w:sz w:val="36"/>
          <w:szCs w:val="36"/>
        </w:rPr>
        <w:t xml:space="preserve"> analysis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sz w:val="36"/>
          <w:szCs w:val="36"/>
        </w:rPr>
        <w:t>SQL techniques used throughout the project included: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sz w:val="36"/>
          <w:szCs w:val="36"/>
        </w:rPr>
        <w:lastRenderedPageBreak/>
        <w:t>• JOINS</w:t>
      </w:r>
      <w:r w:rsidRPr="0090619E">
        <w:rPr>
          <w:rFonts w:ascii="Times New Roman" w:eastAsia="Times New Roman" w:hAnsi="Times New Roman" w:cs="Times New Roman"/>
          <w:sz w:val="36"/>
          <w:szCs w:val="36"/>
        </w:rPr>
        <w:br/>
        <w:t>• CTEs</w:t>
      </w:r>
      <w:r w:rsidRPr="0090619E">
        <w:rPr>
          <w:rFonts w:ascii="Times New Roman" w:eastAsia="Times New Roman" w:hAnsi="Times New Roman" w:cs="Times New Roman"/>
          <w:sz w:val="36"/>
          <w:szCs w:val="36"/>
        </w:rPr>
        <w:br/>
        <w:t>• Aggregate functions</w:t>
      </w:r>
      <w:r w:rsidRPr="0090619E">
        <w:rPr>
          <w:rFonts w:ascii="Times New Roman" w:eastAsia="Times New Roman" w:hAnsi="Times New Roman" w:cs="Times New Roman"/>
          <w:sz w:val="36"/>
          <w:szCs w:val="36"/>
        </w:rPr>
        <w:br/>
        <w:t>• Window functions</w:t>
      </w:r>
      <w:r w:rsidRPr="0090619E">
        <w:rPr>
          <w:rFonts w:ascii="Times New Roman" w:eastAsia="Times New Roman" w:hAnsi="Times New Roman" w:cs="Times New Roman"/>
          <w:sz w:val="36"/>
          <w:szCs w:val="36"/>
        </w:rPr>
        <w:br/>
        <w:t>• CASE statements</w:t>
      </w:r>
      <w:r w:rsidRPr="0090619E">
        <w:rPr>
          <w:rFonts w:ascii="Times New Roman" w:eastAsia="Times New Roman" w:hAnsi="Times New Roman" w:cs="Times New Roman"/>
          <w:sz w:val="36"/>
          <w:szCs w:val="36"/>
        </w:rPr>
        <w:br/>
        <w:t xml:space="preserve">• Customer-level </w:t>
      </w:r>
      <w:proofErr w:type="spellStart"/>
      <w:r w:rsidRPr="0090619E">
        <w:rPr>
          <w:rFonts w:ascii="Times New Roman" w:eastAsia="Times New Roman" w:hAnsi="Times New Roman" w:cs="Times New Roman"/>
          <w:sz w:val="36"/>
          <w:szCs w:val="36"/>
        </w:rPr>
        <w:t>behavioural</w:t>
      </w:r>
      <w:proofErr w:type="spellEnd"/>
      <w:r w:rsidRPr="0090619E">
        <w:rPr>
          <w:rFonts w:ascii="Times New Roman" w:eastAsia="Times New Roman" w:hAnsi="Times New Roman" w:cs="Times New Roman"/>
          <w:sz w:val="36"/>
          <w:szCs w:val="36"/>
        </w:rPr>
        <w:t xml:space="preserve"> segmentation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</w:pPr>
      <w:r w:rsidRPr="0090619E"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  <w:t>Findings and Insights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1. Customer Value Analysis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90619E">
        <w:rPr>
          <w:rFonts w:ascii="Times New Roman" w:eastAsia="Times New Roman" w:hAnsi="Times New Roman" w:cs="Times New Roman"/>
          <w:b/>
          <w:bCs/>
          <w:sz w:val="33"/>
          <w:szCs w:val="33"/>
        </w:rPr>
        <w:t>Objective: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To determine: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Who generates value</w:t>
      </w:r>
      <w:r w:rsidRPr="0090619E">
        <w:rPr>
          <w:rFonts w:ascii="Times New Roman" w:eastAsia="Times New Roman" w:hAnsi="Times New Roman" w:cs="Times New Roman"/>
          <w:sz w:val="32"/>
          <w:szCs w:val="32"/>
        </w:rPr>
        <w:br/>
        <w:t>• How value is distributed</w:t>
      </w:r>
      <w:r w:rsidRPr="0090619E">
        <w:rPr>
          <w:rFonts w:ascii="Times New Roman" w:eastAsia="Times New Roman" w:hAnsi="Times New Roman" w:cs="Times New Roman"/>
          <w:sz w:val="32"/>
          <w:szCs w:val="32"/>
        </w:rPr>
        <w:br/>
        <w:t>• Whether revenue is concentrated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90619E">
        <w:rPr>
          <w:rFonts w:ascii="Times New Roman" w:eastAsia="Times New Roman" w:hAnsi="Times New Roman" w:cs="Times New Roman"/>
          <w:b/>
          <w:bCs/>
          <w:sz w:val="33"/>
          <w:szCs w:val="33"/>
        </w:rPr>
        <w:t>Metrics: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• Total revenue per customer = </w:t>
      </w:r>
      <w:proofErr w:type="gramStart"/>
      <w:r w:rsidRPr="0090619E">
        <w:rPr>
          <w:rFonts w:ascii="Times New Roman" w:eastAsia="Times New Roman" w:hAnsi="Times New Roman" w:cs="Times New Roman"/>
          <w:sz w:val="32"/>
          <w:szCs w:val="32"/>
        </w:rPr>
        <w:t>SUM(</w:t>
      </w:r>
      <w:proofErr w:type="gram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price +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freight_value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• Order count per customer = </w:t>
      </w:r>
      <w:proofErr w:type="gramStart"/>
      <w:r w:rsidRPr="0090619E">
        <w:rPr>
          <w:rFonts w:ascii="Times New Roman" w:eastAsia="Times New Roman" w:hAnsi="Times New Roman" w:cs="Times New Roman"/>
          <w:sz w:val="32"/>
          <w:szCs w:val="32"/>
        </w:rPr>
        <w:t>COUNT(</w:t>
      </w:r>
      <w:proofErr w:type="gram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DISTINCT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order_id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90619E">
        <w:rPr>
          <w:rFonts w:ascii="Times New Roman" w:eastAsia="Times New Roman" w:hAnsi="Times New Roman" w:cs="Times New Roman"/>
          <w:b/>
          <w:bCs/>
          <w:sz w:val="33"/>
          <w:szCs w:val="33"/>
        </w:rPr>
        <w:t>Key Findings:</w:t>
      </w:r>
    </w:p>
    <w:p w:rsidR="0090619E" w:rsidRDefault="0090619E" w:rsidP="00F929F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29F5">
        <w:rPr>
          <w:rFonts w:ascii="Times New Roman" w:eastAsia="Times New Roman" w:hAnsi="Times New Roman" w:cs="Times New Roman"/>
          <w:sz w:val="32"/>
          <w:szCs w:val="32"/>
        </w:rPr>
        <w:t>Repeat customers make only ~3% of total customers, while ~97% consists of one-time buyers.</w:t>
      </w:r>
    </w:p>
    <w:p w:rsidR="00F929F5" w:rsidRPr="00F929F5" w:rsidRDefault="00F929F5" w:rsidP="00F929F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0619E" w:rsidRDefault="0090619E" w:rsidP="00F929F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29F5">
        <w:rPr>
          <w:rFonts w:ascii="Times New Roman" w:eastAsia="Times New Roman" w:hAnsi="Times New Roman" w:cs="Times New Roman"/>
          <w:sz w:val="32"/>
          <w:szCs w:val="32"/>
        </w:rPr>
        <w:t>One-time customers generate around ~94% of total revenue while repeat customers contribute approximately ~6%.</w:t>
      </w:r>
    </w:p>
    <w:p w:rsidR="00F929F5" w:rsidRPr="00F929F5" w:rsidRDefault="00F929F5" w:rsidP="00F929F5">
      <w:pPr>
        <w:pStyle w:val="ListParagraph"/>
        <w:rPr>
          <w:rFonts w:ascii="Times New Roman" w:eastAsia="Times New Roman" w:hAnsi="Times New Roman" w:cs="Times New Roman"/>
          <w:sz w:val="32"/>
          <w:szCs w:val="32"/>
        </w:rPr>
      </w:pPr>
    </w:p>
    <w:p w:rsidR="00F929F5" w:rsidRPr="00F929F5" w:rsidRDefault="00F929F5" w:rsidP="00F929F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929F5" w:rsidRDefault="0090619E" w:rsidP="00F929F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29F5">
        <w:rPr>
          <w:rFonts w:ascii="Times New Roman" w:eastAsia="Times New Roman" w:hAnsi="Times New Roman" w:cs="Times New Roman"/>
          <w:sz w:val="32"/>
          <w:szCs w:val="32"/>
        </w:rPr>
        <w:lastRenderedPageBreak/>
        <w:t>Despite representing a smaller customer group, repeat customers generate almost 2× higher revenue per customer</w:t>
      </w:r>
      <w:r w:rsidR="00F929F5" w:rsidRPr="00F929F5">
        <w:rPr>
          <w:rFonts w:ascii="Times New Roman" w:eastAsia="Times New Roman" w:hAnsi="Times New Roman" w:cs="Times New Roman"/>
          <w:sz w:val="32"/>
          <w:szCs w:val="32"/>
        </w:rPr>
        <w:t xml:space="preserve"> compared to one-time customers.</w:t>
      </w:r>
    </w:p>
    <w:p w:rsidR="00F929F5" w:rsidRPr="00F929F5" w:rsidRDefault="00F929F5" w:rsidP="00F929F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929F5" w:rsidRPr="00F929F5" w:rsidRDefault="00F929F5" w:rsidP="00F929F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29F5">
        <w:rPr>
          <w:sz w:val="32"/>
          <w:szCs w:val="32"/>
        </w:rPr>
        <w:t>While repeat customers generate higher lifetime revenue per customer, their average order value is actually lower than one-time customers — indicating their value comes from purchase frequency, not basket size.</w:t>
      </w:r>
    </w:p>
    <w:p w:rsidR="00F929F5" w:rsidRPr="00F929F5" w:rsidRDefault="00F929F5" w:rsidP="00F929F5">
      <w:pPr>
        <w:pStyle w:val="ListParagraph"/>
        <w:rPr>
          <w:rFonts w:ascii="Times New Roman" w:eastAsia="Times New Roman" w:hAnsi="Times New Roman" w:cs="Times New Roman"/>
          <w:sz w:val="32"/>
          <w:szCs w:val="32"/>
        </w:rPr>
      </w:pPr>
    </w:p>
    <w:p w:rsidR="00F929F5" w:rsidRPr="00F929F5" w:rsidRDefault="00F929F5" w:rsidP="00F929F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0619E" w:rsidRPr="00F929F5" w:rsidRDefault="0090619E" w:rsidP="00F929F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29F5">
        <w:rPr>
          <w:rFonts w:ascii="Times New Roman" w:eastAsia="Times New Roman" w:hAnsi="Times New Roman" w:cs="Times New Roman"/>
          <w:sz w:val="32"/>
          <w:szCs w:val="32"/>
        </w:rPr>
        <w:t>Top 10% of highest revenue generating customers contribute ~38% of total revenue.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90619E">
        <w:rPr>
          <w:rFonts w:ascii="Times New Roman" w:eastAsia="Times New Roman" w:hAnsi="Times New Roman" w:cs="Times New Roman"/>
          <w:b/>
          <w:bCs/>
          <w:sz w:val="33"/>
          <w:szCs w:val="33"/>
        </w:rPr>
        <w:t>Insights: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O-list is highly acquisition driven rather than retention driven.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• Repeat purchasing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 is weak.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Revenue is concentrated but not completely dependent on a small group.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Higher-value customers contribute significantly towards marketplace revenue</w:t>
      </w:r>
      <w:r w:rsidRPr="009061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619E" w:rsidRPr="0090619E" w:rsidRDefault="0090619E" w:rsidP="0090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  <w:t xml:space="preserve">2. Repeat Purchase </w:t>
      </w:r>
      <w:proofErr w:type="spellStart"/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  <w:t>Behaviour</w:t>
      </w:r>
      <w:proofErr w:type="spellEnd"/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  <w:t xml:space="preserve"> Analysis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90619E">
        <w:rPr>
          <w:rFonts w:ascii="Times New Roman" w:eastAsia="Times New Roman" w:hAnsi="Times New Roman" w:cs="Times New Roman"/>
          <w:b/>
          <w:bCs/>
          <w:sz w:val="33"/>
          <w:szCs w:val="33"/>
        </w:rPr>
        <w:t>Objective: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To determine the key differences between repeat customers and one-time customers and compare their revenue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90619E">
        <w:rPr>
          <w:rFonts w:ascii="Times New Roman" w:eastAsia="Times New Roman" w:hAnsi="Times New Roman" w:cs="Times New Roman"/>
          <w:b/>
          <w:bCs/>
          <w:sz w:val="33"/>
          <w:szCs w:val="33"/>
        </w:rPr>
        <w:t>Metrics: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Average orders per repeat customer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lastRenderedPageBreak/>
        <w:t>• Average order value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Average reorder gap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90619E">
        <w:rPr>
          <w:rFonts w:ascii="Times New Roman" w:eastAsia="Times New Roman" w:hAnsi="Times New Roman" w:cs="Times New Roman"/>
          <w:b/>
          <w:bCs/>
          <w:sz w:val="33"/>
          <w:szCs w:val="33"/>
        </w:rPr>
        <w:t>Key Findings: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Repeat customers are not purchasing frequently either.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Average order value remains around 2 orders even among retained customers.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AOV for repeat customers is 145.85 while one-time customers have an AOV of 160.73.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Average time gap between first and sec</w:t>
      </w:r>
      <w:r w:rsidR="00074293">
        <w:rPr>
          <w:rFonts w:ascii="Times New Roman" w:eastAsia="Times New Roman" w:hAnsi="Times New Roman" w:cs="Times New Roman"/>
          <w:sz w:val="32"/>
          <w:szCs w:val="32"/>
        </w:rPr>
        <w:t>ond purchase is approximately 81.2</w:t>
      </w: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 days.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90619E">
        <w:rPr>
          <w:rFonts w:ascii="Times New Roman" w:eastAsia="Times New Roman" w:hAnsi="Times New Roman" w:cs="Times New Roman"/>
          <w:b/>
          <w:bCs/>
          <w:sz w:val="33"/>
          <w:szCs w:val="33"/>
        </w:rPr>
        <w:t>Insights: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Repeat customers are valuable because of purchase frequency.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One-time customers spend slightly more per transaction.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Long-term customer value depends more on retention than increasing transaction size.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O-list may function more like an occasional purchase marketplace rather than a high-frequency marketplace</w:t>
      </w:r>
      <w:r w:rsidRPr="009061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619E" w:rsidRPr="0090619E" w:rsidRDefault="0090619E" w:rsidP="0090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  <w:t>3. Delivery Performance Analysis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90619E">
        <w:rPr>
          <w:rFonts w:ascii="Times New Roman" w:eastAsia="Times New Roman" w:hAnsi="Times New Roman" w:cs="Times New Roman"/>
          <w:b/>
          <w:bCs/>
          <w:sz w:val="33"/>
          <w:szCs w:val="33"/>
        </w:rPr>
        <w:t>Objective: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To analyze: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Distribution of delivery delays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lastRenderedPageBreak/>
        <w:t>• Delayed vs on-time order performance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90619E">
        <w:rPr>
          <w:rFonts w:ascii="Times New Roman" w:eastAsia="Times New Roman" w:hAnsi="Times New Roman" w:cs="Times New Roman"/>
          <w:b/>
          <w:bCs/>
          <w:sz w:val="33"/>
          <w:szCs w:val="33"/>
        </w:rPr>
        <w:t>Metrics: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• Delivery delay =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delivered_dt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 -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estimated_delivery_dt</w:t>
      </w:r>
      <w:proofErr w:type="spellEnd"/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Percentage of delayed orders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Average delay time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90619E">
        <w:rPr>
          <w:rFonts w:ascii="Times New Roman" w:eastAsia="Times New Roman" w:hAnsi="Times New Roman" w:cs="Times New Roman"/>
          <w:b/>
          <w:bCs/>
          <w:sz w:val="33"/>
          <w:szCs w:val="33"/>
        </w:rPr>
        <w:t>Key Findings: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~92% of delivered orders were on-time.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Around ~8% of orders were delayed.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Average delay duration for delayed orders was approximately 8.9 days.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90619E">
        <w:rPr>
          <w:rFonts w:ascii="Times New Roman" w:eastAsia="Times New Roman" w:hAnsi="Times New Roman" w:cs="Times New Roman"/>
          <w:b/>
          <w:bCs/>
          <w:sz w:val="33"/>
          <w:szCs w:val="33"/>
        </w:rPr>
        <w:t>Insights: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Delay frequency is moderate, but delay severity is high.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Long delays can affect customer satisfaction, trust and future purchase intent.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Delivery experience can influence overall customer relationship with the marketplace.</w:t>
      </w:r>
    </w:p>
    <w:p w:rsidR="0090619E" w:rsidRPr="0090619E" w:rsidRDefault="0090619E" w:rsidP="0090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  <w:t>4. Impact of Delivery Delays on Customer Retention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b/>
          <w:bCs/>
          <w:sz w:val="32"/>
          <w:szCs w:val="32"/>
        </w:rPr>
        <w:t>Objective: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To analyze whether delivery experience affects repeat purchasing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b/>
          <w:bCs/>
          <w:sz w:val="32"/>
          <w:szCs w:val="32"/>
        </w:rPr>
        <w:t>Metrics: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lastRenderedPageBreak/>
        <w:t>• Delay status (Delayed vs On-Time)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Repeat rate %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Repeat customer count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b/>
          <w:bCs/>
          <w:sz w:val="32"/>
          <w:szCs w:val="32"/>
        </w:rPr>
        <w:t>Key Findings: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• Customers experiencing delivery delays showed lower repeat purchase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 compared to customers with no delays.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Although delayed orders represent a smaller percentage of total deliveries, the average delay duration is significant.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Poor delivery experience reduces the likelihood of customers returning.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b/>
          <w:bCs/>
          <w:sz w:val="32"/>
          <w:szCs w:val="32"/>
        </w:rPr>
        <w:t>Insights: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Delivery performance may act as an important factor affecting customer loyalty.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Customer retention is not only a marketing challenge but also an operational experience challenge.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Improving delivery reliability can help strengthen customer retention.</w:t>
      </w:r>
    </w:p>
    <w:p w:rsidR="0090619E" w:rsidRPr="0090619E" w:rsidRDefault="0090619E" w:rsidP="0090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  <w:t xml:space="preserve">5. Payment </w:t>
      </w:r>
      <w:proofErr w:type="spellStart"/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  <w:t>Behaviour</w:t>
      </w:r>
      <w:proofErr w:type="spellEnd"/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  <w:t xml:space="preserve"> and Revenue Quality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b/>
          <w:bCs/>
          <w:sz w:val="32"/>
          <w:szCs w:val="32"/>
        </w:rPr>
        <w:t>Objective: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To analyze the relationship between payment methods, installment usage and purchasing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b/>
          <w:bCs/>
          <w:sz w:val="32"/>
          <w:szCs w:val="32"/>
        </w:rPr>
        <w:t>Metrics: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Payment method distribution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lastRenderedPageBreak/>
        <w:t>• Average installments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Average order value by installments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b/>
          <w:bCs/>
          <w:sz w:val="32"/>
          <w:szCs w:val="32"/>
        </w:rPr>
        <w:t>Key Findings: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• Customers use multiple payment methods, with card-based payments being the dominant payment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Installment payments are widely used, indicating preference for flexible payment options.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Higher installment usage does not directly indicate significantly higher order value.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b/>
          <w:bCs/>
          <w:sz w:val="32"/>
          <w:szCs w:val="32"/>
        </w:rPr>
        <w:t>Insights: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Payment flexibility supports purchase accessibility.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• Payment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behaviour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 is a supporting factor but not the main driver of customer retention.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Customer experience improvements may have a stronger impact on repeat purchases.</w:t>
      </w:r>
    </w:p>
    <w:p w:rsidR="0090619E" w:rsidRPr="0090619E" w:rsidRDefault="0090619E" w:rsidP="0090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kern w:val="36"/>
          <w:sz w:val="36"/>
          <w:szCs w:val="36"/>
        </w:rPr>
        <w:t>6. Revenue Leakage Analysis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b/>
          <w:bCs/>
          <w:sz w:val="32"/>
          <w:szCs w:val="32"/>
        </w:rPr>
        <w:t>Objective: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To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analyse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 potential revenue loss from non-delivered orders.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b/>
          <w:bCs/>
          <w:sz w:val="32"/>
          <w:szCs w:val="32"/>
        </w:rPr>
        <w:t>Metrics: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• Lost gross value = </w:t>
      </w:r>
      <w:proofErr w:type="gramStart"/>
      <w:r w:rsidRPr="0090619E">
        <w:rPr>
          <w:rFonts w:ascii="Times New Roman" w:eastAsia="Times New Roman" w:hAnsi="Times New Roman" w:cs="Times New Roman"/>
          <w:sz w:val="32"/>
          <w:szCs w:val="32"/>
        </w:rPr>
        <w:t>SUM(</w:t>
      </w:r>
      <w:proofErr w:type="gramEnd"/>
      <w:r w:rsidRPr="0090619E">
        <w:rPr>
          <w:rFonts w:ascii="Times New Roman" w:eastAsia="Times New Roman" w:hAnsi="Times New Roman" w:cs="Times New Roman"/>
          <w:sz w:val="32"/>
          <w:szCs w:val="32"/>
        </w:rPr>
        <w:t xml:space="preserve">price + </w:t>
      </w:r>
      <w:proofErr w:type="spellStart"/>
      <w:r w:rsidRPr="0090619E">
        <w:rPr>
          <w:rFonts w:ascii="Times New Roman" w:eastAsia="Times New Roman" w:hAnsi="Times New Roman" w:cs="Times New Roman"/>
          <w:sz w:val="32"/>
          <w:szCs w:val="32"/>
        </w:rPr>
        <w:t>freight_value</w:t>
      </w:r>
      <w:proofErr w:type="spellEnd"/>
      <w:r w:rsidRPr="0090619E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Revenue leakage percentage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lastRenderedPageBreak/>
        <w:t>• Cancelled and unavailable order count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b/>
          <w:bCs/>
          <w:sz w:val="32"/>
          <w:szCs w:val="32"/>
        </w:rPr>
        <w:t>Key Findings: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Cancelled and unavailable orders resulted in potential revenue loss</w:t>
      </w:r>
      <w:r w:rsidR="00EF346B">
        <w:rPr>
          <w:rFonts w:ascii="Times New Roman" w:eastAsia="Times New Roman" w:hAnsi="Times New Roman" w:cs="Times New Roman"/>
          <w:sz w:val="32"/>
          <w:szCs w:val="32"/>
        </w:rPr>
        <w:t xml:space="preserve"> of 1.35%</w:t>
      </w:r>
      <w:r w:rsidRPr="0090619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Failed orders represent avoidable leakage from marketplace operations.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b/>
          <w:bCs/>
          <w:sz w:val="32"/>
          <w:szCs w:val="32"/>
        </w:rPr>
        <w:t>Insights: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Revenue leakage is connected with operational efficiency.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Improving inventory availability and order fulfilment can improve realized revenue.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Reducing failed orders can improve both business performance and customer satisfaction.</w:t>
      </w:r>
    </w:p>
    <w:p w:rsidR="0090619E" w:rsidRPr="0090619E" w:rsidRDefault="0090619E" w:rsidP="0090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</w:pPr>
      <w:r w:rsidRPr="0090619E"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  <w:t>Recommendations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1. Improve Customer Retention Strategy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O-list should focus on converting existing customers into repeat customers instead of depending heavily on acquisition.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Recommended actions: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Personalized recommendations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Repeat purchase reminders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Customer engagement campaigns</w:t>
      </w:r>
    </w:p>
    <w:p w:rsidR="0090619E" w:rsidRPr="0090619E" w:rsidRDefault="0090619E" w:rsidP="0090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2. Reduce Reorder Gap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lastRenderedPageBreak/>
        <w:t>Since repeat customers are valuable, O-list should focus on encouraging customers to return sooner.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Recommended actions: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Post-purchase engagement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Product recommendations based on previous orders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Retention-focused offers</w:t>
      </w:r>
    </w:p>
    <w:p w:rsidR="0090619E" w:rsidRPr="0090619E" w:rsidRDefault="0090619E" w:rsidP="0090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3. Improve Delivery Reliability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Delivery delays can negatively affect customer trust.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Recommended actions: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Monitor delayed shipments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Improve logistics tracking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Identify operational bottlenecks</w:t>
      </w:r>
    </w:p>
    <w:p w:rsidR="0090619E" w:rsidRPr="0090619E" w:rsidRDefault="0090619E" w:rsidP="0090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4. Reduce Revenue Leakage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Recommended actions: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Improve inventory management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Reduce unavailable products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• Monitor seller performance to minimize cancellations</w:t>
      </w:r>
    </w:p>
    <w:p w:rsidR="0090619E" w:rsidRPr="0090619E" w:rsidRDefault="0090619E" w:rsidP="0090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0619E" w:rsidRPr="0090619E" w:rsidRDefault="0090619E" w:rsidP="0090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90619E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Overall Business Recommendation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lastRenderedPageBreak/>
        <w:t>O-list’s major challenge is not generating customers but retaining them.</w:t>
      </w:r>
    </w:p>
    <w:p w:rsidR="0090619E" w:rsidRPr="0090619E" w:rsidRDefault="0090619E" w:rsidP="0090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19E">
        <w:rPr>
          <w:rFonts w:ascii="Times New Roman" w:eastAsia="Times New Roman" w:hAnsi="Times New Roman" w:cs="Times New Roman"/>
          <w:sz w:val="32"/>
          <w:szCs w:val="32"/>
        </w:rPr>
        <w:t>The business should shift from an acquisition-driven strategy towards a retention-focused strategy by improving customer experience, delivery reliability and personalized engagement</w:t>
      </w:r>
      <w:r w:rsidRPr="0090619E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0"/>
    <w:p w:rsidR="00C942BC" w:rsidRDefault="00C942BC"/>
    <w:sectPr w:rsidR="00C94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140ED"/>
    <w:multiLevelType w:val="hybridMultilevel"/>
    <w:tmpl w:val="E36E8CE0"/>
    <w:lvl w:ilvl="0" w:tplc="28522C5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A66DE"/>
    <w:multiLevelType w:val="hybridMultilevel"/>
    <w:tmpl w:val="33A23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E3A6B"/>
    <w:multiLevelType w:val="hybridMultilevel"/>
    <w:tmpl w:val="90881CF6"/>
    <w:lvl w:ilvl="0" w:tplc="28522C5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C7418"/>
    <w:multiLevelType w:val="hybridMultilevel"/>
    <w:tmpl w:val="2FCE6E56"/>
    <w:lvl w:ilvl="0" w:tplc="28522C5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442BB4"/>
    <w:multiLevelType w:val="hybridMultilevel"/>
    <w:tmpl w:val="82A8F866"/>
    <w:lvl w:ilvl="0" w:tplc="28522C5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142B5"/>
    <w:multiLevelType w:val="multilevel"/>
    <w:tmpl w:val="AAF2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876B82"/>
    <w:multiLevelType w:val="hybridMultilevel"/>
    <w:tmpl w:val="54B40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057BF2"/>
    <w:multiLevelType w:val="hybridMultilevel"/>
    <w:tmpl w:val="74DC9B44"/>
    <w:lvl w:ilvl="0" w:tplc="28522C5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9D00C9"/>
    <w:multiLevelType w:val="hybridMultilevel"/>
    <w:tmpl w:val="9AC4C794"/>
    <w:lvl w:ilvl="0" w:tplc="28522C5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7"/>
  </w:num>
  <w:num w:numId="5">
    <w:abstractNumId w:val="3"/>
  </w:num>
  <w:num w:numId="6">
    <w:abstractNumId w:val="8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9E"/>
    <w:rsid w:val="00074293"/>
    <w:rsid w:val="003149F1"/>
    <w:rsid w:val="0090619E"/>
    <w:rsid w:val="00C942BC"/>
    <w:rsid w:val="00EF346B"/>
    <w:rsid w:val="00F9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7FF9"/>
  <w15:chartTrackingRefBased/>
  <w15:docId w15:val="{992B1954-531F-4EC5-892D-AEAEDBC1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61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61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61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1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61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61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6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929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93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1289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2026-06-20T03:15:00Z</dcterms:created>
  <dcterms:modified xsi:type="dcterms:W3CDTF">2026-06-20T04:06:00Z</dcterms:modified>
</cp:coreProperties>
</file>