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Backend Formulas Reference</w:t>
      </w:r>
    </w:p>
    <w:p>
      <w:pPr>
        <w:pStyle w:val="Muted"/>
      </w:pPr>
      <w:r>
        <w:t>HazardMap backend mathematical formulas, thresholds, and decision rules. Generated from direct code inspection of the current repository.</w:t>
      </w:r>
    </w:p>
    <w:p>
      <w:pPr>
        <w:pStyle w:val="Heading1"/>
        <w:keepNext/>
      </w:pPr>
      <w:r>
        <w:t>Quick Overview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What it controls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PGA and GMPE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Base shaking from magnitude, distance, depth, and regional model coefficients.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Soil amplification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Local site response using Vs30-derived NEHRP site classes.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MMI intensity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Human-readable shaking intensity derived from local PGA.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Impact aggregation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District/state summaries, risk categories, population affected, and damage score.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Contours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Smooth map polygons for PGA damage and MMI intensity.</w:t>
            </w:r>
          </w:p>
        </w:tc>
      </w:tr>
    </w:tbl>
    <w:p>
      <w:pPr>
        <w:pStyle w:val="Heading2"/>
        <w:keepNext/>
      </w:pPr>
      <w:r>
        <w:t>1. Surface Distance: Haversine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backend/app/layers/pga/engine.py</w:t>
      </w:r>
    </w:p>
    <w:p>
      <w:pPr>
        <w:pStyle w:val="FormulaBlock"/>
        <w:keepNext/>
        <w:keepLines/>
        <w:shd w:fill="F4F6F9"/>
      </w:pPr>
      <w:r>
        <w:t>a = sin²(Δlat / 2) + cos(lat1) * cos(lat2) * sin²(Δlon / 2)</w:t>
        <w:br/>
        <w:t>surface_distance_km = 6371.0 * 2 * atan2(sqrt(a), sqrt(1 - a))</w:t>
      </w:r>
    </w:p>
    <w:p>
      <w:pPr>
        <w:keepLines/>
      </w:pPr>
      <w:r>
        <w:rPr>
          <w:b/>
        </w:rPr>
        <w:t xml:space="preserve">Why: </w:t>
      </w:r>
      <w:r>
        <w:t>Calculates epicenter-to-grid-cell distance on the curved Earth surface.</w:t>
      </w:r>
    </w:p>
    <w:p>
      <w:pPr>
        <w:pStyle w:val="Heading2"/>
        <w:keepNext/>
      </w:pPr>
      <w:r>
        <w:t>2. Hypocentral Distance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backend/app/layers/pga/engine.py</w:t>
      </w:r>
    </w:p>
    <w:p>
      <w:pPr>
        <w:pStyle w:val="FormulaBlock"/>
        <w:keepNext/>
        <w:keepLines/>
        <w:shd w:fill="F4F6F9"/>
      </w:pPr>
      <w:r>
        <w:t>R = sqrt(surface_distance² + depth²)</w:t>
        <w:br/>
        <w:t>R = max(R, 1.0)</w:t>
      </w:r>
    </w:p>
    <w:p>
      <w:pPr>
        <w:keepLines/>
      </w:pPr>
      <w:r>
        <w:rPr>
          <w:b/>
        </w:rPr>
        <w:t xml:space="preserve">Why: </w:t>
      </w:r>
      <w:r>
        <w:t>Uses 3D distance from earthquake source and avoids log(0) in GMPE calculations.</w:t>
      </w:r>
    </w:p>
    <w:p>
      <w:pPr>
        <w:pStyle w:val="Heading2"/>
        <w:keepNext/>
      </w:pPr>
      <w:r>
        <w:t>3. PGA / GMPE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backend/app/layers/pga/gmpe.py</w:t>
      </w:r>
    </w:p>
    <w:p>
      <w:pPr>
        <w:pStyle w:val="FormulaBlock"/>
        <w:keepNext/>
        <w:keepLines/>
        <w:shd w:fill="F4F6F9"/>
      </w:pPr>
      <w:r>
        <w:t>M_adj = M - 6</w:t>
        <w:br/>
        <w:t>ln(PGA) = c1 + c2*M_adj + c3*M_adj² + c4*R - C*ln(R)</w:t>
        <w:br/>
        <w:t>PGA = exp(ln(PGA))</w:t>
      </w:r>
    </w:p>
    <w:p>
      <w:pPr>
        <w:keepLines/>
      </w:pPr>
      <w:r>
        <w:rPr>
          <w:b/>
        </w:rPr>
        <w:t xml:space="preserve">Why: </w:t>
      </w:r>
      <w:r>
        <w:t>Estimates base Peak Ground Acceleration in g from magnitude and hypocentral distance.</w:t>
      </w:r>
    </w:p>
    <w:p>
      <w:pPr>
        <w:pStyle w:val="Heading2"/>
        <w:keepNext/>
      </w:pPr>
      <w:r>
        <w:t>4. Regional GMPE Coefficients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backend/app/layers/pga/gmpe.py</w:t>
      </w:r>
    </w:p>
    <w:p>
      <w:pPr>
        <w:pStyle w:val="FormulaBlock"/>
        <w:keepNext/>
        <w:keepLines/>
        <w:shd w:fill="F4F6F9"/>
      </w:pPr>
      <w:r>
        <w:t>Himalayan:   c1=1.40, c2=0.50, c3=0.0, c4=-0.004,  C=1.00</w:t>
        <w:br/>
        <w:t>Northeast:   c1=1.45, c2=0.55, c3=0.0, c4=-0.0045, C=1.00</w:t>
        <w:br/>
        <w:t>Peninsular:  c1=1.30, c2=0.45, c3=0.0, c4=-0.003,  C=0.95</w:t>
      </w:r>
    </w:p>
    <w:p>
      <w:pPr>
        <w:keepLines/>
      </w:pPr>
      <w:r>
        <w:rPr>
          <w:b/>
        </w:rPr>
        <w:t xml:space="preserve">Why: </w:t>
      </w:r>
      <w:r>
        <w:t>Selects different attenuation behavior for different tectonic regions.</w:t>
      </w:r>
    </w:p>
    <w:p>
      <w:pPr>
        <w:pStyle w:val="Heading2"/>
        <w:keepNext/>
      </w:pPr>
      <w:r>
        <w:t>5. PGA Normalization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backend/app/layers/pga/engine.py; backend/app/config.py</w:t>
      </w:r>
    </w:p>
    <w:p>
      <w:pPr>
        <w:pStyle w:val="FormulaBlock"/>
        <w:keepNext/>
        <w:keepLines/>
        <w:shd w:fill="F4F6F9"/>
      </w:pPr>
      <w:r>
        <w:t>pga_normalized = clip(PGA / MAX_EXPECTED_PGA, 0, 1)</w:t>
        <w:br/>
        <w:t>MAX_EXPECTED_PGA = 1.0g</w:t>
      </w:r>
    </w:p>
    <w:p>
      <w:pPr>
        <w:keepLines/>
      </w:pPr>
      <w:r>
        <w:rPr>
          <w:b/>
        </w:rPr>
        <w:t xml:space="preserve">Why: </w:t>
      </w:r>
      <w:r>
        <w:t>Converts PGA into a stable 0-1 score for map styling and scoring.</w:t>
      </w:r>
    </w:p>
    <w:p>
      <w:pPr>
        <w:pStyle w:val="Heading2"/>
        <w:keepNext/>
      </w:pPr>
      <w:r>
        <w:t>6. Vs30 to Site Class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backend/app/soil/site_class.py</w:t>
      </w:r>
    </w:p>
    <w:p>
      <w:pPr>
        <w:pStyle w:val="FormulaBlock"/>
        <w:keepNext/>
        <w:keepLines/>
        <w:shd w:fill="F4F6F9"/>
      </w:pPr>
      <w:r>
        <w:t>Vs30 &gt; 1500        =&gt; A</w:t>
        <w:br/>
        <w:t>760 &lt; Vs30 &lt;= 1500 =&gt; B</w:t>
        <w:br/>
        <w:t>360 &lt; Vs30 &lt;= 760  =&gt; C</w:t>
        <w:br/>
        <w:t>180 &lt; Vs30 &lt;= 360  =&gt; D</w:t>
        <w:br/>
        <w:t>Vs30 &lt;= 180        =&gt; E</w:t>
      </w:r>
    </w:p>
    <w:p>
      <w:pPr>
        <w:keepLines/>
      </w:pPr>
      <w:r>
        <w:rPr>
          <w:b/>
        </w:rPr>
        <w:t xml:space="preserve">Why: </w:t>
      </w:r>
      <w:r>
        <w:t>Classifies local ground conditions from shear-wave velocity.</w:t>
      </w:r>
    </w:p>
    <w:p>
      <w:pPr>
        <w:pStyle w:val="Heading2"/>
        <w:keepNext/>
      </w:pPr>
      <w:r>
        <w:t>7. Site Class to Soil Amplification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backend/app/soil/amplification.py</w:t>
      </w:r>
    </w:p>
    <w:p>
      <w:pPr>
        <w:pStyle w:val="FormulaBlock"/>
        <w:keepNext/>
        <w:keepLines/>
        <w:shd w:fill="F4F6F9"/>
      </w:pPr>
      <w:r>
        <w:t>A = 0.8x</w:t>
        <w:br/>
        <w:t>B = 1.0x</w:t>
        <w:br/>
        <w:t>C = 1.2x</w:t>
        <w:br/>
        <w:t>D = 1.5x</w:t>
        <w:br/>
        <w:t>E = 2.0x</w:t>
      </w:r>
    </w:p>
    <w:p>
      <w:pPr>
        <w:keepLines/>
      </w:pPr>
      <w:r>
        <w:rPr>
          <w:b/>
        </w:rPr>
        <w:t xml:space="preserve">Why: </w:t>
      </w:r>
      <w:r>
        <w:t>Models hard rock de-amplification and soft soil amplification.</w:t>
      </w:r>
    </w:p>
    <w:p>
      <w:pPr>
        <w:pStyle w:val="Heading2"/>
        <w:keepNext/>
      </w:pPr>
      <w:r>
        <w:t>8. Final / Local PGA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backend/app/jobs/simulation_worker.py</w:t>
      </w:r>
    </w:p>
    <w:p>
      <w:pPr>
        <w:pStyle w:val="FormulaBlock"/>
        <w:keepNext/>
        <w:keepLines/>
        <w:shd w:fill="F4F6F9"/>
      </w:pPr>
      <w:r>
        <w:t>pga_final = pga_base * soil_factor</w:t>
      </w:r>
    </w:p>
    <w:p>
      <w:pPr>
        <w:keepLines/>
      </w:pPr>
      <w:r>
        <w:rPr>
          <w:b/>
        </w:rPr>
        <w:t xml:space="preserve">Why: </w:t>
      </w:r>
      <w:r>
        <w:t>Produces local shaking after soil response; used for final heatmap and MMI.</w:t>
      </w:r>
    </w:p>
    <w:p>
      <w:pPr>
        <w:pStyle w:val="Heading2"/>
        <w:keepNext/>
      </w:pPr>
      <w:r>
        <w:t>9. PGA to MMI Intensity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backend/app/jobs/simulation_worker.py</w:t>
      </w:r>
    </w:p>
    <w:p>
      <w:pPr>
        <w:pStyle w:val="FormulaBlock"/>
        <w:keepNext/>
        <w:keepLines/>
        <w:shd w:fill="F4F6F9"/>
      </w:pPr>
      <w:r>
        <w:t>PGA_cm_s² = PGA_g * 980.665</w:t>
        <w:br/>
        <w:t>MMI = 3.66 * log10(PGA_cm_s²) - 1.66</w:t>
        <w:br/>
        <w:t>MMI = clip(MMI, 1.0, 10.0)</w:t>
      </w:r>
    </w:p>
    <w:p>
      <w:pPr>
        <w:keepLines/>
      </w:pPr>
      <w:r>
        <w:rPr>
          <w:b/>
        </w:rPr>
        <w:t xml:space="preserve">Why: </w:t>
      </w:r>
      <w:r>
        <w:t>Converts local PGA into Modified Mercalli Intensity using PGA in cm/s².</w:t>
      </w:r>
    </w:p>
    <w:p>
      <w:pPr>
        <w:pStyle w:val="Heading2"/>
        <w:keepNext/>
      </w:pPr>
      <w:r>
        <w:t>10. MMI to Roman Label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backend/app/jobs/simulation_worker.py</w:t>
      </w:r>
    </w:p>
    <w:p>
      <w:pPr>
        <w:pStyle w:val="FormulaBlock"/>
        <w:keepNext/>
        <w:keepLines/>
        <w:shd w:fill="F4F6F9"/>
      </w:pPr>
      <w:r>
        <w:t>&lt; 2.5 =&gt; I-II</w:t>
        <w:br/>
        <w:t>&lt; 3.5 =&gt; III</w:t>
        <w:br/>
        <w:t>&lt; 4.5 =&gt; IV</w:t>
        <w:br/>
        <w:t>&lt; 5.5 =&gt; V</w:t>
        <w:br/>
        <w:t>&lt; 6.5 =&gt; VI</w:t>
        <w:br/>
        <w:t>&lt; 7.5 =&gt; VII</w:t>
        <w:br/>
        <w:t>&lt; 8.5 =&gt; VIII</w:t>
        <w:br/>
        <w:t>&lt; 9.5 =&gt; IX</w:t>
        <w:br/>
        <w:t>&gt;= 9.5 =&gt; X+</w:t>
      </w:r>
    </w:p>
    <w:p>
      <w:pPr>
        <w:keepLines/>
      </w:pPr>
      <w:r>
        <w:rPr>
          <w:b/>
        </w:rPr>
        <w:t xml:space="preserve">Why: </w:t>
      </w:r>
      <w:r>
        <w:t>Creates user-facing intensity labels for map panels and contours.</w:t>
      </w:r>
    </w:p>
    <w:p>
      <w:pPr>
        <w:pStyle w:val="Heading2"/>
        <w:keepNext/>
      </w:pPr>
      <w:r>
        <w:t>11. Generic Min-Max Normalization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backend/app/layers/base.py</w:t>
      </w:r>
    </w:p>
    <w:p>
      <w:pPr>
        <w:pStyle w:val="FormulaBlock"/>
        <w:keepNext/>
        <w:keepLines/>
        <w:shd w:fill="F4F6F9"/>
      </w:pPr>
      <w:r>
        <w:t>normalized = (value - min_value) / (max_value - min_value)</w:t>
        <w:br/>
        <w:t>normalized = clip(normalized, 0, 1)</w:t>
      </w:r>
    </w:p>
    <w:p>
      <w:pPr>
        <w:keepLines/>
      </w:pPr>
      <w:r>
        <w:rPr>
          <w:b/>
        </w:rPr>
        <w:t xml:space="preserve">Why: </w:t>
      </w:r>
      <w:r>
        <w:t>Base utility for hazard layers that need relative scaling.</w:t>
      </w:r>
    </w:p>
    <w:p>
      <w:pPr>
        <w:pStyle w:val="Heading2"/>
        <w:keepNext/>
      </w:pPr>
      <w:r>
        <w:t>12. Soil Factor Clipping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backend/app/layers/soil/engine.py</w:t>
      </w:r>
    </w:p>
    <w:p>
      <w:pPr>
        <w:pStyle w:val="FormulaBlock"/>
        <w:keepNext/>
        <w:keepLines/>
        <w:shd w:fill="F4F6F9"/>
      </w:pPr>
      <w:r>
        <w:t>soil_factor_clipped = clip(soil_factor, 0.0, 2.0)</w:t>
      </w:r>
    </w:p>
    <w:p>
      <w:pPr>
        <w:keepLines/>
      </w:pPr>
      <w:r>
        <w:rPr>
          <w:b/>
        </w:rPr>
        <w:t xml:space="preserve">Why: </w:t>
      </w:r>
      <w:r>
        <w:t>Keeps site amplification multipliers within safe computation/display bounds.</w:t>
      </w:r>
    </w:p>
    <w:p>
      <w:pPr>
        <w:pStyle w:val="Heading2"/>
        <w:keepNext/>
      </w:pPr>
      <w:r>
        <w:t>13. Impact Aggregation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backend/app/services/impact_aggregator.py</w:t>
      </w:r>
    </w:p>
    <w:p>
      <w:pPr>
        <w:pStyle w:val="FormulaBlock"/>
        <w:keepNext/>
        <w:keepLines/>
        <w:shd w:fill="F4F6F9"/>
      </w:pPr>
      <w:r>
        <w:t>district max_pga = max(local PGA in district)</w:t>
        <w:br/>
        <w:t>severe_cells += 1 if fused_hazard &gt; 0.6</w:t>
        <w:br/>
        <w:t>population affected += population if local PGA &gt; 0.02g</w:t>
        <w:br/>
        <w:t>avg_pga = total_pga / cell_count</w:t>
        <w:br/>
        <w:t>damage_score = min(int(avg_pga * 50 + max_pga * 50), 100)</w:t>
      </w:r>
    </w:p>
    <w:p>
      <w:pPr>
        <w:keepLines/>
      </w:pPr>
      <w:r>
        <w:rPr>
          <w:b/>
        </w:rPr>
        <w:t xml:space="preserve">Why: </w:t>
      </w:r>
      <w:r>
        <w:t>Summarizes grid-cell shaking into district/state impact metrics.</w:t>
      </w:r>
    </w:p>
    <w:p>
      <w:pPr>
        <w:pStyle w:val="Heading2"/>
        <w:keepNext/>
      </w:pPr>
      <w:r>
        <w:t>14. Risk Category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backend/app/services/impact_aggregator.py; backend/app/config.py</w:t>
      </w:r>
    </w:p>
    <w:p>
      <w:pPr>
        <w:pStyle w:val="FormulaBlock"/>
        <w:keepNext/>
        <w:keepLines/>
        <w:shd w:fill="F4F6F9"/>
      </w:pPr>
      <w:r>
        <w:t>max_pga &gt; 0.8 =&gt; EXTREME</w:t>
        <w:br/>
        <w:t>max_pga &gt; 0.6 =&gt; SEVERE</w:t>
        <w:br/>
        <w:t>max_pga &gt; 0.4 =&gt; HIGH</w:t>
        <w:br/>
        <w:t>max_pga &gt; 0.2 =&gt; MODERATE</w:t>
        <w:br/>
        <w:t>else          =&gt; LOW</w:t>
      </w:r>
    </w:p>
    <w:p>
      <w:pPr>
        <w:keepLines/>
      </w:pPr>
      <w:r>
        <w:rPr>
          <w:b/>
        </w:rPr>
        <w:t xml:space="preserve">Why: </w:t>
      </w:r>
      <w:r>
        <w:t>Turns shaking into human-readable risk categories.</w:t>
      </w:r>
    </w:p>
    <w:p>
      <w:pPr>
        <w:pStyle w:val="Heading2"/>
        <w:keepNext/>
      </w:pPr>
      <w:r>
        <w:t>15. Contour Interpolation and Smoothing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backend/app/services/contour_generator.py</w:t>
      </w:r>
    </w:p>
    <w:p>
      <w:pPr>
        <w:pStyle w:val="FormulaBlock"/>
        <w:keepNext/>
        <w:keepLines/>
        <w:shd w:fill="F4F6F9"/>
      </w:pPr>
      <w:r>
        <w:t>grid_pga = LinearNDInterpolator / griddata over grid centroids</w:t>
        <w:br/>
        <w:t>grid_pga = gaussian_filter(grid_pga, sigma=1.5)</w:t>
        <w:br/>
        <w:t>grid_pga *= original_max_pga / blurred_max_pga</w:t>
      </w:r>
    </w:p>
    <w:p>
      <w:pPr>
        <w:keepLines/>
      </w:pPr>
      <w:r>
        <w:rPr>
          <w:b/>
        </w:rPr>
        <w:t xml:space="preserve">Why: </w:t>
      </w:r>
      <w:r>
        <w:t>Creates smooth contour heatmaps while preserving peak shaking after blur.</w:t>
      </w:r>
    </w:p>
    <w:p>
      <w:pPr>
        <w:pStyle w:val="Heading2"/>
        <w:keepNext/>
      </w:pPr>
      <w:r>
        <w:t>16. PGA Damage Contour Bands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backend/app/config.py</w:t>
      </w:r>
    </w:p>
    <w:p>
      <w:pPr>
        <w:pStyle w:val="FormulaBlock"/>
        <w:keepNext/>
        <w:keepLines/>
        <w:shd w:fill="F4F6F9"/>
      </w:pPr>
      <w:r>
        <w:t>0.014, 0.039, 0.092, 0.18, 0.34, 0.65, 1.24 g</w:t>
      </w:r>
    </w:p>
    <w:p>
      <w:pPr>
        <w:keepLines/>
      </w:pPr>
      <w:r>
        <w:rPr>
          <w:b/>
        </w:rPr>
        <w:t xml:space="preserve">Why: </w:t>
      </w:r>
      <w:r>
        <w:t>Defines low-to-extreme damage bands for PGA contours.</w:t>
      </w:r>
    </w:p>
    <w:p>
      <w:pPr>
        <w:pStyle w:val="Heading2"/>
        <w:keepNext/>
      </w:pPr>
      <w:r>
        <w:t>17. MMI Contour Bands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backend/app/config.py</w:t>
      </w:r>
    </w:p>
    <w:p>
      <w:pPr>
        <w:pStyle w:val="FormulaBlock"/>
        <w:keepNext/>
        <w:keepLines/>
        <w:shd w:fill="F4F6F9"/>
      </w:pPr>
      <w:r>
        <w:t>2.5, 3.5, 4.5, 5.5, 6.5, 7.5, 8.5, 9.5</w:t>
      </w:r>
    </w:p>
    <w:p>
      <w:pPr>
        <w:keepLines/>
      </w:pPr>
      <w:r>
        <w:rPr>
          <w:b/>
        </w:rPr>
        <w:t xml:space="preserve">Why: </w:t>
      </w:r>
      <w:r>
        <w:t>Defines MMI contour zones; I-II is omitted so very weak shaking leaves the basemap visible.</w:t>
      </w:r>
    </w:p>
    <w:p>
      <w:pPr>
        <w:pStyle w:val="Heading2"/>
        <w:keepNext/>
      </w:pPr>
      <w:r>
        <w:t>18. Event Relevance Filter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backend/app/ingest/filter.py</w:t>
      </w:r>
    </w:p>
    <w:p>
      <w:pPr>
        <w:pStyle w:val="FormulaBlock"/>
        <w:keepNext/>
        <w:keepLines/>
        <w:shd w:fill="F4F6F9"/>
      </w:pPr>
      <w:r>
        <w:t>magnitude &gt;= AUTO_SIM_MIN_MAGNITUDE</w:t>
        <w:br/>
        <w:t>depth_km &lt;= AUTO_SIM_MAX_DEPTH_KM</w:t>
        <w:br/>
        <w:t>point inside buffered India boundary</w:t>
      </w:r>
    </w:p>
    <w:p>
      <w:pPr>
        <w:keepLines/>
      </w:pPr>
      <w:r>
        <w:rPr>
          <w:b/>
        </w:rPr>
        <w:t xml:space="preserve">Why: </w:t>
      </w:r>
      <w:r>
        <w:t>Decides whether an ingested earthquake should trigger automatic simulation.</w:t>
      </w:r>
    </w:p>
    <w:p>
      <w:pPr>
        <w:pStyle w:val="Heading2"/>
        <w:keepNext/>
      </w:pPr>
      <w:r>
        <w:t>19. Tectonic Region Selection</w:t>
      </w:r>
    </w:p>
    <w:p>
      <w:pPr>
        <w:pStyle w:val="Muted"/>
        <w:keepNext/>
      </w:pPr>
      <w:r>
        <w:rPr>
          <w:b/>
        </w:rPr>
        <w:t xml:space="preserve">Source: </w:t>
      </w:r>
      <w:r>
        <w:t>backend/app/layers/pga/regions.py</w:t>
      </w:r>
    </w:p>
    <w:p>
      <w:pPr>
        <w:pStyle w:val="FormulaBlock"/>
        <w:keepNext/>
        <w:keepLines/>
        <w:shd w:fill="F4F6F9"/>
      </w:pPr>
      <w:r>
        <w:t>active margin buffer = 4.0 degrees</w:t>
        <w:br/>
        <w:t>if inside active margin and lon &gt; 89.0 =&gt; NORTHEAST</w:t>
        <w:br/>
        <w:t>if inside active margin and lat &lt; 25.0 =&gt; PENINSULAR</w:t>
        <w:br/>
        <w:t>if inside active margin otherwise =&gt; HIMALAYA</w:t>
        <w:br/>
        <w:t>else =&gt; PENINSULAR</w:t>
      </w:r>
    </w:p>
    <w:p>
      <w:pPr>
        <w:keepLines/>
      </w:pPr>
      <w:r>
        <w:rPr>
          <w:b/>
        </w:rPr>
        <w:t xml:space="preserve">Why: </w:t>
      </w:r>
      <w:r>
        <w:t>Chooses the regional GMPE model used for PGA estimation.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HazardMap Backend Formula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pPr>
      <w:spacing w:before="40" w:after="140" w:line="276" w:lineRule="auto"/>
    </w:pPr>
    <w:rPr>
      <w:rFonts w:ascii="Consolas" w:hAnsi="Consolas"/>
      <w:color w:val="1F2937"/>
      <w:sz w:val="19"/>
    </w:rPr>
  </w:style>
  <w:style w:type="paragraph" w:customStyle="1" w:styleId="Muted">
    <w:name w:val="Muted"/>
    <w:pPr>
      <w:spacing w:after="120" w:line="276" w:lineRule="auto"/>
    </w:pPr>
    <w:rPr>
      <w:rFonts w:ascii="Calibri" w:hAnsi="Calibri"/>
      <w:color w:val="55555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