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Understanding Generative AI Basics</w:t>
      </w:r>
    </w:p>
    <w:p w:rsidR="00891841" w:rsidRPr="00891841" w:rsidRDefault="00891841" w:rsidP="00891841">
      <w:pPr>
        <w:spacing w:after="0" w:line="240" w:lineRule="auto"/>
        <w:outlineLvl w:val="3"/>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Module 1: Leveraging Generative AI for Data Analytics</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Welcome to the first module of our Data Analytics Master's Course: </w:t>
      </w:r>
      <w:r w:rsidRPr="00891841">
        <w:rPr>
          <w:rFonts w:ascii="Segoe UI" w:eastAsia="Times New Roman" w:hAnsi="Segoe UI" w:cs="Segoe UI"/>
          <w:b/>
          <w:bCs/>
          <w:kern w:val="0"/>
          <w:sz w:val="24"/>
          <w:szCs w:val="24"/>
          <w:lang w:val="en-US"/>
          <w14:ligatures w14:val="none"/>
        </w:rPr>
        <w:t>Introduction to Generative AI</w:t>
      </w:r>
      <w:r w:rsidRPr="00891841">
        <w:rPr>
          <w:rFonts w:ascii="Segoe UI" w:eastAsia="Times New Roman" w:hAnsi="Segoe UI" w:cs="Segoe UI"/>
          <w:kern w:val="0"/>
          <w:sz w:val="24"/>
          <w:szCs w:val="24"/>
          <w:lang w:val="en-US"/>
          <w14:ligatures w14:val="none"/>
        </w:rPr>
        <w:t>. This is a newly built module, especially for students to thrive in their Data Analytics journey. In this module, we explore the foundational concepts of generative AI and introduce powerful tools that can enhance your learning experience and career in data analytics.</w:t>
      </w:r>
    </w:p>
    <w:p w:rsidR="00891841" w:rsidRPr="00891841" w:rsidRDefault="00891841" w:rsidP="00891841">
      <w:pPr>
        <w:spacing w:after="0" w:line="240" w:lineRule="auto"/>
        <w:outlineLvl w:val="3"/>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Overview of Generative AI</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Generative AI refers to algorithms that can create new content, including text, images, and audio. Understanding these concepts is crucial for data analysts, as they can leverage AI tools to streamline workflows, automate tasks, and generate insights from data.</w:t>
      </w:r>
    </w:p>
    <w:p w:rsidR="00891841" w:rsidRPr="00891841" w:rsidRDefault="00891841" w:rsidP="00891841">
      <w:pPr>
        <w:spacing w:after="0" w:line="240" w:lineRule="auto"/>
        <w:outlineLvl w:val="3"/>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Key Tools Introduced</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In this module, we focus on two primary AI tools:</w:t>
      </w:r>
    </w:p>
    <w:p w:rsidR="00891841" w:rsidRPr="00891841" w:rsidRDefault="00891841" w:rsidP="00891841">
      <w:pPr>
        <w:numPr>
          <w:ilvl w:val="0"/>
          <w:numId w:val="1"/>
        </w:numPr>
        <w:spacing w:after="0" w:line="240" w:lineRule="auto"/>
        <w:ind w:left="0"/>
        <w:rPr>
          <w:rFonts w:ascii="Segoe UI" w:eastAsia="Times New Roman" w:hAnsi="Segoe UI" w:cs="Segoe UI"/>
          <w:kern w:val="0"/>
          <w:sz w:val="24"/>
          <w:szCs w:val="24"/>
          <w:lang w:val="en-US"/>
          <w14:ligatures w14:val="none"/>
        </w:rPr>
      </w:pPr>
      <w:proofErr w:type="spellStart"/>
      <w:r w:rsidRPr="00891841">
        <w:rPr>
          <w:rFonts w:ascii="Segoe UI" w:eastAsia="Times New Roman" w:hAnsi="Segoe UI" w:cs="Segoe UI"/>
          <w:b/>
          <w:bCs/>
          <w:kern w:val="0"/>
          <w:sz w:val="24"/>
          <w:szCs w:val="24"/>
          <w:lang w:val="en-US"/>
          <w14:ligatures w14:val="none"/>
        </w:rPr>
        <w:t>ChatGPT</w:t>
      </w:r>
      <w:proofErr w:type="spellEnd"/>
    </w:p>
    <w:p w:rsidR="00891841" w:rsidRPr="00891841" w:rsidRDefault="00891841" w:rsidP="00891841">
      <w:pPr>
        <w:numPr>
          <w:ilvl w:val="1"/>
          <w:numId w:val="1"/>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A versatile AI language model that can assist with a variety of tasks, from answering questions to generating creative content.</w:t>
      </w:r>
    </w:p>
    <w:p w:rsidR="00891841" w:rsidRPr="00891841" w:rsidRDefault="00891841" w:rsidP="00891841">
      <w:pPr>
        <w:numPr>
          <w:ilvl w:val="0"/>
          <w:numId w:val="1"/>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Grok</w:t>
      </w:r>
    </w:p>
    <w:p w:rsidR="00891841" w:rsidRPr="00891841" w:rsidRDefault="00891841" w:rsidP="00891841">
      <w:pPr>
        <w:numPr>
          <w:ilvl w:val="1"/>
          <w:numId w:val="1"/>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 xml:space="preserve">Another AI chatbot platform similar to </w:t>
      </w:r>
      <w:proofErr w:type="spellStart"/>
      <w:r w:rsidRPr="00891841">
        <w:rPr>
          <w:rFonts w:ascii="Segoe UI" w:eastAsia="Times New Roman" w:hAnsi="Segoe UI" w:cs="Segoe UI"/>
          <w:kern w:val="0"/>
          <w:sz w:val="24"/>
          <w:szCs w:val="24"/>
          <w:lang w:val="en-US"/>
          <w14:ligatures w14:val="none"/>
        </w:rPr>
        <w:t>ChatGPT</w:t>
      </w:r>
      <w:proofErr w:type="spellEnd"/>
      <w:r w:rsidRPr="00891841">
        <w:rPr>
          <w:rFonts w:ascii="Segoe UI" w:eastAsia="Times New Roman" w:hAnsi="Segoe UI" w:cs="Segoe UI"/>
          <w:kern w:val="0"/>
          <w:sz w:val="24"/>
          <w:szCs w:val="24"/>
          <w:lang w:val="en-US"/>
          <w14:ligatures w14:val="none"/>
        </w:rPr>
        <w:t>, which offers functionality for interactive learning and problem-solving.</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Disclaimer:</w:t>
      </w:r>
      <w:r w:rsidRPr="00891841">
        <w:rPr>
          <w:rFonts w:ascii="Segoe UI" w:eastAsia="Times New Roman" w:hAnsi="Segoe UI" w:cs="Segoe UI"/>
          <w:kern w:val="0"/>
          <w:sz w:val="24"/>
          <w:szCs w:val="24"/>
          <w:lang w:val="en-US"/>
          <w14:ligatures w14:val="none"/>
        </w:rPr>
        <w:t xml:space="preserve"> Please note that </w:t>
      </w:r>
      <w:proofErr w:type="spellStart"/>
      <w:r w:rsidRPr="00891841">
        <w:rPr>
          <w:rFonts w:ascii="Segoe UI" w:eastAsia="Times New Roman" w:hAnsi="Segoe UI" w:cs="Segoe UI"/>
          <w:kern w:val="0"/>
          <w:sz w:val="24"/>
          <w:szCs w:val="24"/>
          <w:lang w:val="en-US"/>
          <w14:ligatures w14:val="none"/>
        </w:rPr>
        <w:t>ChatGPT</w:t>
      </w:r>
      <w:proofErr w:type="spellEnd"/>
      <w:r w:rsidRPr="00891841">
        <w:rPr>
          <w:rFonts w:ascii="Segoe UI" w:eastAsia="Times New Roman" w:hAnsi="Segoe UI" w:cs="Segoe UI"/>
          <w:kern w:val="0"/>
          <w:sz w:val="24"/>
          <w:szCs w:val="24"/>
          <w:lang w:val="en-US"/>
          <w14:ligatures w14:val="none"/>
        </w:rPr>
        <w:t xml:space="preserve"> is not currently available in Hong Kong. Instead, we utilize Poe.com, an AI chatbot platform similar to </w:t>
      </w:r>
      <w:proofErr w:type="spellStart"/>
      <w:r w:rsidRPr="00891841">
        <w:rPr>
          <w:rFonts w:ascii="Segoe UI" w:eastAsia="Times New Roman" w:hAnsi="Segoe UI" w:cs="Segoe UI"/>
          <w:kern w:val="0"/>
          <w:sz w:val="24"/>
          <w:szCs w:val="24"/>
          <w:lang w:val="en-US"/>
          <w14:ligatures w14:val="none"/>
        </w:rPr>
        <w:t>ChatGPT</w:t>
      </w:r>
      <w:proofErr w:type="spellEnd"/>
      <w:r w:rsidRPr="00891841">
        <w:rPr>
          <w:rFonts w:ascii="Segoe UI" w:eastAsia="Times New Roman" w:hAnsi="Segoe UI" w:cs="Segoe UI"/>
          <w:kern w:val="0"/>
          <w:sz w:val="24"/>
          <w:szCs w:val="24"/>
          <w:lang w:val="en-US"/>
          <w14:ligatures w14:val="none"/>
        </w:rPr>
        <w:t xml:space="preserve">. If you wish to access </w:t>
      </w:r>
      <w:proofErr w:type="spellStart"/>
      <w:r w:rsidRPr="00891841">
        <w:rPr>
          <w:rFonts w:ascii="Segoe UI" w:eastAsia="Times New Roman" w:hAnsi="Segoe UI" w:cs="Segoe UI"/>
          <w:kern w:val="0"/>
          <w:sz w:val="24"/>
          <w:szCs w:val="24"/>
          <w:lang w:val="en-US"/>
          <w14:ligatures w14:val="none"/>
        </w:rPr>
        <w:t>ChatGPT</w:t>
      </w:r>
      <w:proofErr w:type="spellEnd"/>
      <w:r w:rsidRPr="00891841">
        <w:rPr>
          <w:rFonts w:ascii="Segoe UI" w:eastAsia="Times New Roman" w:hAnsi="Segoe UI" w:cs="Segoe UI"/>
          <w:kern w:val="0"/>
          <w:sz w:val="24"/>
          <w:szCs w:val="24"/>
          <w:lang w:val="en-US"/>
          <w14:ligatures w14:val="none"/>
        </w:rPr>
        <w:t>, you can do so at </w:t>
      </w:r>
      <w:hyperlink r:id="rId5" w:tgtFrame="_blank" w:history="1">
        <w:r w:rsidRPr="00891841">
          <w:rPr>
            <w:rFonts w:ascii="Segoe UI" w:eastAsia="Times New Roman" w:hAnsi="Segoe UI" w:cs="Segoe UI"/>
            <w:color w:val="0000FF"/>
            <w:kern w:val="0"/>
            <w:sz w:val="24"/>
            <w:szCs w:val="24"/>
            <w:u w:val="single"/>
            <w:lang w:val="en-US"/>
            <w14:ligatures w14:val="none"/>
          </w:rPr>
          <w:t>chatgpt.com</w:t>
        </w:r>
      </w:hyperlink>
      <w:r w:rsidRPr="00891841">
        <w:rPr>
          <w:rFonts w:ascii="Segoe UI" w:eastAsia="Times New Roman" w:hAnsi="Segoe UI" w:cs="Segoe UI"/>
          <w:kern w:val="0"/>
          <w:sz w:val="24"/>
          <w:szCs w:val="24"/>
          <w:lang w:val="en-US"/>
          <w14:ligatures w14:val="none"/>
        </w:rPr>
        <w:t>.</w:t>
      </w:r>
    </w:p>
    <w:p w:rsidR="00891841" w:rsidRPr="00891841" w:rsidRDefault="00891841" w:rsidP="00891841">
      <w:pPr>
        <w:spacing w:after="0" w:line="240" w:lineRule="auto"/>
        <w:outlineLvl w:val="3"/>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Basics of Prompt Engineering</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An essential skill covered in this module is </w:t>
      </w:r>
      <w:r w:rsidRPr="00891841">
        <w:rPr>
          <w:rFonts w:ascii="Segoe UI" w:eastAsia="Times New Roman" w:hAnsi="Segoe UI" w:cs="Segoe UI"/>
          <w:b/>
          <w:bCs/>
          <w:kern w:val="0"/>
          <w:sz w:val="24"/>
          <w:szCs w:val="24"/>
          <w:lang w:val="en-US"/>
          <w14:ligatures w14:val="none"/>
        </w:rPr>
        <w:t>prompt engineering</w:t>
      </w:r>
      <w:r w:rsidRPr="00891841">
        <w:rPr>
          <w:rFonts w:ascii="Segoe UI" w:eastAsia="Times New Roman" w:hAnsi="Segoe UI" w:cs="Segoe UI"/>
          <w:kern w:val="0"/>
          <w:sz w:val="24"/>
          <w:szCs w:val="24"/>
          <w:lang w:val="en-US"/>
          <w14:ligatures w14:val="none"/>
        </w:rPr>
        <w:t>. We teach you the fundamentals of crafting effective prompts using different approaches, including:</w:t>
      </w:r>
    </w:p>
    <w:p w:rsidR="00891841" w:rsidRPr="00891841" w:rsidRDefault="00891841" w:rsidP="00891841">
      <w:pPr>
        <w:numPr>
          <w:ilvl w:val="0"/>
          <w:numId w:val="2"/>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Zero-shot Prompting:</w:t>
      </w:r>
      <w:r w:rsidRPr="00891841">
        <w:rPr>
          <w:rFonts w:ascii="Segoe UI" w:eastAsia="Times New Roman" w:hAnsi="Segoe UI" w:cs="Segoe UI"/>
          <w:kern w:val="0"/>
          <w:sz w:val="24"/>
          <w:szCs w:val="24"/>
          <w:lang w:val="en-US"/>
          <w14:ligatures w14:val="none"/>
        </w:rPr>
        <w:t> Asking questions without any context.</w:t>
      </w:r>
    </w:p>
    <w:p w:rsidR="00891841" w:rsidRPr="00891841" w:rsidRDefault="00891841" w:rsidP="00891841">
      <w:pPr>
        <w:numPr>
          <w:ilvl w:val="0"/>
          <w:numId w:val="2"/>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One-shot Prompting:</w:t>
      </w:r>
      <w:r w:rsidRPr="00891841">
        <w:rPr>
          <w:rFonts w:ascii="Segoe UI" w:eastAsia="Times New Roman" w:hAnsi="Segoe UI" w:cs="Segoe UI"/>
          <w:kern w:val="0"/>
          <w:sz w:val="24"/>
          <w:szCs w:val="24"/>
          <w:lang w:val="en-US"/>
          <w14:ligatures w14:val="none"/>
        </w:rPr>
        <w:t> Providing a single example to guide the AI.</w:t>
      </w:r>
    </w:p>
    <w:p w:rsidR="00891841" w:rsidRPr="00891841" w:rsidRDefault="00891841" w:rsidP="00891841">
      <w:pPr>
        <w:numPr>
          <w:ilvl w:val="0"/>
          <w:numId w:val="2"/>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Few-shot Prompting:</w:t>
      </w:r>
      <w:r w:rsidRPr="00891841">
        <w:rPr>
          <w:rFonts w:ascii="Segoe UI" w:eastAsia="Times New Roman" w:hAnsi="Segoe UI" w:cs="Segoe UI"/>
          <w:kern w:val="0"/>
          <w:sz w:val="24"/>
          <w:szCs w:val="24"/>
          <w:lang w:val="en-US"/>
          <w14:ligatures w14:val="none"/>
        </w:rPr>
        <w:t> Offering multiple examples to achieve more accurate responses.</w:t>
      </w:r>
    </w:p>
    <w:p w:rsidR="00891841" w:rsidRPr="00891841" w:rsidRDefault="00891841" w:rsidP="00891841">
      <w:pPr>
        <w:spacing w:after="0" w:line="240" w:lineRule="auto"/>
        <w:outlineLvl w:val="3"/>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Prompt Structure</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You will learn how to structure prompts effectively by incorporating key elements such as:</w:t>
      </w:r>
    </w:p>
    <w:p w:rsidR="00891841" w:rsidRPr="00891841" w:rsidRDefault="00891841" w:rsidP="00891841">
      <w:pPr>
        <w:numPr>
          <w:ilvl w:val="0"/>
          <w:numId w:val="3"/>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Context:</w:t>
      </w:r>
      <w:r w:rsidRPr="00891841">
        <w:rPr>
          <w:rFonts w:ascii="Segoe UI" w:eastAsia="Times New Roman" w:hAnsi="Segoe UI" w:cs="Segoe UI"/>
          <w:kern w:val="0"/>
          <w:sz w:val="24"/>
          <w:szCs w:val="24"/>
          <w:lang w:val="en-US"/>
          <w14:ligatures w14:val="none"/>
        </w:rPr>
        <w:t> The background information relevant to the task.</w:t>
      </w:r>
    </w:p>
    <w:p w:rsidR="00891841" w:rsidRPr="00891841" w:rsidRDefault="00891841" w:rsidP="00891841">
      <w:pPr>
        <w:numPr>
          <w:ilvl w:val="0"/>
          <w:numId w:val="3"/>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Task:</w:t>
      </w:r>
      <w:r w:rsidRPr="00891841">
        <w:rPr>
          <w:rFonts w:ascii="Segoe UI" w:eastAsia="Times New Roman" w:hAnsi="Segoe UI" w:cs="Segoe UI"/>
          <w:kern w:val="0"/>
          <w:sz w:val="24"/>
          <w:szCs w:val="24"/>
          <w:lang w:val="en-US"/>
          <w14:ligatures w14:val="none"/>
        </w:rPr>
        <w:t> Clearly defining what you want the AI to do.</w:t>
      </w:r>
    </w:p>
    <w:p w:rsidR="00891841" w:rsidRPr="00891841" w:rsidRDefault="00891841" w:rsidP="00891841">
      <w:pPr>
        <w:numPr>
          <w:ilvl w:val="0"/>
          <w:numId w:val="3"/>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Persona:</w:t>
      </w:r>
      <w:r w:rsidRPr="00891841">
        <w:rPr>
          <w:rFonts w:ascii="Segoe UI" w:eastAsia="Times New Roman" w:hAnsi="Segoe UI" w:cs="Segoe UI"/>
          <w:kern w:val="0"/>
          <w:sz w:val="24"/>
          <w:szCs w:val="24"/>
          <w:lang w:val="en-US"/>
          <w14:ligatures w14:val="none"/>
        </w:rPr>
        <w:t> Specifying the tone or perspective the AI should adopt.</w:t>
      </w:r>
    </w:p>
    <w:p w:rsidR="00891841" w:rsidRPr="00891841" w:rsidRDefault="00891841" w:rsidP="00891841">
      <w:pPr>
        <w:numPr>
          <w:ilvl w:val="0"/>
          <w:numId w:val="3"/>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Format:</w:t>
      </w:r>
      <w:r w:rsidRPr="00891841">
        <w:rPr>
          <w:rFonts w:ascii="Segoe UI" w:eastAsia="Times New Roman" w:hAnsi="Segoe UI" w:cs="Segoe UI"/>
          <w:kern w:val="0"/>
          <w:sz w:val="24"/>
          <w:szCs w:val="24"/>
          <w:lang w:val="en-US"/>
          <w14:ligatures w14:val="none"/>
        </w:rPr>
        <w:t> Indicating the desired format of the response.</w:t>
      </w:r>
    </w:p>
    <w:p w:rsidR="00891841" w:rsidRPr="00891841" w:rsidRDefault="00891841" w:rsidP="00891841">
      <w:pPr>
        <w:numPr>
          <w:ilvl w:val="0"/>
          <w:numId w:val="3"/>
        </w:numPr>
        <w:spacing w:after="0" w:line="240" w:lineRule="auto"/>
        <w:ind w:left="0"/>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Tone:</w:t>
      </w:r>
      <w:r w:rsidRPr="00891841">
        <w:rPr>
          <w:rFonts w:ascii="Segoe UI" w:eastAsia="Times New Roman" w:hAnsi="Segoe UI" w:cs="Segoe UI"/>
          <w:kern w:val="0"/>
          <w:sz w:val="24"/>
          <w:szCs w:val="24"/>
          <w:lang w:val="en-US"/>
          <w14:ligatures w14:val="none"/>
        </w:rPr>
        <w:t> Setting the appropriate emotional tone for the interaction.</w:t>
      </w:r>
    </w:p>
    <w:p w:rsidR="00891841" w:rsidRPr="00891841" w:rsidRDefault="00891841" w:rsidP="00891841">
      <w:pPr>
        <w:numPr>
          <w:ilvl w:val="0"/>
          <w:numId w:val="3"/>
        </w:numPr>
        <w:spacing w:after="0" w:line="240" w:lineRule="auto"/>
        <w:ind w:left="0"/>
        <w:rPr>
          <w:rFonts w:ascii="Segoe UI" w:eastAsia="Times New Roman" w:hAnsi="Segoe UI" w:cs="Segoe UI"/>
          <w:kern w:val="0"/>
          <w:sz w:val="24"/>
          <w:szCs w:val="24"/>
          <w:lang w:val="en-US"/>
          <w14:ligatures w14:val="none"/>
        </w:rPr>
      </w:pPr>
      <w:proofErr w:type="spellStart"/>
      <w:r w:rsidRPr="00891841">
        <w:rPr>
          <w:rFonts w:ascii="Segoe UI" w:eastAsia="Times New Roman" w:hAnsi="Segoe UI" w:cs="Segoe UI"/>
          <w:b/>
          <w:bCs/>
          <w:kern w:val="0"/>
          <w:sz w:val="24"/>
          <w:szCs w:val="24"/>
          <w:lang w:val="en-US"/>
          <w14:ligatures w14:val="none"/>
        </w:rPr>
        <w:t>Exemptor</w:t>
      </w:r>
      <w:proofErr w:type="spellEnd"/>
      <w:r w:rsidRPr="00891841">
        <w:rPr>
          <w:rFonts w:ascii="Segoe UI" w:eastAsia="Times New Roman" w:hAnsi="Segoe UI" w:cs="Segoe UI"/>
          <w:b/>
          <w:bCs/>
          <w:kern w:val="0"/>
          <w:sz w:val="24"/>
          <w:szCs w:val="24"/>
          <w:lang w:val="en-US"/>
          <w14:ligatures w14:val="none"/>
        </w:rPr>
        <w:t>:</w:t>
      </w:r>
      <w:r w:rsidRPr="00891841">
        <w:rPr>
          <w:rFonts w:ascii="Segoe UI" w:eastAsia="Times New Roman" w:hAnsi="Segoe UI" w:cs="Segoe UI"/>
          <w:kern w:val="0"/>
          <w:sz w:val="24"/>
          <w:szCs w:val="24"/>
          <w:lang w:val="en-US"/>
          <w14:ligatures w14:val="none"/>
        </w:rPr>
        <w:t> Clarifying any exceptions or specific instructions.</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lastRenderedPageBreak/>
        <w:t>These techniques are designed to provide you with the skills necessary to excel in your career as a data analyst, leveraging AI to enhance your productivity and problem-solving capabilities.</w:t>
      </w:r>
    </w:p>
    <w:p w:rsidR="00891841" w:rsidRPr="00891841" w:rsidRDefault="00891841" w:rsidP="00891841">
      <w:pPr>
        <w:spacing w:after="0" w:line="240" w:lineRule="auto"/>
        <w:outlineLvl w:val="3"/>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Conclusion</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By the end of this module, you will have a solid understanding of generative AI and how to use these tools to fast-track your learning journey. We encourage you to explore the tools and practice prompt engineering to maximize your potential as a data analyst.</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b/>
          <w:bCs/>
          <w:kern w:val="0"/>
          <w:sz w:val="24"/>
          <w:szCs w:val="24"/>
          <w:lang w:val="en-US"/>
          <w14:ligatures w14:val="none"/>
        </w:rPr>
        <w:t>Happy learning!</w:t>
      </w:r>
    </w:p>
    <w:p w:rsidR="00891841" w:rsidRPr="00891841" w:rsidRDefault="00891841" w:rsidP="00891841">
      <w:pPr>
        <w:spacing w:after="0" w:line="240" w:lineRule="auto"/>
        <w:rPr>
          <w:rFonts w:ascii="Segoe UI" w:eastAsia="Times New Roman" w:hAnsi="Segoe UI" w:cs="Segoe UI"/>
          <w:kern w:val="0"/>
          <w:sz w:val="24"/>
          <w:szCs w:val="24"/>
          <w:lang w:val="en-US"/>
          <w14:ligatures w14:val="none"/>
        </w:rPr>
      </w:pPr>
      <w:r w:rsidRPr="00891841">
        <w:rPr>
          <w:rFonts w:ascii="Segoe UI" w:eastAsia="Times New Roman" w:hAnsi="Segoe UI" w:cs="Segoe UI"/>
          <w:kern w:val="0"/>
          <w:sz w:val="24"/>
          <w:szCs w:val="24"/>
          <w:lang w:val="en-US"/>
          <w14:ligatures w14:val="none"/>
        </w:rPr>
        <w:t>Resources for this lecture</w:t>
      </w:r>
    </w:p>
    <w:p w:rsidR="00A0088C" w:rsidRPr="00891841" w:rsidRDefault="00A0088C">
      <w:pPr>
        <w:rPr>
          <w:lang w:val="en-US"/>
        </w:rPr>
      </w:pPr>
      <w:bookmarkStart w:id="0" w:name="_GoBack"/>
      <w:bookmarkEnd w:id="0"/>
    </w:p>
    <w:sectPr w:rsidR="00A0088C" w:rsidRPr="00891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001C5C"/>
    <w:multiLevelType w:val="multilevel"/>
    <w:tmpl w:val="750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812E4A"/>
    <w:multiLevelType w:val="multilevel"/>
    <w:tmpl w:val="0B1E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F36E12"/>
    <w:multiLevelType w:val="multilevel"/>
    <w:tmpl w:val="F4BEC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41"/>
    <w:rsid w:val="00091598"/>
    <w:rsid w:val="000A7A39"/>
    <w:rsid w:val="000E02B2"/>
    <w:rsid w:val="00130DE6"/>
    <w:rsid w:val="00206054"/>
    <w:rsid w:val="002D332D"/>
    <w:rsid w:val="003879E5"/>
    <w:rsid w:val="003B4797"/>
    <w:rsid w:val="0044258E"/>
    <w:rsid w:val="004744F2"/>
    <w:rsid w:val="005634E4"/>
    <w:rsid w:val="0057734A"/>
    <w:rsid w:val="00587AFC"/>
    <w:rsid w:val="00592F7B"/>
    <w:rsid w:val="00733B25"/>
    <w:rsid w:val="007623BE"/>
    <w:rsid w:val="007E7ACE"/>
    <w:rsid w:val="00824637"/>
    <w:rsid w:val="00826208"/>
    <w:rsid w:val="00891841"/>
    <w:rsid w:val="00895CAE"/>
    <w:rsid w:val="008B1581"/>
    <w:rsid w:val="00910DC7"/>
    <w:rsid w:val="009C251D"/>
    <w:rsid w:val="009E15FE"/>
    <w:rsid w:val="00A0088C"/>
    <w:rsid w:val="00A82BC7"/>
    <w:rsid w:val="00AB6122"/>
    <w:rsid w:val="00B67968"/>
    <w:rsid w:val="00B81331"/>
    <w:rsid w:val="00BA0C9E"/>
    <w:rsid w:val="00C82F33"/>
    <w:rsid w:val="00CE234A"/>
    <w:rsid w:val="00E36C43"/>
    <w:rsid w:val="00EA38C3"/>
    <w:rsid w:val="00EB1CC2"/>
    <w:rsid w:val="00FB582D"/>
    <w:rsid w:val="00FD0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65A690-4905-422B-ADA5-9AB7219D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lang w:val="ru-RU"/>
    </w:rPr>
  </w:style>
  <w:style w:type="paragraph" w:styleId="4">
    <w:name w:val="heading 4"/>
    <w:basedOn w:val="a"/>
    <w:link w:val="40"/>
    <w:uiPriority w:val="9"/>
    <w:qFormat/>
    <w:rsid w:val="00891841"/>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891841"/>
    <w:rPr>
      <w:rFonts w:ascii="Times New Roman" w:eastAsia="Times New Roman" w:hAnsi="Times New Roman" w:cs="Times New Roman"/>
      <w:b/>
      <w:bCs/>
      <w:kern w:val="0"/>
      <w:sz w:val="24"/>
      <w:szCs w:val="24"/>
    </w:rPr>
  </w:style>
  <w:style w:type="character" w:styleId="a3">
    <w:name w:val="Strong"/>
    <w:basedOn w:val="a0"/>
    <w:uiPriority w:val="22"/>
    <w:qFormat/>
    <w:rsid w:val="00891841"/>
    <w:rPr>
      <w:b/>
      <w:bCs/>
    </w:rPr>
  </w:style>
  <w:style w:type="paragraph" w:styleId="a4">
    <w:name w:val="Normal (Web)"/>
    <w:basedOn w:val="a"/>
    <w:uiPriority w:val="99"/>
    <w:semiHidden/>
    <w:unhideWhenUsed/>
    <w:rsid w:val="0089184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a5">
    <w:name w:val="Hyperlink"/>
    <w:basedOn w:val="a0"/>
    <w:uiPriority w:val="99"/>
    <w:semiHidden/>
    <w:unhideWhenUsed/>
    <w:rsid w:val="008918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9580045">
      <w:bodyDiv w:val="1"/>
      <w:marLeft w:val="0"/>
      <w:marRight w:val="0"/>
      <w:marTop w:val="0"/>
      <w:marBottom w:val="0"/>
      <w:divBdr>
        <w:top w:val="none" w:sz="0" w:space="0" w:color="auto"/>
        <w:left w:val="none" w:sz="0" w:space="0" w:color="auto"/>
        <w:bottom w:val="none" w:sz="0" w:space="0" w:color="auto"/>
        <w:right w:val="none" w:sz="0" w:space="0" w:color="auto"/>
      </w:divBdr>
      <w:divsChild>
        <w:div w:id="1048992070">
          <w:marLeft w:val="0"/>
          <w:marRight w:val="0"/>
          <w:marTop w:val="0"/>
          <w:marBottom w:val="0"/>
          <w:divBdr>
            <w:top w:val="none" w:sz="0" w:space="0" w:color="auto"/>
            <w:left w:val="none" w:sz="0" w:space="0" w:color="auto"/>
            <w:bottom w:val="none" w:sz="0" w:space="0" w:color="auto"/>
            <w:right w:val="none" w:sz="0" w:space="0" w:color="auto"/>
          </w:divBdr>
        </w:div>
        <w:div w:id="905335813">
          <w:marLeft w:val="0"/>
          <w:marRight w:val="0"/>
          <w:marTop w:val="0"/>
          <w:marBottom w:val="0"/>
          <w:divBdr>
            <w:top w:val="none" w:sz="0" w:space="0" w:color="auto"/>
            <w:left w:val="none" w:sz="0" w:space="0" w:color="auto"/>
            <w:bottom w:val="none" w:sz="0" w:space="0" w:color="auto"/>
            <w:right w:val="none" w:sz="0" w:space="0" w:color="auto"/>
          </w:divBdr>
          <w:divsChild>
            <w:div w:id="315886544">
              <w:marLeft w:val="0"/>
              <w:marRight w:val="0"/>
              <w:marTop w:val="0"/>
              <w:marBottom w:val="0"/>
              <w:divBdr>
                <w:top w:val="none" w:sz="0" w:space="0" w:color="auto"/>
                <w:left w:val="none" w:sz="0" w:space="0" w:color="auto"/>
                <w:bottom w:val="none" w:sz="0" w:space="0" w:color="auto"/>
                <w:right w:val="none" w:sz="0" w:space="0" w:color="auto"/>
              </w:divBdr>
              <w:divsChild>
                <w:div w:id="9951834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65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Akrom Nasyrov</dc:creator>
  <cp:keywords/>
  <dc:description/>
  <cp:lastModifiedBy>Akrom Nasyrov</cp:lastModifiedBy>
  <cp:revision>1</cp:revision>
  <dcterms:created xsi:type="dcterms:W3CDTF">2026-01-13T12:38:00Z</dcterms:created>
  <dcterms:modified xsi:type="dcterms:W3CDTF">2026-01-13T12:38:00Z</dcterms:modified>
</cp:coreProperties>
</file>