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Welcome</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Welcome to the Data Analytics Master's Course</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Course Overview</w:t>
      </w:r>
    </w:p>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Welcome to your journey into the world of Data Analytics! This comprehensive course is designed to equip you with the essential skills and knowledge required to excel in the field of data analytics. Whether you are a beginner or looking to enhance your existing skill set, this course covers everything from foundational concepts to advanced applications.</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What You Will Learn</w:t>
      </w:r>
    </w:p>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This course is structured into several modules, each focusing on a critical aspect of data analytics: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Introduction to Generative AI</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 xml:space="preserve">Explore the latest advancements in AI tools like </w:t>
      </w:r>
      <w:proofErr w:type="spellStart"/>
      <w:r w:rsidRPr="008F173F">
        <w:rPr>
          <w:rFonts w:ascii="Segoe UI" w:eastAsia="Times New Roman" w:hAnsi="Segoe UI" w:cs="Segoe UI"/>
          <w:kern w:val="0"/>
          <w:sz w:val="24"/>
          <w:szCs w:val="24"/>
          <w:lang w:val="en-US"/>
          <w14:ligatures w14:val="none"/>
        </w:rPr>
        <w:t>ChatGPT</w:t>
      </w:r>
      <w:proofErr w:type="spellEnd"/>
      <w:r w:rsidRPr="008F173F">
        <w:rPr>
          <w:rFonts w:ascii="Segoe UI" w:eastAsia="Times New Roman" w:hAnsi="Segoe UI" w:cs="Segoe UI"/>
          <w:kern w:val="0"/>
          <w:sz w:val="24"/>
          <w:szCs w:val="24"/>
          <w:lang w:val="en-US"/>
          <w14:ligatures w14:val="none"/>
        </w:rPr>
        <w:t xml:space="preserve"> and Grok.com.</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Understand how these tools can help in your journey.</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Python for Data Analysis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Learn the basics of Python and its libraries, including Pandas, NumPy, and Matplotlib.</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Engage in hands-on exercises to manipulate and visualize data effectively.</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Exploratory Data Analysis (EDA)</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Understand the importance of EDA in data analytics.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Gain skills in data cleaning, transformation, and visualization techniques.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Statistics for Data Analytics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Explore key statistical concepts and their applications in data analysis.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Apply statistical methods using real-world datasets.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SQL for Data Management</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Learn how to interact with databases using SQL.</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Develop skills to write complex queries and manage data effectively.</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Microsoft Excel for Data Analysis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Master Excel's powerful features for data analysis.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Use functions, pivot tables, and charts to derive insights.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Data Visualization with Power BI and Tableau</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Create interactive dashboards and reports using Power BI and Tableau.</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Understand best practices for effective data visualization.</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Predictive Analytics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Dive into predictive modeling techniques.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Learn to build and evaluate models using machine learning algorithms.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ETL Basics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ETL basics, difference between ETL vs ELT</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Data warehousing theoretical concepts.</w:t>
      </w:r>
    </w:p>
    <w:p w:rsidR="008F173F" w:rsidRPr="008F173F" w:rsidRDefault="008F173F" w:rsidP="008F173F">
      <w:pPr>
        <w:numPr>
          <w:ilvl w:val="0"/>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Interview Guides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Prepare for your job search with tailored interview guides.</w:t>
      </w:r>
    </w:p>
    <w:p w:rsidR="008F173F" w:rsidRPr="008F173F" w:rsidRDefault="008F173F" w:rsidP="008F173F">
      <w:pPr>
        <w:numPr>
          <w:ilvl w:val="1"/>
          <w:numId w:val="1"/>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lastRenderedPageBreak/>
        <w:t>Learn common interview questions and strategies to present your skills effectively.</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Course Structure</w:t>
      </w:r>
    </w:p>
    <w:p w:rsidR="008F173F" w:rsidRPr="008F173F" w:rsidRDefault="008F173F" w:rsidP="008F173F">
      <w:pPr>
        <w:numPr>
          <w:ilvl w:val="0"/>
          <w:numId w:val="2"/>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End-to-End Projects:</w:t>
      </w:r>
      <w:r w:rsidRPr="008F173F">
        <w:rPr>
          <w:rFonts w:ascii="Segoe UI" w:eastAsia="Times New Roman" w:hAnsi="Segoe UI" w:cs="Segoe UI"/>
          <w:kern w:val="0"/>
          <w:sz w:val="24"/>
          <w:szCs w:val="24"/>
          <w:lang w:val="en-US"/>
          <w14:ligatures w14:val="none"/>
        </w:rPr>
        <w:t> Apply your knowledge in real-world scenarios with guided projects.</w:t>
      </w:r>
    </w:p>
    <w:p w:rsidR="008F173F" w:rsidRPr="008F173F" w:rsidRDefault="008F173F" w:rsidP="008F173F">
      <w:pPr>
        <w:numPr>
          <w:ilvl w:val="0"/>
          <w:numId w:val="2"/>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 xml:space="preserve">Theory &amp; </w:t>
      </w:r>
      <w:proofErr w:type="spellStart"/>
      <w:r w:rsidRPr="008F173F">
        <w:rPr>
          <w:rFonts w:ascii="Segoe UI" w:eastAsia="Times New Roman" w:hAnsi="Segoe UI" w:cs="Segoe UI"/>
          <w:b/>
          <w:bCs/>
          <w:kern w:val="0"/>
          <w:sz w:val="24"/>
          <w:szCs w:val="24"/>
          <w:lang w:val="en-US"/>
          <w14:ligatures w14:val="none"/>
        </w:rPr>
        <w:t>Practicals</w:t>
      </w:r>
      <w:proofErr w:type="spellEnd"/>
      <w:r w:rsidRPr="008F173F">
        <w:rPr>
          <w:rFonts w:ascii="Segoe UI" w:eastAsia="Times New Roman" w:hAnsi="Segoe UI" w:cs="Segoe UI"/>
          <w:b/>
          <w:bCs/>
          <w:kern w:val="0"/>
          <w:sz w:val="24"/>
          <w:szCs w:val="24"/>
          <w:lang w:val="en-US"/>
          <w14:ligatures w14:val="none"/>
        </w:rPr>
        <w:t>:</w:t>
      </w:r>
      <w:r w:rsidRPr="008F173F">
        <w:rPr>
          <w:rFonts w:ascii="Segoe UI" w:eastAsia="Times New Roman" w:hAnsi="Segoe UI" w:cs="Segoe UI"/>
          <w:kern w:val="0"/>
          <w:sz w:val="24"/>
          <w:szCs w:val="24"/>
          <w:lang w:val="en-US"/>
          <w14:ligatures w14:val="none"/>
        </w:rPr>
        <w:t> Each module combines theoretical knowledge with practical exercises to reinforce learning.</w:t>
      </w:r>
    </w:p>
    <w:p w:rsidR="008F173F" w:rsidRPr="008F173F" w:rsidRDefault="008F173F" w:rsidP="008F173F">
      <w:pPr>
        <w:numPr>
          <w:ilvl w:val="0"/>
          <w:numId w:val="2"/>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Quizzes:</w:t>
      </w:r>
      <w:r w:rsidRPr="008F173F">
        <w:rPr>
          <w:rFonts w:ascii="Segoe UI" w:eastAsia="Times New Roman" w:hAnsi="Segoe UI" w:cs="Segoe UI"/>
          <w:kern w:val="0"/>
          <w:sz w:val="24"/>
          <w:szCs w:val="24"/>
          <w:lang w:val="en-US"/>
          <w14:ligatures w14:val="none"/>
        </w:rPr>
        <w:t> Test your understanding and retention of the material with quizzes at the end of each module.</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Learning Experience</w:t>
      </w:r>
    </w:p>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This course is designed to be interactive and engaging. You'll have access to:</w:t>
      </w:r>
    </w:p>
    <w:p w:rsidR="008F173F" w:rsidRPr="008F173F" w:rsidRDefault="008F173F" w:rsidP="008F173F">
      <w:pPr>
        <w:numPr>
          <w:ilvl w:val="0"/>
          <w:numId w:val="3"/>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Video Lectures:</w:t>
      </w:r>
      <w:r w:rsidRPr="008F173F">
        <w:rPr>
          <w:rFonts w:ascii="Segoe UI" w:eastAsia="Times New Roman" w:hAnsi="Segoe UI" w:cs="Segoe UI"/>
          <w:kern w:val="0"/>
          <w:sz w:val="24"/>
          <w:szCs w:val="24"/>
          <w:lang w:val="en-US"/>
          <w14:ligatures w14:val="none"/>
        </w:rPr>
        <w:t> Clear and concise video tutorials for each topic.</w:t>
      </w:r>
    </w:p>
    <w:p w:rsidR="008F173F" w:rsidRPr="008F173F" w:rsidRDefault="008F173F" w:rsidP="008F173F">
      <w:pPr>
        <w:numPr>
          <w:ilvl w:val="0"/>
          <w:numId w:val="3"/>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Discussion Forums:</w:t>
      </w:r>
      <w:r w:rsidRPr="008F173F">
        <w:rPr>
          <w:rFonts w:ascii="Segoe UI" w:eastAsia="Times New Roman" w:hAnsi="Segoe UI" w:cs="Segoe UI"/>
          <w:kern w:val="0"/>
          <w:sz w:val="24"/>
          <w:szCs w:val="24"/>
          <w:lang w:val="en-US"/>
          <w14:ligatures w14:val="none"/>
        </w:rPr>
        <w:t> Connect with fellow students and instructors to share insights and ask questions.</w:t>
      </w:r>
    </w:p>
    <w:p w:rsidR="008F173F" w:rsidRPr="008F173F" w:rsidRDefault="008F173F" w:rsidP="008F173F">
      <w:pPr>
        <w:numPr>
          <w:ilvl w:val="0"/>
          <w:numId w:val="3"/>
        </w:numPr>
        <w:spacing w:after="0" w:line="240" w:lineRule="auto"/>
        <w:ind w:left="0"/>
        <w:rPr>
          <w:rFonts w:ascii="Segoe UI" w:eastAsia="Times New Roman" w:hAnsi="Segoe UI" w:cs="Segoe UI"/>
          <w:kern w:val="0"/>
          <w:sz w:val="24"/>
          <w:szCs w:val="24"/>
          <w:lang w:val="en-US"/>
          <w14:ligatures w14:val="none"/>
        </w:rPr>
      </w:pPr>
      <w:r w:rsidRPr="008F173F">
        <w:rPr>
          <w:rFonts w:ascii="Segoe UI" w:eastAsia="Times New Roman" w:hAnsi="Segoe UI" w:cs="Segoe UI"/>
          <w:b/>
          <w:bCs/>
          <w:kern w:val="0"/>
          <w:sz w:val="24"/>
          <w:szCs w:val="24"/>
          <w:lang w:val="en-US"/>
          <w14:ligatures w14:val="none"/>
        </w:rPr>
        <w:t>Resources:</w:t>
      </w:r>
      <w:r w:rsidRPr="008F173F">
        <w:rPr>
          <w:rFonts w:ascii="Segoe UI" w:eastAsia="Times New Roman" w:hAnsi="Segoe UI" w:cs="Segoe UI"/>
          <w:kern w:val="0"/>
          <w:sz w:val="24"/>
          <w:szCs w:val="24"/>
          <w:lang w:val="en-US"/>
          <w14:ligatures w14:val="none"/>
        </w:rPr>
        <w:t> Downloadable resources and additional reading materials to support your learning.</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Your Journey Begins</w:t>
      </w:r>
    </w:p>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We are excited to have you on board! This course aims to provide you with a well-rounded foundation in data analytics, preparing you for a successful career in this rapidly growing field. As you progress, remember to leverage the tools and techniques introduced, especially the innovative AI tools that can streamline your workflow and enhance your analytical capabilities.</w:t>
      </w:r>
    </w:p>
    <w:p w:rsidR="008F173F" w:rsidRPr="008F173F" w:rsidRDefault="008F173F" w:rsidP="008F173F">
      <w:pPr>
        <w:spacing w:after="0" w:line="240" w:lineRule="auto"/>
        <w:outlineLvl w:val="3"/>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Get Started</w:t>
      </w:r>
    </w:p>
    <w:p w:rsidR="008F173F" w:rsidRPr="008F173F" w:rsidRDefault="008F173F" w:rsidP="008F173F">
      <w:pPr>
        <w:spacing w:after="0" w:line="240" w:lineRule="auto"/>
        <w:rPr>
          <w:rFonts w:ascii="Segoe UI" w:eastAsia="Times New Roman" w:hAnsi="Segoe UI" w:cs="Segoe UI"/>
          <w:kern w:val="0"/>
          <w:sz w:val="24"/>
          <w:szCs w:val="24"/>
          <w:lang w:val="en-US"/>
          <w14:ligatures w14:val="none"/>
        </w:rPr>
      </w:pPr>
      <w:r w:rsidRPr="008F173F">
        <w:rPr>
          <w:rFonts w:ascii="Segoe UI" w:eastAsia="Times New Roman" w:hAnsi="Segoe UI" w:cs="Segoe UI"/>
          <w:kern w:val="0"/>
          <w:sz w:val="24"/>
          <w:szCs w:val="24"/>
          <w:lang w:val="en-US"/>
          <w14:ligatures w14:val="none"/>
        </w:rPr>
        <w:t>Dive into the first module and start your journey today! Your future in data analytics awaits.</w:t>
      </w:r>
    </w:p>
    <w:p w:rsidR="00A0088C" w:rsidRPr="008F173F" w:rsidRDefault="00A0088C">
      <w:pPr>
        <w:rPr>
          <w:lang w:val="en-US"/>
        </w:rPr>
      </w:pPr>
      <w:bookmarkStart w:id="0" w:name="_GoBack"/>
      <w:bookmarkEnd w:id="0"/>
    </w:p>
    <w:sectPr w:rsidR="00A0088C" w:rsidRPr="008F1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82D3C"/>
    <w:multiLevelType w:val="multilevel"/>
    <w:tmpl w:val="3D42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9B2C39"/>
    <w:multiLevelType w:val="multilevel"/>
    <w:tmpl w:val="6A5E05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FC33B8"/>
    <w:multiLevelType w:val="multilevel"/>
    <w:tmpl w:val="B77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3F"/>
    <w:rsid w:val="00091598"/>
    <w:rsid w:val="000A7A39"/>
    <w:rsid w:val="000E02B2"/>
    <w:rsid w:val="00130DE6"/>
    <w:rsid w:val="00206054"/>
    <w:rsid w:val="002D332D"/>
    <w:rsid w:val="003879E5"/>
    <w:rsid w:val="003B4797"/>
    <w:rsid w:val="0044258E"/>
    <w:rsid w:val="004744F2"/>
    <w:rsid w:val="005634E4"/>
    <w:rsid w:val="0057734A"/>
    <w:rsid w:val="00587AFC"/>
    <w:rsid w:val="00592F7B"/>
    <w:rsid w:val="00733B25"/>
    <w:rsid w:val="007623BE"/>
    <w:rsid w:val="007E7ACE"/>
    <w:rsid w:val="00824637"/>
    <w:rsid w:val="00826208"/>
    <w:rsid w:val="00895CAE"/>
    <w:rsid w:val="008B1581"/>
    <w:rsid w:val="008F173F"/>
    <w:rsid w:val="00910DC7"/>
    <w:rsid w:val="009C251D"/>
    <w:rsid w:val="009E15FE"/>
    <w:rsid w:val="00A0088C"/>
    <w:rsid w:val="00A82BC7"/>
    <w:rsid w:val="00AB6122"/>
    <w:rsid w:val="00B67968"/>
    <w:rsid w:val="00B81331"/>
    <w:rsid w:val="00BA0C9E"/>
    <w:rsid w:val="00C82F33"/>
    <w:rsid w:val="00CE234A"/>
    <w:rsid w:val="00E36C43"/>
    <w:rsid w:val="00EA38C3"/>
    <w:rsid w:val="00EB1CC2"/>
    <w:rsid w:val="00FB582D"/>
    <w:rsid w:val="00FD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18B791-1AC5-4E36-9C3B-BEE155F3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lang w:val="ru-RU"/>
    </w:rPr>
  </w:style>
  <w:style w:type="paragraph" w:styleId="4">
    <w:name w:val="heading 4"/>
    <w:basedOn w:val="a"/>
    <w:link w:val="40"/>
    <w:uiPriority w:val="9"/>
    <w:qFormat/>
    <w:rsid w:val="008F173F"/>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8F173F"/>
    <w:rPr>
      <w:rFonts w:ascii="Times New Roman" w:eastAsia="Times New Roman" w:hAnsi="Times New Roman" w:cs="Times New Roman"/>
      <w:b/>
      <w:bCs/>
      <w:kern w:val="0"/>
      <w:sz w:val="24"/>
      <w:szCs w:val="24"/>
    </w:rPr>
  </w:style>
  <w:style w:type="character" w:styleId="a3">
    <w:name w:val="Strong"/>
    <w:basedOn w:val="a0"/>
    <w:uiPriority w:val="22"/>
    <w:qFormat/>
    <w:rsid w:val="008F173F"/>
    <w:rPr>
      <w:b/>
      <w:bCs/>
    </w:rPr>
  </w:style>
  <w:style w:type="paragraph" w:styleId="a4">
    <w:name w:val="Normal (Web)"/>
    <w:basedOn w:val="a"/>
    <w:uiPriority w:val="99"/>
    <w:semiHidden/>
    <w:unhideWhenUsed/>
    <w:rsid w:val="008F173F"/>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932117">
      <w:bodyDiv w:val="1"/>
      <w:marLeft w:val="0"/>
      <w:marRight w:val="0"/>
      <w:marTop w:val="0"/>
      <w:marBottom w:val="0"/>
      <w:divBdr>
        <w:top w:val="none" w:sz="0" w:space="0" w:color="auto"/>
        <w:left w:val="none" w:sz="0" w:space="0" w:color="auto"/>
        <w:bottom w:val="none" w:sz="0" w:space="0" w:color="auto"/>
        <w:right w:val="none" w:sz="0" w:space="0" w:color="auto"/>
      </w:divBdr>
      <w:divsChild>
        <w:div w:id="1293948197">
          <w:marLeft w:val="0"/>
          <w:marRight w:val="0"/>
          <w:marTop w:val="0"/>
          <w:marBottom w:val="0"/>
          <w:divBdr>
            <w:top w:val="none" w:sz="0" w:space="0" w:color="auto"/>
            <w:left w:val="none" w:sz="0" w:space="0" w:color="auto"/>
            <w:bottom w:val="none" w:sz="0" w:space="0" w:color="auto"/>
            <w:right w:val="none" w:sz="0" w:space="0" w:color="auto"/>
          </w:divBdr>
        </w:div>
        <w:div w:id="998968906">
          <w:marLeft w:val="0"/>
          <w:marRight w:val="0"/>
          <w:marTop w:val="0"/>
          <w:marBottom w:val="0"/>
          <w:divBdr>
            <w:top w:val="none" w:sz="0" w:space="0" w:color="auto"/>
            <w:left w:val="none" w:sz="0" w:space="0" w:color="auto"/>
            <w:bottom w:val="none" w:sz="0" w:space="0" w:color="auto"/>
            <w:right w:val="none" w:sz="0" w:space="0" w:color="auto"/>
          </w:divBdr>
          <w:divsChild>
            <w:div w:id="20979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41843">
      <w:bodyDiv w:val="1"/>
      <w:marLeft w:val="0"/>
      <w:marRight w:val="0"/>
      <w:marTop w:val="0"/>
      <w:marBottom w:val="0"/>
      <w:divBdr>
        <w:top w:val="none" w:sz="0" w:space="0" w:color="auto"/>
        <w:left w:val="none" w:sz="0" w:space="0" w:color="auto"/>
        <w:bottom w:val="none" w:sz="0" w:space="0" w:color="auto"/>
        <w:right w:val="none" w:sz="0" w:space="0" w:color="auto"/>
      </w:divBdr>
      <w:divsChild>
        <w:div w:id="526218944">
          <w:marLeft w:val="0"/>
          <w:marRight w:val="0"/>
          <w:marTop w:val="0"/>
          <w:marBottom w:val="0"/>
          <w:divBdr>
            <w:top w:val="none" w:sz="0" w:space="0" w:color="auto"/>
            <w:left w:val="none" w:sz="0" w:space="0" w:color="auto"/>
            <w:bottom w:val="none" w:sz="0" w:space="0" w:color="auto"/>
            <w:right w:val="none" w:sz="0" w:space="0" w:color="auto"/>
          </w:divBdr>
        </w:div>
        <w:div w:id="1259144421">
          <w:marLeft w:val="0"/>
          <w:marRight w:val="0"/>
          <w:marTop w:val="0"/>
          <w:marBottom w:val="0"/>
          <w:divBdr>
            <w:top w:val="none" w:sz="0" w:space="0" w:color="auto"/>
            <w:left w:val="none" w:sz="0" w:space="0" w:color="auto"/>
            <w:bottom w:val="none" w:sz="0" w:space="0" w:color="auto"/>
            <w:right w:val="none" w:sz="0" w:space="0" w:color="auto"/>
          </w:divBdr>
          <w:divsChild>
            <w:div w:id="392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Akrom Nasyrov</dc:creator>
  <cp:keywords/>
  <dc:description/>
  <cp:lastModifiedBy>Akrom Nasyrov</cp:lastModifiedBy>
  <cp:revision>1</cp:revision>
  <dcterms:created xsi:type="dcterms:W3CDTF">2026-01-13T12:35:00Z</dcterms:created>
  <dcterms:modified xsi:type="dcterms:W3CDTF">2026-01-13T12:35:00Z</dcterms:modified>
</cp:coreProperties>
</file>