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C47" w:rsidRDefault="00E84C47" w:rsidP="00E84C47">
      <w:pPr>
        <w:spacing w:line="360" w:lineRule="auto"/>
        <w:jc w:val="center"/>
        <w:rPr>
          <w:sz w:val="24"/>
          <w:szCs w:val="24"/>
        </w:rPr>
      </w:pPr>
      <w:bookmarkStart w:id="0" w:name="_Hlk36933359"/>
      <w:bookmarkEnd w:id="0"/>
      <w:r>
        <w:rPr>
          <w:sz w:val="24"/>
          <w:szCs w:val="24"/>
        </w:rPr>
        <w:t>Министерство образования Российской Федерации</w:t>
      </w:r>
    </w:p>
    <w:p w:rsidR="00E84C47" w:rsidRDefault="00E84C47" w:rsidP="00E84C4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Пермский Национальный Исследовательский Политехнический Университет</w:t>
      </w:r>
    </w:p>
    <w:p w:rsidR="00E84C47" w:rsidRDefault="00E84C47" w:rsidP="00E84C4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«Информационные технологии и автоматизированные системы»</w:t>
      </w:r>
    </w:p>
    <w:p w:rsidR="00E84C47" w:rsidRDefault="00E84C47" w:rsidP="00E84C47">
      <w:pPr>
        <w:jc w:val="center"/>
        <w:rPr>
          <w:sz w:val="24"/>
          <w:szCs w:val="24"/>
        </w:rPr>
      </w:pPr>
    </w:p>
    <w:p w:rsidR="00E84C47" w:rsidRDefault="00E84C47" w:rsidP="00E84C47">
      <w:pPr>
        <w:jc w:val="center"/>
        <w:rPr>
          <w:sz w:val="24"/>
          <w:szCs w:val="24"/>
        </w:rPr>
      </w:pPr>
    </w:p>
    <w:p w:rsidR="00E84C47" w:rsidRDefault="00E84C47" w:rsidP="00E84C47">
      <w:pPr>
        <w:jc w:val="center"/>
        <w:rPr>
          <w:sz w:val="24"/>
          <w:szCs w:val="24"/>
        </w:rPr>
      </w:pPr>
    </w:p>
    <w:p w:rsidR="00E84C47" w:rsidRDefault="00E84C47" w:rsidP="00E84C47">
      <w:pPr>
        <w:jc w:val="center"/>
        <w:rPr>
          <w:sz w:val="24"/>
          <w:szCs w:val="24"/>
        </w:rPr>
      </w:pPr>
    </w:p>
    <w:p w:rsidR="00E84C47" w:rsidRDefault="00E84C47" w:rsidP="00E84C47">
      <w:pPr>
        <w:spacing w:line="360" w:lineRule="auto"/>
        <w:jc w:val="center"/>
      </w:pPr>
    </w:p>
    <w:p w:rsidR="00E84C47" w:rsidRDefault="000E4B30" w:rsidP="00E84C47">
      <w:pPr>
        <w:spacing w:line="360" w:lineRule="auto"/>
        <w:jc w:val="center"/>
      </w:pPr>
      <w:r>
        <w:t>Учебно-исследовательская работа</w:t>
      </w:r>
    </w:p>
    <w:p w:rsidR="00E84C47" w:rsidRDefault="00E84C47" w:rsidP="00E84C47">
      <w:pPr>
        <w:spacing w:line="360" w:lineRule="auto"/>
        <w:jc w:val="center"/>
      </w:pPr>
      <w:r>
        <w:t xml:space="preserve">Отчёт по </w:t>
      </w:r>
      <w:r w:rsidR="000E4B30">
        <w:t xml:space="preserve">практической </w:t>
      </w:r>
      <w:r>
        <w:t>работе</w:t>
      </w:r>
    </w:p>
    <w:p w:rsidR="00E84C47" w:rsidRDefault="00E84C47" w:rsidP="00E84C47">
      <w:pPr>
        <w:spacing w:line="360" w:lineRule="auto"/>
        <w:jc w:val="center"/>
        <w:rPr>
          <w:sz w:val="32"/>
          <w:szCs w:val="32"/>
        </w:rPr>
      </w:pPr>
      <w:r>
        <w:t>Тема: «</w:t>
      </w:r>
      <w:r>
        <w:t>Синтаксический разборщик математических конструкций</w:t>
      </w:r>
      <w:r>
        <w:t>»</w:t>
      </w:r>
    </w:p>
    <w:p w:rsidR="00E84C47" w:rsidRDefault="00E84C47" w:rsidP="00E84C47">
      <w:pPr>
        <w:rPr>
          <w:sz w:val="32"/>
          <w:szCs w:val="32"/>
        </w:rPr>
      </w:pPr>
    </w:p>
    <w:p w:rsidR="00E84C47" w:rsidRDefault="00E84C47" w:rsidP="00E84C47">
      <w:pPr>
        <w:jc w:val="center"/>
        <w:rPr>
          <w:sz w:val="24"/>
          <w:szCs w:val="24"/>
        </w:rPr>
      </w:pPr>
    </w:p>
    <w:p w:rsidR="00E84C47" w:rsidRDefault="00E84C47" w:rsidP="00E84C47">
      <w:pPr>
        <w:spacing w:line="360" w:lineRule="auto"/>
        <w:jc w:val="right"/>
      </w:pPr>
    </w:p>
    <w:p w:rsidR="00E84C47" w:rsidRDefault="00E84C47" w:rsidP="00E84C47">
      <w:pPr>
        <w:spacing w:line="360" w:lineRule="auto"/>
        <w:jc w:val="right"/>
      </w:pPr>
      <w:r>
        <w:t xml:space="preserve">Выполнил: </w:t>
      </w:r>
    </w:p>
    <w:p w:rsidR="00E84C47" w:rsidRDefault="00E84C47" w:rsidP="00E84C47">
      <w:pPr>
        <w:spacing w:line="360" w:lineRule="auto"/>
        <w:jc w:val="right"/>
      </w:pPr>
      <w:r>
        <w:t>студент группы ИВТ-20-2б</w:t>
      </w:r>
    </w:p>
    <w:p w:rsidR="00E84C47" w:rsidRDefault="00FC1C8B" w:rsidP="00E84C47">
      <w:pPr>
        <w:spacing w:line="360" w:lineRule="auto"/>
        <w:jc w:val="right"/>
      </w:pPr>
      <w:proofErr w:type="spellStart"/>
      <w:r>
        <w:t>Тедеев</w:t>
      </w:r>
      <w:proofErr w:type="spellEnd"/>
      <w:r>
        <w:t xml:space="preserve"> Александр </w:t>
      </w:r>
      <w:proofErr w:type="spellStart"/>
      <w:r>
        <w:t>Зурабович</w:t>
      </w:r>
      <w:proofErr w:type="spellEnd"/>
    </w:p>
    <w:p w:rsidR="00E84C47" w:rsidRDefault="00E84C47" w:rsidP="00E84C47">
      <w:pPr>
        <w:spacing w:line="360" w:lineRule="auto"/>
        <w:jc w:val="right"/>
      </w:pPr>
    </w:p>
    <w:p w:rsidR="00E84C47" w:rsidRDefault="00E84C47" w:rsidP="00E84C47">
      <w:pPr>
        <w:spacing w:line="360" w:lineRule="auto"/>
        <w:jc w:val="right"/>
      </w:pPr>
      <w:r>
        <w:t xml:space="preserve">Проверил: </w:t>
      </w:r>
    </w:p>
    <w:p w:rsidR="00E84C47" w:rsidRDefault="00E84C47" w:rsidP="00E84C47">
      <w:pPr>
        <w:spacing w:line="360" w:lineRule="auto"/>
        <w:jc w:val="right"/>
      </w:pPr>
      <w:r>
        <w:t>доцент кафедры ИТАС</w:t>
      </w:r>
    </w:p>
    <w:p w:rsidR="00E84C47" w:rsidRDefault="00E84C47" w:rsidP="00E84C47">
      <w:pPr>
        <w:spacing w:line="360" w:lineRule="auto"/>
        <w:jc w:val="right"/>
      </w:pPr>
      <w:r>
        <w:t>Мухин</w:t>
      </w:r>
      <w:r w:rsidR="00077278" w:rsidRPr="00077278">
        <w:t xml:space="preserve"> </w:t>
      </w:r>
      <w:r w:rsidR="00077278">
        <w:t>О. И.</w:t>
      </w:r>
    </w:p>
    <w:p w:rsidR="00E84C47" w:rsidRDefault="00E84C47" w:rsidP="00E84C47">
      <w:pPr>
        <w:jc w:val="center"/>
      </w:pPr>
    </w:p>
    <w:p w:rsidR="00E84C47" w:rsidRDefault="00E84C47" w:rsidP="00E84C47">
      <w:pPr>
        <w:jc w:val="center"/>
      </w:pPr>
    </w:p>
    <w:p w:rsidR="00E84C47" w:rsidRDefault="00E84C47" w:rsidP="00E84C47">
      <w:pPr>
        <w:rPr>
          <w:sz w:val="24"/>
          <w:szCs w:val="24"/>
        </w:rPr>
      </w:pPr>
      <w:bookmarkStart w:id="1" w:name="_Hlk31740646"/>
    </w:p>
    <w:p w:rsidR="00E84C47" w:rsidRDefault="00E84C47" w:rsidP="00E84C47">
      <w:pPr>
        <w:jc w:val="center"/>
        <w:rPr>
          <w:sz w:val="24"/>
          <w:szCs w:val="24"/>
        </w:rPr>
      </w:pPr>
    </w:p>
    <w:p w:rsidR="00E84C47" w:rsidRDefault="00E84C47" w:rsidP="00E84C47">
      <w:pPr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bookmarkEnd w:id="1"/>
      <w:r>
        <w:rPr>
          <w:sz w:val="24"/>
          <w:szCs w:val="24"/>
        </w:rPr>
        <w:t>1</w:t>
      </w:r>
    </w:p>
    <w:p w:rsidR="00E84C47" w:rsidRPr="00F866C1" w:rsidRDefault="00E84C47" w:rsidP="00E84C47">
      <w:pPr>
        <w:jc w:val="center"/>
        <w:rPr>
          <w:b/>
        </w:rPr>
      </w:pPr>
      <w:r w:rsidRPr="00F866C1">
        <w:rPr>
          <w:b/>
          <w:sz w:val="36"/>
          <w:szCs w:val="24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373044694"/>
        <w:docPartObj>
          <w:docPartGallery w:val="Table of Contents"/>
          <w:docPartUnique/>
        </w:docPartObj>
      </w:sdtPr>
      <w:sdtEndPr>
        <w:rPr>
          <w:rFonts w:eastAsia="Arial Unicode MS" w:cs="Arial Unicode MS"/>
          <w:b/>
          <w:bCs/>
          <w:color w:val="000000"/>
          <w:sz w:val="28"/>
          <w:szCs w:val="28"/>
          <w:u w:color="000000"/>
          <w:bdr w:val="nil"/>
        </w:rPr>
      </w:sdtEndPr>
      <w:sdtContent>
        <w:p w:rsidR="005B7121" w:rsidRPr="005B7121" w:rsidRDefault="005B7121">
          <w:pPr>
            <w:pStyle w:val="aa"/>
            <w:rPr>
              <w:rFonts w:ascii="Times New Roman" w:hAnsi="Times New Roman" w:cs="Times New Roman"/>
            </w:rPr>
          </w:pPr>
        </w:p>
        <w:p w:rsidR="005B7121" w:rsidRDefault="005B71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43852" w:history="1">
            <w:r w:rsidRPr="00667DA1">
              <w:rPr>
                <w:rStyle w:val="ab"/>
                <w:rFonts w:cs="Times New Roman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_Toc76143852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21" w:rsidRDefault="005B71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6143853" w:history="1">
            <w:r w:rsidRPr="00667DA1">
              <w:rPr>
                <w:rStyle w:val="ab"/>
                <w:rFonts w:cs="Times New Roman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_Toc76143853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21" w:rsidRDefault="005B71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6143854" w:history="1">
            <w:r w:rsidRPr="00667DA1">
              <w:rPr>
                <w:rStyle w:val="ab"/>
                <w:rFonts w:cs="Times New Roman"/>
                <w:noProof/>
              </w:rPr>
              <w:t>1.2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_Toc76143854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21" w:rsidRDefault="005B71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6143855" w:history="1">
            <w:r w:rsidRPr="00667DA1">
              <w:rPr>
                <w:rStyle w:val="ab"/>
                <w:rFonts w:cs="Times New Roman"/>
                <w:noProof/>
              </w:rPr>
              <w:t>2.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21" w:rsidRDefault="005B71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6143856" w:history="1">
            <w:r w:rsidRPr="00667DA1">
              <w:rPr>
                <w:rStyle w:val="ab"/>
                <w:rFonts w:cs="Times New Roman"/>
                <w:noProof/>
              </w:rPr>
              <w:t>1.1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21" w:rsidRDefault="005B71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6143857" w:history="1">
            <w:r w:rsidRPr="00667DA1">
              <w:rPr>
                <w:rStyle w:val="ab"/>
                <w:rFonts w:cs="Times New Roman"/>
                <w:noProof/>
              </w:rPr>
              <w:t>2.2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21" w:rsidRDefault="005B71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6143858" w:history="1">
            <w:r w:rsidRPr="00667DA1">
              <w:rPr>
                <w:rStyle w:val="ab"/>
                <w:rFonts w:cs="Times New Roman"/>
                <w:noProof/>
              </w:rPr>
              <w:t>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121" w:rsidRDefault="005B7121">
          <w:r>
            <w:rPr>
              <w:b/>
              <w:bCs/>
            </w:rPr>
            <w:fldChar w:fldCharType="end"/>
          </w:r>
        </w:p>
      </w:sdtContent>
    </w:sdt>
    <w:p w:rsidR="0028416C" w:rsidRDefault="0028416C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Default="00E84C47"/>
    <w:p w:rsidR="00E84C47" w:rsidRPr="004A0945" w:rsidRDefault="005B7121" w:rsidP="00E84C4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2" w:name="_Toc76143852"/>
      <w:r w:rsidRPr="004A0945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 xml:space="preserve">1. </w:t>
      </w:r>
      <w:r w:rsidR="00E84C47" w:rsidRPr="004A0945">
        <w:rPr>
          <w:rFonts w:ascii="Times New Roman" w:hAnsi="Times New Roman" w:cs="Times New Roman"/>
          <w:b/>
          <w:color w:val="000000" w:themeColor="text1"/>
          <w:sz w:val="36"/>
        </w:rPr>
        <w:t>Введение</w:t>
      </w:r>
      <w:bookmarkEnd w:id="2"/>
    </w:p>
    <w:p w:rsidR="00E84C47" w:rsidRPr="004A0945" w:rsidRDefault="00D9782A" w:rsidP="00E84C4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" w:name="_Toc76143853"/>
      <w:r w:rsidRPr="004A0945">
        <w:rPr>
          <w:rFonts w:ascii="Times New Roman" w:hAnsi="Times New Roman" w:cs="Times New Roman"/>
          <w:b/>
          <w:color w:val="000000" w:themeColor="text1"/>
          <w:sz w:val="32"/>
        </w:rPr>
        <w:t xml:space="preserve">1.1 </w:t>
      </w:r>
      <w:r w:rsidR="00E84C47" w:rsidRPr="004A0945">
        <w:rPr>
          <w:rFonts w:ascii="Times New Roman" w:hAnsi="Times New Roman" w:cs="Times New Roman"/>
          <w:b/>
          <w:color w:val="000000" w:themeColor="text1"/>
          <w:sz w:val="32"/>
        </w:rPr>
        <w:t>Цель</w:t>
      </w:r>
      <w:bookmarkEnd w:id="3"/>
    </w:p>
    <w:p w:rsidR="00E84C47" w:rsidRDefault="00E84C47" w:rsidP="00E84C47">
      <w:pPr>
        <w:spacing w:line="360" w:lineRule="auto"/>
        <w:rPr>
          <w:szCs w:val="32"/>
        </w:rPr>
      </w:pPr>
      <w:r>
        <w:rPr>
          <w:szCs w:val="32"/>
        </w:rPr>
        <w:t>Написать программу, которая сможет разбирать математические выражения и решать их.</w:t>
      </w:r>
    </w:p>
    <w:p w:rsidR="00E84C47" w:rsidRDefault="00E84C47" w:rsidP="00E84C4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E84C47" w:rsidRPr="004A0945" w:rsidRDefault="00D9782A" w:rsidP="00E84C4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4" w:name="_Toc76143854"/>
      <w:r w:rsidRPr="004A0945">
        <w:rPr>
          <w:rFonts w:ascii="Times New Roman" w:hAnsi="Times New Roman" w:cs="Times New Roman"/>
          <w:b/>
          <w:color w:val="000000" w:themeColor="text1"/>
          <w:sz w:val="32"/>
        </w:rPr>
        <w:t xml:space="preserve">1.2 </w:t>
      </w:r>
      <w:r w:rsidR="00E84C47" w:rsidRPr="004A0945">
        <w:rPr>
          <w:rFonts w:ascii="Times New Roman" w:hAnsi="Times New Roman" w:cs="Times New Roman"/>
          <w:b/>
          <w:color w:val="000000" w:themeColor="text1"/>
          <w:sz w:val="32"/>
        </w:rPr>
        <w:t>Задачи</w:t>
      </w:r>
      <w:bookmarkEnd w:id="4"/>
    </w:p>
    <w:p w:rsidR="00E84C47" w:rsidRDefault="00E84C47" w:rsidP="000E4B30">
      <w:pPr>
        <w:pStyle w:val="a7"/>
        <w:numPr>
          <w:ilvl w:val="0"/>
          <w:numId w:val="1"/>
        </w:numPr>
        <w:spacing w:line="360" w:lineRule="auto"/>
      </w:pPr>
      <w:r>
        <w:t>Разработать понятный интерфейс для программы.</w:t>
      </w:r>
    </w:p>
    <w:p w:rsidR="00E84C47" w:rsidRDefault="000E4B30" w:rsidP="000E4B30">
      <w:pPr>
        <w:pStyle w:val="a7"/>
        <w:numPr>
          <w:ilvl w:val="0"/>
          <w:numId w:val="1"/>
        </w:numPr>
        <w:spacing w:line="360" w:lineRule="auto"/>
      </w:pPr>
      <w:r>
        <w:t>Разработать алгоритм по анализу вводимого выражения.</w:t>
      </w:r>
    </w:p>
    <w:p w:rsidR="000E4B30" w:rsidRDefault="000E4B30" w:rsidP="000E4B30">
      <w:pPr>
        <w:pStyle w:val="a7"/>
        <w:numPr>
          <w:ilvl w:val="0"/>
          <w:numId w:val="1"/>
        </w:numPr>
        <w:spacing w:line="360" w:lineRule="auto"/>
      </w:pPr>
      <w:r>
        <w:t>Разработать алгоритм по решению поступившего выражения.</w:t>
      </w:r>
    </w:p>
    <w:p w:rsidR="000E4B30" w:rsidRDefault="000E4B30" w:rsidP="000E4B30">
      <w:pPr>
        <w:pStyle w:val="a7"/>
        <w:numPr>
          <w:ilvl w:val="0"/>
          <w:numId w:val="1"/>
        </w:numPr>
        <w:spacing w:line="360" w:lineRule="auto"/>
      </w:pPr>
      <w:r>
        <w:t>Проверить работу данной программы.</w:t>
      </w:r>
    </w:p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Default="000E4B30" w:rsidP="000E4B30"/>
    <w:p w:rsidR="000E4B30" w:rsidRPr="004A0945" w:rsidRDefault="005B7121" w:rsidP="000E4B3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5" w:name="_Toc76143855"/>
      <w:r w:rsidRPr="004A0945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 xml:space="preserve">2. </w:t>
      </w:r>
      <w:r w:rsidR="000E4B30" w:rsidRPr="004A0945">
        <w:rPr>
          <w:rFonts w:ascii="Times New Roman" w:hAnsi="Times New Roman" w:cs="Times New Roman"/>
          <w:b/>
          <w:color w:val="000000" w:themeColor="text1"/>
          <w:sz w:val="36"/>
        </w:rPr>
        <w:t>Основная часть</w:t>
      </w:r>
      <w:bookmarkEnd w:id="5"/>
    </w:p>
    <w:p w:rsidR="000E4B30" w:rsidRPr="004A0945" w:rsidRDefault="00D9782A" w:rsidP="000E4B3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6" w:name="_Toc76143856"/>
      <w:r w:rsidRPr="004A094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1.1 </w:t>
      </w:r>
      <w:r w:rsidR="000E4B30" w:rsidRPr="004A094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Интерфейс</w:t>
      </w:r>
      <w:bookmarkEnd w:id="6"/>
    </w:p>
    <w:p w:rsidR="000E4B30" w:rsidRDefault="000E4B30" w:rsidP="00FC1C8B">
      <w:pPr>
        <w:spacing w:line="276" w:lineRule="auto"/>
        <w:rPr>
          <w:szCs w:val="32"/>
        </w:rPr>
      </w:pPr>
      <w:r>
        <w:rPr>
          <w:szCs w:val="32"/>
        </w:rPr>
        <w:t>В качестве интерфейса было решено реализовать простой калькулятор. Каждый человек пользовался калькулятором, поэтому работа с такой программой не вызовет никаких сложностей</w:t>
      </w:r>
      <w:r w:rsidR="0052484A">
        <w:rPr>
          <w:szCs w:val="32"/>
        </w:rPr>
        <w:t>,</w:t>
      </w:r>
      <w:r>
        <w:rPr>
          <w:szCs w:val="32"/>
        </w:rPr>
        <w:t xml:space="preserve"> даже без инструкции.</w:t>
      </w:r>
    </w:p>
    <w:p w:rsidR="0027698B" w:rsidRDefault="0027698B" w:rsidP="00FC1C8B">
      <w:pPr>
        <w:spacing w:line="276" w:lineRule="auto"/>
        <w:rPr>
          <w:szCs w:val="32"/>
        </w:rPr>
      </w:pPr>
      <w:r>
        <w:rPr>
          <w:szCs w:val="32"/>
        </w:rPr>
        <w:t xml:space="preserve">Для реализации интерфейса была выбрана программа </w:t>
      </w:r>
      <w:proofErr w:type="spellStart"/>
      <w:r>
        <w:rPr>
          <w:szCs w:val="32"/>
          <w:lang w:val="en-US"/>
        </w:rPr>
        <w:t>Qt</w:t>
      </w:r>
      <w:proofErr w:type="spellEnd"/>
      <w:r w:rsidRPr="0027698B">
        <w:rPr>
          <w:szCs w:val="32"/>
        </w:rPr>
        <w:t xml:space="preserve"> (</w:t>
      </w:r>
      <w:r>
        <w:rPr>
          <w:szCs w:val="32"/>
        </w:rPr>
        <w:t>результат представлен на рисунке 1</w:t>
      </w:r>
      <w:r w:rsidRPr="0027698B">
        <w:rPr>
          <w:szCs w:val="32"/>
        </w:rPr>
        <w:t>)</w:t>
      </w:r>
      <w:r>
        <w:rPr>
          <w:szCs w:val="32"/>
        </w:rPr>
        <w:t xml:space="preserve">, так как программа была написана средствами языка программирования </w:t>
      </w:r>
      <w:r>
        <w:rPr>
          <w:szCs w:val="32"/>
          <w:lang w:val="en-US"/>
        </w:rPr>
        <w:t>C</w:t>
      </w:r>
      <w:r w:rsidRPr="0027698B">
        <w:rPr>
          <w:szCs w:val="32"/>
        </w:rPr>
        <w:t>++.</w:t>
      </w:r>
    </w:p>
    <w:p w:rsidR="0027698B" w:rsidRDefault="0027698B" w:rsidP="0027698B">
      <w:pPr>
        <w:spacing w:line="276" w:lineRule="auto"/>
        <w:jc w:val="center"/>
        <w:rPr>
          <w:szCs w:val="32"/>
        </w:rPr>
      </w:pPr>
      <w:r>
        <w:rPr>
          <w:noProof/>
        </w:rPr>
        <w:drawing>
          <wp:inline distT="0" distB="0" distL="0" distR="0" wp14:anchorId="4ADF6EC7" wp14:editId="3951323F">
            <wp:extent cx="4562014" cy="3278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637" cy="32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8B" w:rsidRPr="00164DD8" w:rsidRDefault="005C5308" w:rsidP="0027698B">
      <w:pPr>
        <w:spacing w:line="276" w:lineRule="auto"/>
        <w:jc w:val="center"/>
        <w:rPr>
          <w:sz w:val="24"/>
          <w:szCs w:val="32"/>
        </w:rPr>
      </w:pPr>
      <w:r>
        <w:rPr>
          <w:sz w:val="24"/>
          <w:szCs w:val="32"/>
        </w:rPr>
        <w:t>р</w:t>
      </w:r>
      <w:r w:rsidR="0027698B" w:rsidRPr="00164DD8">
        <w:rPr>
          <w:sz w:val="24"/>
          <w:szCs w:val="32"/>
        </w:rPr>
        <w:t>исунок 1.</w:t>
      </w:r>
    </w:p>
    <w:p w:rsidR="000E4B30" w:rsidRDefault="000E4B30" w:rsidP="000E4B30"/>
    <w:p w:rsidR="00F81256" w:rsidRPr="00F81256" w:rsidRDefault="00F81256" w:rsidP="00F81256">
      <w:pPr>
        <w:rPr>
          <w:noProof/>
        </w:rPr>
      </w:pPr>
      <w:r>
        <w:rPr>
          <w:noProof/>
        </w:rPr>
        <w:t>1. При нажатии каждая кнопка меняет свой цвет для удобного отслеживания нажатий. Резульат представлен на рисунках 2, 3.</w:t>
      </w:r>
    </w:p>
    <w:p w:rsidR="00F81256" w:rsidRDefault="00F81256" w:rsidP="00F81256">
      <w:pPr>
        <w:jc w:val="center"/>
      </w:pPr>
      <w:r>
        <w:rPr>
          <w:noProof/>
        </w:rPr>
        <w:lastRenderedPageBreak/>
        <w:drawing>
          <wp:inline distT="0" distB="0" distL="0" distR="0" wp14:anchorId="637E2703" wp14:editId="07B2486A">
            <wp:extent cx="4412129" cy="31623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126" cy="316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56" w:rsidRDefault="005C5308" w:rsidP="00F81256">
      <w:pPr>
        <w:jc w:val="center"/>
        <w:rPr>
          <w:sz w:val="24"/>
        </w:rPr>
      </w:pPr>
      <w:r>
        <w:rPr>
          <w:sz w:val="24"/>
        </w:rPr>
        <w:t>р</w:t>
      </w:r>
      <w:r w:rsidR="00F81256" w:rsidRPr="00164DD8">
        <w:rPr>
          <w:sz w:val="24"/>
        </w:rPr>
        <w:t>исунок 2.</w:t>
      </w:r>
    </w:p>
    <w:p w:rsidR="00164DD8" w:rsidRPr="00164DD8" w:rsidRDefault="00164DD8" w:rsidP="00F81256">
      <w:pPr>
        <w:jc w:val="center"/>
        <w:rPr>
          <w:sz w:val="24"/>
        </w:rPr>
      </w:pPr>
    </w:p>
    <w:p w:rsidR="00F81256" w:rsidRDefault="00F81256" w:rsidP="00F81256">
      <w:pPr>
        <w:jc w:val="center"/>
      </w:pPr>
      <w:r>
        <w:rPr>
          <w:noProof/>
        </w:rPr>
        <w:drawing>
          <wp:inline distT="0" distB="0" distL="0" distR="0" wp14:anchorId="65D7A5C2" wp14:editId="09E3599E">
            <wp:extent cx="4400550" cy="31624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908" cy="317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56" w:rsidRPr="00164DD8" w:rsidRDefault="005C5308" w:rsidP="00F81256">
      <w:pPr>
        <w:jc w:val="center"/>
        <w:rPr>
          <w:sz w:val="24"/>
        </w:rPr>
      </w:pPr>
      <w:r>
        <w:rPr>
          <w:sz w:val="24"/>
        </w:rPr>
        <w:t>р</w:t>
      </w:r>
      <w:r w:rsidR="00F81256" w:rsidRPr="00164DD8">
        <w:rPr>
          <w:sz w:val="24"/>
        </w:rPr>
        <w:t>исунок 3</w:t>
      </w:r>
      <w:r w:rsidR="00F81256" w:rsidRPr="00164DD8">
        <w:rPr>
          <w:sz w:val="24"/>
        </w:rPr>
        <w:t>.</w:t>
      </w:r>
    </w:p>
    <w:p w:rsidR="00F81256" w:rsidRDefault="00F81256" w:rsidP="00F81256"/>
    <w:p w:rsidR="00F81256" w:rsidRDefault="00F81256" w:rsidP="00F81256">
      <w:r>
        <w:t xml:space="preserve">2. </w:t>
      </w:r>
      <w:r w:rsidR="00B55349">
        <w:t>При поступлении длинного выражения, не входящего в ширину окна, размеры отображаемого выражения уменьшаются. Результат представлен на рисунке 4.</w:t>
      </w:r>
    </w:p>
    <w:p w:rsidR="00B55349" w:rsidRDefault="00B55349" w:rsidP="00B55349">
      <w:pPr>
        <w:jc w:val="center"/>
      </w:pPr>
      <w:r>
        <w:rPr>
          <w:noProof/>
        </w:rPr>
        <w:lastRenderedPageBreak/>
        <w:drawing>
          <wp:inline distT="0" distB="0" distL="0" distR="0" wp14:anchorId="479F99A3" wp14:editId="33D0A20D">
            <wp:extent cx="4448175" cy="32052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170" cy="32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9" w:rsidRPr="00164DD8" w:rsidRDefault="005C5308" w:rsidP="00B55349">
      <w:pPr>
        <w:jc w:val="center"/>
        <w:rPr>
          <w:sz w:val="24"/>
        </w:rPr>
      </w:pPr>
      <w:r>
        <w:rPr>
          <w:sz w:val="24"/>
        </w:rPr>
        <w:t>р</w:t>
      </w:r>
      <w:r w:rsidR="00B55349" w:rsidRPr="00164DD8">
        <w:rPr>
          <w:sz w:val="24"/>
        </w:rPr>
        <w:t>исунок 4.</w:t>
      </w:r>
    </w:p>
    <w:p w:rsidR="00A23C1F" w:rsidRDefault="00A23C1F" w:rsidP="00A23C1F"/>
    <w:p w:rsidR="00A23C1F" w:rsidRDefault="00A23C1F" w:rsidP="00A23C1F">
      <w:r>
        <w:t xml:space="preserve">3. В случае уменьшения текущего выражения размер шрифта возвращаются к изначальному. </w:t>
      </w:r>
      <w:r>
        <w:t>Ре</w:t>
      </w:r>
      <w:r>
        <w:t>зультат представлен на рисунке 5</w:t>
      </w:r>
      <w:r>
        <w:t>.</w:t>
      </w:r>
    </w:p>
    <w:p w:rsidR="00A23C1F" w:rsidRDefault="00A23C1F" w:rsidP="00A23C1F">
      <w:pPr>
        <w:jc w:val="center"/>
      </w:pPr>
      <w:r>
        <w:rPr>
          <w:noProof/>
        </w:rPr>
        <w:drawing>
          <wp:inline distT="0" distB="0" distL="0" distR="0" wp14:anchorId="39B9DD5E" wp14:editId="7E7D9F49">
            <wp:extent cx="4381500" cy="31642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769" cy="31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1F" w:rsidRPr="00164DD8" w:rsidRDefault="005C5308" w:rsidP="00A23C1F">
      <w:pPr>
        <w:jc w:val="center"/>
        <w:rPr>
          <w:sz w:val="24"/>
        </w:rPr>
      </w:pPr>
      <w:r>
        <w:rPr>
          <w:sz w:val="24"/>
        </w:rPr>
        <w:t>р</w:t>
      </w:r>
      <w:r w:rsidR="00A23C1F" w:rsidRPr="00164DD8">
        <w:rPr>
          <w:sz w:val="24"/>
        </w:rPr>
        <w:t>исунок</w:t>
      </w:r>
      <w:r w:rsidR="00A23C1F" w:rsidRPr="00164DD8">
        <w:rPr>
          <w:sz w:val="24"/>
        </w:rPr>
        <w:t xml:space="preserve"> 5.</w:t>
      </w:r>
    </w:p>
    <w:p w:rsidR="00EB4B08" w:rsidRDefault="00EB4B08" w:rsidP="00A95723"/>
    <w:p w:rsidR="00A95723" w:rsidRPr="00A95723" w:rsidRDefault="00A95723" w:rsidP="00A95723">
      <w:r>
        <w:t xml:space="preserve">4. Кроме изменения цвета кнопок при их нажатии конкретно для ввода операций, таких как </w:t>
      </w:r>
      <w:r w:rsidR="00822635">
        <w:t>сложение, вычитание, умножение</w:t>
      </w:r>
      <w:r>
        <w:t xml:space="preserve">, </w:t>
      </w:r>
      <w:r w:rsidR="00822635">
        <w:t>деление</w:t>
      </w:r>
      <w:r>
        <w:t xml:space="preserve">, изменения </w:t>
      </w:r>
      <w:r>
        <w:lastRenderedPageBreak/>
        <w:t xml:space="preserve">сообщаются в, так называемом, статус баре внизу слева. Результат представлен на рисунках 2, 3, 4. </w:t>
      </w:r>
    </w:p>
    <w:p w:rsidR="00A23C1F" w:rsidRDefault="00A23C1F" w:rsidP="00010D8D">
      <w:pPr>
        <w:rPr>
          <w:lang w:val="en-US"/>
        </w:rPr>
      </w:pPr>
    </w:p>
    <w:p w:rsidR="00010D8D" w:rsidRDefault="00010D8D" w:rsidP="00010D8D">
      <w:r w:rsidRPr="00010D8D">
        <w:t xml:space="preserve">5. </w:t>
      </w:r>
      <w:r>
        <w:t xml:space="preserve">После нажатия знака равенства происходит анализ конструкции и подсчёт </w:t>
      </w:r>
      <w:r w:rsidR="00455627">
        <w:t>выражения</w:t>
      </w:r>
      <w:r>
        <w:t xml:space="preserve">. </w:t>
      </w:r>
      <w:r w:rsidR="00455627">
        <w:t>Действия, которые были выполнены для нахождения результата, выводятся в другом открывающемся окне.</w:t>
      </w:r>
      <w:r w:rsidR="00A93F10">
        <w:t xml:space="preserve"> Результат представлен на рисунке 6.</w:t>
      </w:r>
    </w:p>
    <w:p w:rsidR="00A93F10" w:rsidRDefault="00A93F10" w:rsidP="00A93F10">
      <w:pPr>
        <w:jc w:val="center"/>
      </w:pPr>
      <w:r>
        <w:rPr>
          <w:noProof/>
        </w:rPr>
        <w:drawing>
          <wp:inline distT="0" distB="0" distL="0" distR="0" wp14:anchorId="18750971" wp14:editId="0158312B">
            <wp:extent cx="5495925" cy="29333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163" cy="29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10" w:rsidRPr="00164DD8" w:rsidRDefault="005C5308" w:rsidP="00A93F10">
      <w:pPr>
        <w:jc w:val="center"/>
        <w:rPr>
          <w:sz w:val="24"/>
        </w:rPr>
      </w:pPr>
      <w:r>
        <w:rPr>
          <w:sz w:val="24"/>
        </w:rPr>
        <w:t>р</w:t>
      </w:r>
      <w:r w:rsidR="00A93F10" w:rsidRPr="00164DD8">
        <w:rPr>
          <w:sz w:val="24"/>
        </w:rPr>
        <w:t>исунок 6.</w:t>
      </w:r>
    </w:p>
    <w:p w:rsidR="00A93F10" w:rsidRDefault="00A93F10" w:rsidP="00A93F10"/>
    <w:p w:rsidR="00D9782A" w:rsidRDefault="00D9782A" w:rsidP="00A93F10"/>
    <w:p w:rsidR="00D9782A" w:rsidRDefault="00D9782A" w:rsidP="00A93F10"/>
    <w:p w:rsidR="00D9782A" w:rsidRDefault="00D9782A" w:rsidP="00A93F10"/>
    <w:p w:rsidR="00D9782A" w:rsidRDefault="00D9782A" w:rsidP="00A93F10"/>
    <w:p w:rsidR="00D9782A" w:rsidRDefault="00D9782A" w:rsidP="00A93F10"/>
    <w:p w:rsidR="00D9782A" w:rsidRDefault="00D9782A" w:rsidP="00A93F10"/>
    <w:p w:rsidR="00D9782A" w:rsidRDefault="00D9782A" w:rsidP="00A93F10"/>
    <w:p w:rsidR="00D9782A" w:rsidRDefault="00D9782A" w:rsidP="00A93F10"/>
    <w:p w:rsidR="00D9782A" w:rsidRDefault="00D9782A" w:rsidP="00A93F10"/>
    <w:p w:rsidR="00D9782A" w:rsidRDefault="00D9782A" w:rsidP="00A93F10"/>
    <w:p w:rsidR="00D9782A" w:rsidRDefault="00D9782A" w:rsidP="00A93F10"/>
    <w:p w:rsidR="00A93F10" w:rsidRPr="004A0945" w:rsidRDefault="00D9782A" w:rsidP="00D9782A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7" w:name="_Toc76143857"/>
      <w:r w:rsidRPr="004A0945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2.2 Программная реализация</w:t>
      </w:r>
      <w:bookmarkEnd w:id="7"/>
    </w:p>
    <w:p w:rsidR="00D9782A" w:rsidRDefault="00D9782A" w:rsidP="00D9782A">
      <w:r>
        <w:t xml:space="preserve">Для составления кода на </w:t>
      </w:r>
      <w:r>
        <w:rPr>
          <w:lang w:val="en-US"/>
        </w:rPr>
        <w:t>C</w:t>
      </w:r>
      <w:r w:rsidRPr="00D9782A">
        <w:t xml:space="preserve">++ </w:t>
      </w:r>
      <w:r>
        <w:t>необходимо иметь готовый алгоритм:</w:t>
      </w:r>
    </w:p>
    <w:p w:rsidR="008A254B" w:rsidRDefault="00D9782A" w:rsidP="00D9782A">
      <w:pPr>
        <w:pStyle w:val="a7"/>
        <w:numPr>
          <w:ilvl w:val="0"/>
          <w:numId w:val="2"/>
        </w:numPr>
      </w:pPr>
      <w:r>
        <w:t>Поступающее в компьютер выражение не должно содержать только цифры, знаки операций и круглые скобки, так как другие символы будут приводить к «не читаемости» выражения</w:t>
      </w:r>
      <w:r w:rsidR="008A254B">
        <w:t xml:space="preserve">. Код на </w:t>
      </w:r>
      <w:r w:rsidR="008A254B">
        <w:rPr>
          <w:lang w:val="en-US"/>
        </w:rPr>
        <w:t xml:space="preserve">C++ </w:t>
      </w:r>
      <w:r w:rsidR="008A254B">
        <w:t xml:space="preserve">представлен на рисунке 7. </w:t>
      </w:r>
    </w:p>
    <w:p w:rsidR="008A254B" w:rsidRDefault="008A254B" w:rsidP="00D9782A">
      <w:pPr>
        <w:pStyle w:val="a7"/>
        <w:numPr>
          <w:ilvl w:val="0"/>
          <w:numId w:val="2"/>
        </w:numPr>
      </w:pPr>
      <w:r>
        <w:t xml:space="preserve">Если выражение не содержит лишних знаков, то полученное выражение преобразуется в обратную польскую запись, пример представлен на рисунке </w:t>
      </w:r>
      <w:r w:rsidR="005C5308">
        <w:t>9</w:t>
      </w:r>
      <w:r>
        <w:t>. Реализация в коде</w:t>
      </w:r>
      <w:r w:rsidR="00C9665B">
        <w:t xml:space="preserve"> (функция </w:t>
      </w:r>
      <w:proofErr w:type="spellStart"/>
      <w:proofErr w:type="gramStart"/>
      <w:r w:rsidR="00C9665B">
        <w:rPr>
          <w:lang w:val="en-US"/>
        </w:rPr>
        <w:t>toPostfix</w:t>
      </w:r>
      <w:proofErr w:type="spellEnd"/>
      <w:r w:rsidR="00C9665B" w:rsidRPr="005C5308">
        <w:t>(</w:t>
      </w:r>
      <w:proofErr w:type="gramEnd"/>
      <w:r w:rsidR="00C9665B" w:rsidRPr="005C5308">
        <w:t>))</w:t>
      </w:r>
      <w:r>
        <w:t xml:space="preserve"> представлена на рисунке 9.</w:t>
      </w:r>
    </w:p>
    <w:p w:rsidR="005F2B2B" w:rsidRDefault="00C9665B" w:rsidP="00D9782A">
      <w:pPr>
        <w:pStyle w:val="a7"/>
        <w:numPr>
          <w:ilvl w:val="0"/>
          <w:numId w:val="2"/>
        </w:numPr>
      </w:pPr>
      <w:r>
        <w:t xml:space="preserve">Произвести вычисления над полученным выражением в обратной польской записи </w:t>
      </w:r>
      <w:r w:rsidRPr="00C9665B">
        <w:t>(</w:t>
      </w:r>
      <w:r>
        <w:t xml:space="preserve">функция </w:t>
      </w:r>
      <w:proofErr w:type="gramStart"/>
      <w:r>
        <w:rPr>
          <w:lang w:val="en-US"/>
        </w:rPr>
        <w:t>Calculate</w:t>
      </w:r>
      <w:r w:rsidRPr="00C9665B">
        <w:t>(</w:t>
      </w:r>
      <w:proofErr w:type="gramEnd"/>
      <w:r w:rsidRPr="00C9665B">
        <w:t>)).</w:t>
      </w:r>
    </w:p>
    <w:p w:rsidR="00C9665B" w:rsidRDefault="005F2B2B" w:rsidP="00D9782A">
      <w:pPr>
        <w:pStyle w:val="a7"/>
        <w:numPr>
          <w:ilvl w:val="0"/>
          <w:numId w:val="2"/>
        </w:numPr>
      </w:pPr>
      <w:r>
        <w:t xml:space="preserve">Вывести на экран последовательность действий, выполненных над выражением, для нахождения решения введённой конструкции. Реализация в коде – функции </w:t>
      </w:r>
      <w:proofErr w:type="gramStart"/>
      <w:r>
        <w:rPr>
          <w:lang w:val="en-US"/>
        </w:rPr>
        <w:t>Calculate</w:t>
      </w:r>
      <w:r w:rsidRPr="005F2B2B">
        <w:t>(</w:t>
      </w:r>
      <w:proofErr w:type="gramEnd"/>
      <w:r w:rsidRPr="005F2B2B">
        <w:t xml:space="preserve">) </w:t>
      </w:r>
      <w:r>
        <w:t xml:space="preserve">и </w:t>
      </w:r>
      <w:proofErr w:type="spellStart"/>
      <w:r>
        <w:rPr>
          <w:lang w:val="en-US"/>
        </w:rPr>
        <w:t>PrintExprInTheWin</w:t>
      </w:r>
      <w:proofErr w:type="spellEnd"/>
      <w:r w:rsidRPr="005F2B2B">
        <w:t>()</w:t>
      </w:r>
      <w:r>
        <w:t>, представлена на рисунках</w:t>
      </w:r>
      <w:r w:rsidR="00884A52">
        <w:t xml:space="preserve"> 12, 13</w:t>
      </w:r>
      <w:r>
        <w:t>.</w:t>
      </w:r>
    </w:p>
    <w:p w:rsidR="008A254B" w:rsidRDefault="008A254B" w:rsidP="008A254B"/>
    <w:p w:rsidR="006456F2" w:rsidRPr="006C6138" w:rsidRDefault="006456F2" w:rsidP="008A254B">
      <w:r>
        <w:t xml:space="preserve">1.1. В функции </w:t>
      </w:r>
      <w:proofErr w:type="gramStart"/>
      <w:r>
        <w:rPr>
          <w:lang w:val="en-US"/>
        </w:rPr>
        <w:t>Check</w:t>
      </w:r>
      <w:r>
        <w:t>(</w:t>
      </w:r>
      <w:proofErr w:type="gramEnd"/>
      <w:r>
        <w:t>) проверяется каждый символ выражения</w:t>
      </w:r>
      <w:r w:rsidR="006C6138">
        <w:t xml:space="preserve">, если найден хотя бы один не подходящий, то функция возвращает значение </w:t>
      </w:r>
      <w:r w:rsidR="006C6138">
        <w:rPr>
          <w:lang w:val="en-US"/>
        </w:rPr>
        <w:t>false</w:t>
      </w:r>
      <w:r w:rsidR="006C6138" w:rsidRPr="006C6138">
        <w:t xml:space="preserve"> </w:t>
      </w:r>
      <w:r w:rsidR="006C6138">
        <w:t xml:space="preserve">в функцию </w:t>
      </w:r>
      <w:r w:rsidR="006C6138">
        <w:rPr>
          <w:lang w:val="en-US"/>
        </w:rPr>
        <w:t>Parsing</w:t>
      </w:r>
      <w:r w:rsidR="006C6138" w:rsidRPr="00164DD8">
        <w:t>()</w:t>
      </w:r>
      <w:r w:rsidR="00164DD8">
        <w:rPr>
          <w:lang w:val="en-US"/>
        </w:rPr>
        <w:t xml:space="preserve">, </w:t>
      </w:r>
      <w:r w:rsidR="00164DD8">
        <w:t>реализация представлена на рисунке 8</w:t>
      </w:r>
      <w:r w:rsidR="00164DD8" w:rsidRPr="00164DD8">
        <w:t>.</w:t>
      </w:r>
      <w:r w:rsidR="006C6138">
        <w:t xml:space="preserve"> </w:t>
      </w:r>
      <w:r>
        <w:t xml:space="preserve"> </w:t>
      </w:r>
    </w:p>
    <w:p w:rsidR="00D9782A" w:rsidRPr="00D9782A" w:rsidRDefault="008A254B" w:rsidP="008A254B">
      <w:r>
        <w:rPr>
          <w:noProof/>
        </w:rPr>
        <w:drawing>
          <wp:inline distT="0" distB="0" distL="0" distR="0" wp14:anchorId="40DE36A8" wp14:editId="46D69AFB">
            <wp:extent cx="5940425" cy="1052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82A">
        <w:t xml:space="preserve"> </w:t>
      </w:r>
    </w:p>
    <w:p w:rsidR="00D9782A" w:rsidRPr="00164DD8" w:rsidRDefault="005C5308" w:rsidP="008A254B">
      <w:pPr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="008A254B" w:rsidRPr="00164DD8">
        <w:rPr>
          <w:sz w:val="24"/>
          <w:szCs w:val="24"/>
        </w:rPr>
        <w:t>исунок 7</w:t>
      </w:r>
      <w:r w:rsidR="005F2B2B" w:rsidRPr="00164DD8">
        <w:rPr>
          <w:sz w:val="24"/>
          <w:szCs w:val="24"/>
        </w:rPr>
        <w:t xml:space="preserve"> – функция проверки поступившего выражения</w:t>
      </w:r>
      <w:r w:rsidR="008A254B" w:rsidRPr="00164DD8">
        <w:rPr>
          <w:sz w:val="24"/>
          <w:szCs w:val="24"/>
        </w:rPr>
        <w:t>.</w:t>
      </w:r>
    </w:p>
    <w:p w:rsidR="00164DD8" w:rsidRDefault="00164DD8" w:rsidP="008A254B">
      <w:pPr>
        <w:jc w:val="center"/>
      </w:pPr>
    </w:p>
    <w:p w:rsidR="00BD2963" w:rsidRPr="004E16F1" w:rsidRDefault="00BD2963" w:rsidP="00BD2963">
      <w:r>
        <w:t xml:space="preserve">1.2. В функции </w:t>
      </w:r>
      <w:r>
        <w:rPr>
          <w:lang w:val="en-US"/>
        </w:rPr>
        <w:t>Parsing</w:t>
      </w:r>
      <w:r w:rsidRPr="00BD2963">
        <w:t xml:space="preserve"> </w:t>
      </w:r>
      <w:r w:rsidR="005C5308">
        <w:t>(</w:t>
      </w:r>
      <w:r w:rsidR="005C5308">
        <w:t>рисунок 8</w:t>
      </w:r>
      <w:r w:rsidR="005C5308">
        <w:t xml:space="preserve">) </w:t>
      </w:r>
      <w:r>
        <w:t xml:space="preserve">производится запуск функции </w:t>
      </w:r>
      <w:proofErr w:type="gramStart"/>
      <w:r>
        <w:rPr>
          <w:lang w:val="en-US"/>
        </w:rPr>
        <w:t>Check</w:t>
      </w:r>
      <w:r w:rsidRPr="00BD2963">
        <w:t>(</w:t>
      </w:r>
      <w:proofErr w:type="gramEnd"/>
      <w:r w:rsidRPr="00BD2963">
        <w:t>)</w:t>
      </w:r>
      <w:r>
        <w:t xml:space="preserve"> в тернарном операторе; в случае, если выражение содержит неправильные символы, например, латинские, то функция возвращает строку с ошибкой, иначе возвращает преобразованное выражение с помощью функции </w:t>
      </w:r>
      <w:proofErr w:type="spellStart"/>
      <w:r>
        <w:rPr>
          <w:lang w:val="en-US"/>
        </w:rPr>
        <w:t>toPostfix</w:t>
      </w:r>
      <w:proofErr w:type="spellEnd"/>
      <w:r w:rsidRPr="00BD2963">
        <w:t>()</w:t>
      </w:r>
      <w:r w:rsidR="004E16F1" w:rsidRPr="004E16F1">
        <w:t xml:space="preserve"> (</w:t>
      </w:r>
      <w:r w:rsidR="005C5308">
        <w:t>рисунок 10</w:t>
      </w:r>
      <w:r w:rsidR="004E16F1">
        <w:t>)</w:t>
      </w:r>
      <w:r w:rsidRPr="00BD2963">
        <w:t>.</w:t>
      </w:r>
      <w:r w:rsidR="004E16F1" w:rsidRPr="004E16F1">
        <w:t xml:space="preserve"> </w:t>
      </w:r>
    </w:p>
    <w:p w:rsidR="008A254B" w:rsidRDefault="00164DD8" w:rsidP="008A254B">
      <w:pPr>
        <w:jc w:val="center"/>
      </w:pPr>
      <w:r>
        <w:rPr>
          <w:noProof/>
        </w:rPr>
        <w:lastRenderedPageBreak/>
        <w:drawing>
          <wp:inline distT="0" distB="0" distL="0" distR="0" wp14:anchorId="2DCB9D3D" wp14:editId="731B6352">
            <wp:extent cx="3581400" cy="20655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373" cy="206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D8" w:rsidRDefault="005C5308" w:rsidP="008A254B">
      <w:pPr>
        <w:jc w:val="center"/>
        <w:rPr>
          <w:sz w:val="24"/>
        </w:rPr>
      </w:pPr>
      <w:r>
        <w:rPr>
          <w:sz w:val="24"/>
        </w:rPr>
        <w:t>р</w:t>
      </w:r>
      <w:r w:rsidR="00164DD8" w:rsidRPr="00BD2963">
        <w:rPr>
          <w:sz w:val="24"/>
        </w:rPr>
        <w:t xml:space="preserve">исунок </w:t>
      </w:r>
      <w:r w:rsidR="00164DD8" w:rsidRPr="00BD2963">
        <w:rPr>
          <w:sz w:val="24"/>
        </w:rPr>
        <w:t>8</w:t>
      </w:r>
      <w:r w:rsidR="00BD2963" w:rsidRPr="00BD2963">
        <w:rPr>
          <w:sz w:val="24"/>
        </w:rPr>
        <w:t>.</w:t>
      </w:r>
    </w:p>
    <w:p w:rsidR="005C5308" w:rsidRDefault="005C5308" w:rsidP="008A254B">
      <w:pPr>
        <w:jc w:val="center"/>
        <w:rPr>
          <w:sz w:val="24"/>
          <w:lang w:val="en-US"/>
        </w:rPr>
      </w:pPr>
    </w:p>
    <w:p w:rsidR="00AE5B90" w:rsidRPr="00BD2963" w:rsidRDefault="00AE5B90" w:rsidP="008A254B">
      <w:pPr>
        <w:jc w:val="center"/>
        <w:rPr>
          <w:sz w:val="24"/>
          <w:lang w:val="en-US"/>
        </w:rPr>
      </w:pPr>
    </w:p>
    <w:p w:rsidR="008A254B" w:rsidRDefault="008A254B" w:rsidP="008A254B">
      <w:pPr>
        <w:jc w:val="center"/>
      </w:pPr>
      <w:r>
        <w:rPr>
          <w:noProof/>
        </w:rPr>
        <w:drawing>
          <wp:inline distT="0" distB="0" distL="0" distR="0" wp14:anchorId="65A82E36" wp14:editId="3D7AB047">
            <wp:extent cx="5940425" cy="248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4B" w:rsidRDefault="005C5308" w:rsidP="008A254B">
      <w:pPr>
        <w:jc w:val="center"/>
      </w:pPr>
      <w:r>
        <w:t>р</w:t>
      </w:r>
      <w:r w:rsidR="008A254B">
        <w:t xml:space="preserve">исунок </w:t>
      </w:r>
      <w:r>
        <w:t>9</w:t>
      </w:r>
      <w:r w:rsidR="005F2B2B">
        <w:t xml:space="preserve"> – наглядное сравнение преобразованного выражения с изначальным</w:t>
      </w:r>
      <w:r w:rsidR="008A254B">
        <w:t>.</w:t>
      </w:r>
    </w:p>
    <w:p w:rsidR="008A254B" w:rsidRDefault="008A254B" w:rsidP="008A254B">
      <w:pPr>
        <w:jc w:val="center"/>
      </w:pPr>
    </w:p>
    <w:p w:rsidR="00AE5B90" w:rsidRDefault="00AE5B90" w:rsidP="005C5308">
      <w:r>
        <w:t xml:space="preserve">1.3. В функции </w:t>
      </w:r>
      <w:proofErr w:type="spellStart"/>
      <w:proofErr w:type="gramStart"/>
      <w:r>
        <w:rPr>
          <w:lang w:val="en-US"/>
        </w:rPr>
        <w:t>toPostfix</w:t>
      </w:r>
      <w:proofErr w:type="spellEnd"/>
      <w:r w:rsidRPr="00AE5B90">
        <w:t>(</w:t>
      </w:r>
      <w:proofErr w:type="gramEnd"/>
      <w:r w:rsidRPr="00AE5B90">
        <w:t xml:space="preserve">) </w:t>
      </w:r>
      <w:r>
        <w:t xml:space="preserve">производится перевод выражения в постфиксную нотацию. В цикле проверяется каждый символ: </w:t>
      </w:r>
    </w:p>
    <w:p w:rsidR="00AE5B90" w:rsidRDefault="00322900" w:rsidP="00322900">
      <w:pPr>
        <w:ind w:left="360"/>
      </w:pPr>
      <w:r>
        <w:t xml:space="preserve">1.3.1. </w:t>
      </w:r>
      <w:r w:rsidR="00AE5B90">
        <w:t>Если символ – цифра, то она добавляется в выходную строку и отделяется запятой. В случае, если число состоит из нескольких цифр, то запятая не ставится, пока не найдётся последняя цифра данного числа.</w:t>
      </w:r>
    </w:p>
    <w:p w:rsidR="004F48E2" w:rsidRDefault="00322900" w:rsidP="00322900">
      <w:pPr>
        <w:ind w:left="360"/>
      </w:pPr>
      <w:r>
        <w:t xml:space="preserve">1.3.2. </w:t>
      </w:r>
      <w:r w:rsidR="004F48E2">
        <w:t xml:space="preserve">Если символ – оператор (+, -, *, /), то </w:t>
      </w:r>
      <w:r w:rsidR="00B245E1">
        <w:t>проверяется</w:t>
      </w:r>
      <w:r w:rsidR="004F48E2">
        <w:t xml:space="preserve"> приоритетность в функции </w:t>
      </w:r>
      <w:proofErr w:type="gramStart"/>
      <w:r w:rsidR="004F48E2" w:rsidRPr="00322900">
        <w:rPr>
          <w:lang w:val="en-US"/>
        </w:rPr>
        <w:t>Priority</w:t>
      </w:r>
      <w:r w:rsidR="004F48E2" w:rsidRPr="004F48E2">
        <w:t>(</w:t>
      </w:r>
      <w:proofErr w:type="gramEnd"/>
      <w:r w:rsidR="004F48E2" w:rsidRPr="004F48E2">
        <w:t>) (</w:t>
      </w:r>
      <w:r w:rsidR="004F48E2">
        <w:t>рисунок 11).</w:t>
      </w:r>
      <w:r w:rsidR="00B245E1">
        <w:t xml:space="preserve"> Если приоритетность оператора выше приоритетности оператора из стека, то </w:t>
      </w:r>
      <w:proofErr w:type="spellStart"/>
      <w:r w:rsidR="00B245E1">
        <w:t>жанный</w:t>
      </w:r>
      <w:proofErr w:type="spellEnd"/>
      <w:r w:rsidR="00B245E1">
        <w:t xml:space="preserve"> оператор добавляется в стек; иначе все операторы из стека приоритетность которых выше, чем у данного оператора помещаются в выходную строку из стека, а данный оператор помещается в стек.</w:t>
      </w:r>
    </w:p>
    <w:p w:rsidR="00322900" w:rsidRDefault="00322900" w:rsidP="00322900">
      <w:pPr>
        <w:ind w:left="360"/>
      </w:pPr>
      <w:r>
        <w:t>1.3.3. Если символ – это открывающая круглая скобка, то помещается в стек.</w:t>
      </w:r>
    </w:p>
    <w:p w:rsidR="00322900" w:rsidRPr="00AE5B90" w:rsidRDefault="00322900" w:rsidP="00322900">
      <w:pPr>
        <w:ind w:left="360"/>
      </w:pPr>
      <w:r>
        <w:t>1.3.4. Если символ – закрывающая круглая скобка, то все операторы из стека помещаются в выходную строку, пока не встречается символ открывающей строки.</w:t>
      </w:r>
    </w:p>
    <w:p w:rsidR="00C9665B" w:rsidRDefault="00C9665B" w:rsidP="00C9665B">
      <w:pPr>
        <w:jc w:val="center"/>
      </w:pPr>
      <w:r>
        <w:rPr>
          <w:noProof/>
        </w:rPr>
        <w:lastRenderedPageBreak/>
        <w:drawing>
          <wp:inline distT="0" distB="0" distL="0" distR="0" wp14:anchorId="4DAB8218" wp14:editId="5970575F">
            <wp:extent cx="5850322" cy="2886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704" cy="28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5B" w:rsidRDefault="00C9665B" w:rsidP="00C9665B">
      <w:pPr>
        <w:jc w:val="center"/>
      </w:pPr>
      <w:r>
        <w:rPr>
          <w:noProof/>
        </w:rPr>
        <w:drawing>
          <wp:inline distT="0" distB="0" distL="0" distR="0" wp14:anchorId="78763D82" wp14:editId="60114086">
            <wp:extent cx="5060950" cy="5148591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0758" cy="51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5B" w:rsidRDefault="00C9665B" w:rsidP="00C9665B">
      <w:pPr>
        <w:jc w:val="center"/>
      </w:pPr>
      <w:r>
        <w:rPr>
          <w:noProof/>
        </w:rPr>
        <w:lastRenderedPageBreak/>
        <w:drawing>
          <wp:inline distT="0" distB="0" distL="0" distR="0" wp14:anchorId="44056BCB" wp14:editId="6F78AF78">
            <wp:extent cx="5219700" cy="11823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1467" cy="11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5B" w:rsidRDefault="004F48E2" w:rsidP="00C9665B">
      <w:pPr>
        <w:jc w:val="center"/>
        <w:rPr>
          <w:sz w:val="24"/>
        </w:rPr>
      </w:pPr>
      <w:r>
        <w:rPr>
          <w:sz w:val="24"/>
        </w:rPr>
        <w:t>р</w:t>
      </w:r>
      <w:r w:rsidR="00AE5B90" w:rsidRPr="004F48E2">
        <w:rPr>
          <w:sz w:val="24"/>
        </w:rPr>
        <w:t>исунок 10</w:t>
      </w:r>
      <w:r w:rsidR="005F2B2B" w:rsidRPr="004F48E2">
        <w:rPr>
          <w:sz w:val="24"/>
        </w:rPr>
        <w:t xml:space="preserve"> – преобразование в обратную польскую запись</w:t>
      </w:r>
      <w:r w:rsidR="00C9665B" w:rsidRPr="004F48E2">
        <w:rPr>
          <w:sz w:val="24"/>
        </w:rPr>
        <w:t>.</w:t>
      </w:r>
    </w:p>
    <w:p w:rsidR="00D3005A" w:rsidRPr="004F48E2" w:rsidRDefault="00D3005A" w:rsidP="00C9665B">
      <w:pPr>
        <w:jc w:val="center"/>
        <w:rPr>
          <w:sz w:val="24"/>
        </w:rPr>
      </w:pPr>
    </w:p>
    <w:p w:rsidR="00C9665B" w:rsidRDefault="004F48E2" w:rsidP="00C9665B">
      <w:pPr>
        <w:jc w:val="center"/>
      </w:pPr>
      <w:r>
        <w:rPr>
          <w:noProof/>
        </w:rPr>
        <w:drawing>
          <wp:inline distT="0" distB="0" distL="0" distR="0" wp14:anchorId="717F3BA8" wp14:editId="2C96092F">
            <wp:extent cx="2550882" cy="339090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436" cy="33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E2" w:rsidRDefault="004F48E2" w:rsidP="00C9665B">
      <w:pPr>
        <w:jc w:val="center"/>
        <w:rPr>
          <w:sz w:val="24"/>
        </w:rPr>
      </w:pPr>
      <w:r w:rsidRPr="004F48E2">
        <w:rPr>
          <w:sz w:val="24"/>
        </w:rPr>
        <w:t>рисунок 11.</w:t>
      </w:r>
    </w:p>
    <w:p w:rsidR="004F48E2" w:rsidRDefault="004F48E2" w:rsidP="00C9665B">
      <w:pPr>
        <w:jc w:val="center"/>
        <w:rPr>
          <w:sz w:val="24"/>
        </w:rPr>
      </w:pPr>
    </w:p>
    <w:p w:rsidR="00C17DA5" w:rsidRDefault="00D639A8" w:rsidP="00D639A8">
      <w:r>
        <w:t xml:space="preserve">1.4. В функции </w:t>
      </w:r>
      <w:proofErr w:type="gramStart"/>
      <w:r>
        <w:rPr>
          <w:lang w:val="en-US"/>
        </w:rPr>
        <w:t>Calculate</w:t>
      </w:r>
      <w:r w:rsidRPr="00D639A8">
        <w:t>(</w:t>
      </w:r>
      <w:proofErr w:type="gramEnd"/>
      <w:r w:rsidRPr="00D639A8">
        <w:t>)</w:t>
      </w:r>
      <w:r w:rsidR="00204601">
        <w:t xml:space="preserve"> (рисунок 12)</w:t>
      </w:r>
      <w:r w:rsidRPr="00D639A8">
        <w:t xml:space="preserve"> происходит вычисление по постфиксной нотации</w:t>
      </w:r>
      <w:r>
        <w:t>.</w:t>
      </w:r>
      <w:r w:rsidRPr="00D639A8">
        <w:t xml:space="preserve"> </w:t>
      </w:r>
      <w:r w:rsidR="00C17DA5">
        <w:t>Происходит проход по строке с проверкой каждого символа:</w:t>
      </w:r>
    </w:p>
    <w:p w:rsidR="00D639A8" w:rsidRDefault="00C17DA5" w:rsidP="00C17DA5">
      <w:pPr>
        <w:pStyle w:val="a7"/>
        <w:ind w:left="795"/>
      </w:pPr>
      <w:r>
        <w:t>1.4.1. Если символ – это цифра, то происходит проход далее по строке, пока не встретится разделитель – запятая. Далее число помещается в стек.</w:t>
      </w:r>
    </w:p>
    <w:p w:rsidR="00C17DA5" w:rsidRDefault="00C17DA5" w:rsidP="00C17DA5">
      <w:pPr>
        <w:pStyle w:val="a7"/>
        <w:ind w:left="795"/>
      </w:pPr>
      <w:r>
        <w:t>1.4.2. Если символ – это оператор, то достаются два числа из стека и в зависимости от оператора выполняется операция и выводятся на экран два числа и операция, производимая над ними</w:t>
      </w:r>
      <w:r w:rsidR="00743A82">
        <w:t>, (рисунок 13)</w:t>
      </w:r>
      <w:r>
        <w:t>.</w:t>
      </w:r>
    </w:p>
    <w:p w:rsidR="00204601" w:rsidRPr="00D639A8" w:rsidRDefault="00204601" w:rsidP="00C17DA5">
      <w:pPr>
        <w:pStyle w:val="a7"/>
        <w:ind w:left="795"/>
      </w:pPr>
      <w:r>
        <w:t>1.4.3. В случае, если никаких ошибок не найдено, то возвращается результат всех действий.</w:t>
      </w:r>
    </w:p>
    <w:p w:rsidR="005F2B2B" w:rsidRDefault="005F2B2B" w:rsidP="00C9665B">
      <w:pPr>
        <w:jc w:val="center"/>
      </w:pPr>
      <w:r>
        <w:rPr>
          <w:noProof/>
        </w:rPr>
        <w:lastRenderedPageBreak/>
        <w:drawing>
          <wp:inline distT="0" distB="0" distL="0" distR="0" wp14:anchorId="20AC435D" wp14:editId="7CCEA1E9">
            <wp:extent cx="5114925" cy="279776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2957" cy="28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2B" w:rsidRDefault="005F2B2B" w:rsidP="00C9665B">
      <w:pPr>
        <w:jc w:val="center"/>
      </w:pPr>
      <w:r>
        <w:rPr>
          <w:noProof/>
        </w:rPr>
        <w:drawing>
          <wp:inline distT="0" distB="0" distL="0" distR="0" wp14:anchorId="073DC64F" wp14:editId="4E95C7DF">
            <wp:extent cx="5092595" cy="5261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1294" cy="52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2B" w:rsidRDefault="005F2B2B" w:rsidP="00C9665B">
      <w:pPr>
        <w:jc w:val="center"/>
      </w:pPr>
      <w:r>
        <w:rPr>
          <w:noProof/>
        </w:rPr>
        <w:lastRenderedPageBreak/>
        <w:drawing>
          <wp:inline distT="0" distB="0" distL="0" distR="0" wp14:anchorId="39B41A0C" wp14:editId="01D68C9A">
            <wp:extent cx="5175898" cy="1205036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7505" cy="12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2B" w:rsidRDefault="00884A52" w:rsidP="00C9665B">
      <w:pPr>
        <w:jc w:val="center"/>
        <w:rPr>
          <w:sz w:val="24"/>
        </w:rPr>
      </w:pPr>
      <w:r>
        <w:rPr>
          <w:sz w:val="24"/>
        </w:rPr>
        <w:t>рисунок 12</w:t>
      </w:r>
      <w:r w:rsidR="005F2B2B" w:rsidRPr="00884A52">
        <w:rPr>
          <w:sz w:val="24"/>
        </w:rPr>
        <w:t xml:space="preserve"> – получение решения из обратной польской записи.</w:t>
      </w:r>
    </w:p>
    <w:p w:rsidR="00884A52" w:rsidRDefault="00884A52" w:rsidP="00C9665B">
      <w:pPr>
        <w:jc w:val="center"/>
        <w:rPr>
          <w:sz w:val="24"/>
        </w:rPr>
      </w:pPr>
    </w:p>
    <w:p w:rsidR="00743A82" w:rsidRPr="00743A82" w:rsidRDefault="00743A82" w:rsidP="00743A82">
      <w:r>
        <w:t>1.5. Печать на экран маленького выражения.</w:t>
      </w:r>
    </w:p>
    <w:p w:rsidR="005F2B2B" w:rsidRDefault="005F2B2B" w:rsidP="00C9665B">
      <w:pPr>
        <w:jc w:val="center"/>
      </w:pPr>
      <w:r>
        <w:rPr>
          <w:noProof/>
        </w:rPr>
        <w:drawing>
          <wp:inline distT="0" distB="0" distL="0" distR="0" wp14:anchorId="29945EE3" wp14:editId="2D972800">
            <wp:extent cx="5330825" cy="1561923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0039" cy="15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2B" w:rsidRPr="00884A52" w:rsidRDefault="00884A52" w:rsidP="00C9665B">
      <w:pPr>
        <w:jc w:val="center"/>
        <w:rPr>
          <w:sz w:val="24"/>
        </w:rPr>
      </w:pPr>
      <w:r>
        <w:rPr>
          <w:sz w:val="24"/>
        </w:rPr>
        <w:t>р</w:t>
      </w:r>
      <w:r w:rsidRPr="00884A52">
        <w:rPr>
          <w:sz w:val="24"/>
        </w:rPr>
        <w:t>исунок 13</w:t>
      </w:r>
      <w:r w:rsidR="005F2B2B" w:rsidRPr="00884A52">
        <w:rPr>
          <w:sz w:val="24"/>
        </w:rPr>
        <w:t xml:space="preserve"> – печать действия во второе окно.</w:t>
      </w:r>
    </w:p>
    <w:p w:rsidR="006456F2" w:rsidRDefault="006456F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Default="00C754B2" w:rsidP="00C9665B">
      <w:pPr>
        <w:jc w:val="center"/>
      </w:pPr>
    </w:p>
    <w:p w:rsidR="00C754B2" w:rsidRPr="004A0945" w:rsidRDefault="005B7121" w:rsidP="00C754B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8" w:name="_Toc76143858"/>
      <w:r w:rsidRPr="004A0945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 xml:space="preserve">3. </w:t>
      </w:r>
      <w:r w:rsidR="00C754B2" w:rsidRPr="004A0945">
        <w:rPr>
          <w:rFonts w:ascii="Times New Roman" w:hAnsi="Times New Roman" w:cs="Times New Roman"/>
          <w:b/>
          <w:color w:val="000000" w:themeColor="text1"/>
          <w:sz w:val="36"/>
        </w:rPr>
        <w:t>Вывод</w:t>
      </w:r>
      <w:bookmarkEnd w:id="8"/>
    </w:p>
    <w:p w:rsidR="00C754B2" w:rsidRPr="00C754B2" w:rsidRDefault="00515CC5" w:rsidP="00C754B2">
      <w:r>
        <w:t xml:space="preserve">Программа работает эффективно и стабильно, так как все предложенные задачи были </w:t>
      </w:r>
      <w:r w:rsidR="001E0913">
        <w:t>обдуманы</w:t>
      </w:r>
      <w:r w:rsidR="001E0913">
        <w:t xml:space="preserve"> </w:t>
      </w:r>
      <w:r>
        <w:t>и</w:t>
      </w:r>
      <w:r w:rsidR="001E0913">
        <w:t xml:space="preserve"> решены</w:t>
      </w:r>
      <w:r>
        <w:t>.</w:t>
      </w:r>
      <w:bookmarkStart w:id="9" w:name="_GoBack"/>
      <w:bookmarkEnd w:id="9"/>
    </w:p>
    <w:sectPr w:rsidR="00C754B2" w:rsidRPr="00C754B2" w:rsidSect="00E84C47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7F2" w:rsidRDefault="00CC07F2" w:rsidP="00E84C47">
      <w:pPr>
        <w:spacing w:after="0" w:line="240" w:lineRule="auto"/>
      </w:pPr>
      <w:r>
        <w:separator/>
      </w:r>
    </w:p>
  </w:endnote>
  <w:endnote w:type="continuationSeparator" w:id="0">
    <w:p w:rsidR="00CC07F2" w:rsidRDefault="00CC07F2" w:rsidP="00E8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387856748"/>
      <w:docPartObj>
        <w:docPartGallery w:val="Page Numbers (Bottom of Page)"/>
        <w:docPartUnique/>
      </w:docPartObj>
    </w:sdtPr>
    <w:sdtContent>
      <w:p w:rsidR="00E84C47" w:rsidRPr="00E84C47" w:rsidRDefault="00E84C47">
        <w:pPr>
          <w:pStyle w:val="a5"/>
          <w:jc w:val="center"/>
          <w:rPr>
            <w:sz w:val="24"/>
            <w:szCs w:val="24"/>
          </w:rPr>
        </w:pPr>
        <w:r w:rsidRPr="00E84C47">
          <w:rPr>
            <w:sz w:val="24"/>
            <w:szCs w:val="24"/>
          </w:rPr>
          <w:fldChar w:fldCharType="begin"/>
        </w:r>
        <w:r w:rsidRPr="00E84C47">
          <w:rPr>
            <w:sz w:val="24"/>
            <w:szCs w:val="24"/>
          </w:rPr>
          <w:instrText>PAGE   \* MERGEFORMAT</w:instrText>
        </w:r>
        <w:r w:rsidRPr="00E84C47">
          <w:rPr>
            <w:sz w:val="24"/>
            <w:szCs w:val="24"/>
          </w:rPr>
          <w:fldChar w:fldCharType="separate"/>
        </w:r>
        <w:r w:rsidR="001E0913">
          <w:rPr>
            <w:noProof/>
            <w:sz w:val="24"/>
            <w:szCs w:val="24"/>
          </w:rPr>
          <w:t>12</w:t>
        </w:r>
        <w:r w:rsidRPr="00E84C47">
          <w:rPr>
            <w:sz w:val="24"/>
            <w:szCs w:val="24"/>
          </w:rPr>
          <w:fldChar w:fldCharType="end"/>
        </w:r>
      </w:p>
    </w:sdtContent>
  </w:sdt>
  <w:p w:rsidR="00E84C47" w:rsidRPr="00E84C47" w:rsidRDefault="00E84C47">
    <w:pPr>
      <w:pStyle w:val="a5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7F2" w:rsidRDefault="00CC07F2" w:rsidP="00E84C47">
      <w:pPr>
        <w:spacing w:after="0" w:line="240" w:lineRule="auto"/>
      </w:pPr>
      <w:r>
        <w:separator/>
      </w:r>
    </w:p>
  </w:footnote>
  <w:footnote w:type="continuationSeparator" w:id="0">
    <w:p w:rsidR="00CC07F2" w:rsidRDefault="00CC07F2" w:rsidP="00E84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56921"/>
    <w:multiLevelType w:val="hybridMultilevel"/>
    <w:tmpl w:val="C420A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D46B3"/>
    <w:multiLevelType w:val="hybridMultilevel"/>
    <w:tmpl w:val="F2F42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87DA6"/>
    <w:multiLevelType w:val="hybridMultilevel"/>
    <w:tmpl w:val="1CA8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35A32"/>
    <w:multiLevelType w:val="hybridMultilevel"/>
    <w:tmpl w:val="EC1C8BE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F3"/>
    <w:rsid w:val="00010D8D"/>
    <w:rsid w:val="00077278"/>
    <w:rsid w:val="000E4B30"/>
    <w:rsid w:val="00164DD8"/>
    <w:rsid w:val="001E0913"/>
    <w:rsid w:val="00204601"/>
    <w:rsid w:val="0027698B"/>
    <w:rsid w:val="0028416C"/>
    <w:rsid w:val="00322900"/>
    <w:rsid w:val="00455627"/>
    <w:rsid w:val="004A0945"/>
    <w:rsid w:val="004E16F1"/>
    <w:rsid w:val="004F48E2"/>
    <w:rsid w:val="00515CC5"/>
    <w:rsid w:val="0052484A"/>
    <w:rsid w:val="005A058C"/>
    <w:rsid w:val="005B7121"/>
    <w:rsid w:val="005C5308"/>
    <w:rsid w:val="005F2B2B"/>
    <w:rsid w:val="006456F2"/>
    <w:rsid w:val="006C6138"/>
    <w:rsid w:val="00743A82"/>
    <w:rsid w:val="00822635"/>
    <w:rsid w:val="00884A52"/>
    <w:rsid w:val="008A254B"/>
    <w:rsid w:val="00A23C1F"/>
    <w:rsid w:val="00A93F10"/>
    <w:rsid w:val="00A95723"/>
    <w:rsid w:val="00AE5B90"/>
    <w:rsid w:val="00B245E1"/>
    <w:rsid w:val="00B55349"/>
    <w:rsid w:val="00BD2963"/>
    <w:rsid w:val="00C17DA5"/>
    <w:rsid w:val="00C754B2"/>
    <w:rsid w:val="00C95233"/>
    <w:rsid w:val="00C9665B"/>
    <w:rsid w:val="00CC07F2"/>
    <w:rsid w:val="00D3005A"/>
    <w:rsid w:val="00D639A8"/>
    <w:rsid w:val="00D9782A"/>
    <w:rsid w:val="00DC38F3"/>
    <w:rsid w:val="00E84C47"/>
    <w:rsid w:val="00EB4B08"/>
    <w:rsid w:val="00F81256"/>
    <w:rsid w:val="00FC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B30B"/>
  <w15:chartTrackingRefBased/>
  <w15:docId w15:val="{9000649B-4DDF-44CE-9C8B-FDF58594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4C4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4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C47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5">
    <w:name w:val="footer"/>
    <w:basedOn w:val="a"/>
    <w:link w:val="a6"/>
    <w:uiPriority w:val="99"/>
    <w:unhideWhenUsed/>
    <w:rsid w:val="00E84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C47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4C47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4C47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0"/>
      <w:bdr w:val="nil"/>
      <w:lang w:eastAsia="ru-RU"/>
    </w:rPr>
  </w:style>
  <w:style w:type="paragraph" w:styleId="a7">
    <w:name w:val="List Paragraph"/>
    <w:basedOn w:val="a"/>
    <w:uiPriority w:val="34"/>
    <w:qFormat/>
    <w:rsid w:val="00E84C4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96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9665B"/>
    <w:rPr>
      <w:rFonts w:ascii="Segoe UI" w:eastAsia="Arial Unicode MS" w:hAnsi="Segoe UI" w:cs="Segoe UI"/>
      <w:color w:val="000000"/>
      <w:sz w:val="18"/>
      <w:szCs w:val="18"/>
      <w:u w:color="000000"/>
      <w:bdr w:val="nil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5B71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5B71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7121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5B7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EC647-C492-4356-8C53-F09E76BD8E12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7AEF-C9D0-4E49-AC25-2963098B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27</cp:revision>
  <dcterms:created xsi:type="dcterms:W3CDTF">2021-07-02T09:39:00Z</dcterms:created>
  <dcterms:modified xsi:type="dcterms:W3CDTF">2021-07-02T13:47:00Z</dcterms:modified>
</cp:coreProperties>
</file>