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C0" w:rsidRDefault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Default="00A27EC0" w:rsidP="00A27EC0"/>
    <w:p w:rsidR="00A27EC0" w:rsidRDefault="00A27EC0" w:rsidP="00A27EC0"/>
    <w:p w:rsidR="00A27EC0" w:rsidRDefault="00A27EC0" w:rsidP="00A27EC0"/>
    <w:p w:rsidR="00A27EC0" w:rsidRDefault="00A27EC0" w:rsidP="00A27EC0">
      <w:pPr>
        <w:jc w:val="center"/>
        <w:rPr>
          <w:b/>
          <w:sz w:val="36"/>
        </w:rPr>
      </w:pPr>
      <w:proofErr w:type="spellStart"/>
      <w:r w:rsidRPr="00A27EC0">
        <w:rPr>
          <w:b/>
          <w:sz w:val="36"/>
        </w:rPr>
        <w:t>Comparative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Analysis</w:t>
      </w:r>
      <w:proofErr w:type="spellEnd"/>
      <w:r w:rsidRPr="00A27EC0">
        <w:rPr>
          <w:b/>
          <w:sz w:val="36"/>
        </w:rPr>
        <w:t xml:space="preserve"> of SDN and </w:t>
      </w:r>
      <w:proofErr w:type="spellStart"/>
      <w:r w:rsidRPr="00A27EC0">
        <w:rPr>
          <w:b/>
          <w:sz w:val="36"/>
        </w:rPr>
        <w:t>Conventional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Networks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using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Rounting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Protocols</w:t>
      </w:r>
      <w:proofErr w:type="spellEnd"/>
    </w:p>
    <w:p w:rsidR="00A27EC0" w:rsidRPr="00A27EC0" w:rsidRDefault="00A27EC0" w:rsidP="00A27EC0">
      <w:pPr>
        <w:jc w:val="center"/>
        <w:rPr>
          <w:sz w:val="32"/>
        </w:rPr>
      </w:pPr>
      <w:r w:rsidRPr="00A27EC0">
        <w:rPr>
          <w:sz w:val="32"/>
        </w:rPr>
        <w:t>Architektúra komunikačných systémov</w:t>
      </w: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Default="00A27EC0" w:rsidP="00A27EC0">
      <w:pPr>
        <w:rPr>
          <w:sz w:val="36"/>
        </w:rPr>
      </w:pPr>
    </w:p>
    <w:p w:rsidR="00A27EC0" w:rsidRDefault="00A27EC0" w:rsidP="00A27EC0">
      <w:pPr>
        <w:rPr>
          <w:sz w:val="24"/>
        </w:rPr>
      </w:pPr>
      <w:bookmarkStart w:id="0" w:name="_GoBack"/>
      <w:bookmarkEnd w:id="0"/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Default="00A27EC0" w:rsidP="00A27EC0">
      <w:pPr>
        <w:rPr>
          <w:sz w:val="24"/>
        </w:rPr>
      </w:pPr>
    </w:p>
    <w:p w:rsidR="00F20109" w:rsidRDefault="00A27EC0" w:rsidP="00A27EC0">
      <w:pPr>
        <w:rPr>
          <w:sz w:val="24"/>
        </w:rPr>
      </w:pPr>
      <w:r>
        <w:rPr>
          <w:sz w:val="24"/>
        </w:rPr>
        <w:t xml:space="preserve">Jakub </w:t>
      </w:r>
      <w:proofErr w:type="spellStart"/>
      <w:r>
        <w:rPr>
          <w:sz w:val="24"/>
        </w:rPr>
        <w:t>Chalachán</w:t>
      </w:r>
      <w:proofErr w:type="spellEnd"/>
      <w:r>
        <w:rPr>
          <w:sz w:val="24"/>
        </w:rPr>
        <w:t xml:space="preserve">, Matej </w:t>
      </w:r>
      <w:proofErr w:type="spellStart"/>
      <w:r>
        <w:rPr>
          <w:sz w:val="24"/>
        </w:rPr>
        <w:t>Guráň</w:t>
      </w:r>
      <w:proofErr w:type="spellEnd"/>
    </w:p>
    <w:p w:rsidR="00A27EC0" w:rsidRDefault="00A27EC0" w:rsidP="00A27EC0">
      <w:pPr>
        <w:rPr>
          <w:sz w:val="24"/>
        </w:rPr>
      </w:pPr>
      <w:r>
        <w:rPr>
          <w:sz w:val="24"/>
        </w:rPr>
        <w:t>2017/2018</w:t>
      </w:r>
    </w:p>
    <w:p w:rsidR="00A27EC0" w:rsidRPr="00A27EC0" w:rsidRDefault="00A27EC0" w:rsidP="00A27EC0">
      <w:pPr>
        <w:rPr>
          <w:sz w:val="24"/>
        </w:rPr>
      </w:pPr>
      <w:r>
        <w:rPr>
          <w:sz w:val="24"/>
        </w:rPr>
        <w:t>FIIT-IS</w:t>
      </w:r>
    </w:p>
    <w:sectPr w:rsidR="00A27EC0" w:rsidRPr="00A27EC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F18" w:rsidRDefault="00110F18" w:rsidP="00A27EC0">
      <w:pPr>
        <w:spacing w:after="0" w:line="240" w:lineRule="auto"/>
      </w:pPr>
      <w:r>
        <w:separator/>
      </w:r>
    </w:p>
  </w:endnote>
  <w:endnote w:type="continuationSeparator" w:id="0">
    <w:p w:rsidR="00110F18" w:rsidRDefault="00110F18" w:rsidP="00A2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F18" w:rsidRDefault="00110F18" w:rsidP="00A27EC0">
      <w:pPr>
        <w:spacing w:after="0" w:line="240" w:lineRule="auto"/>
      </w:pPr>
      <w:r>
        <w:separator/>
      </w:r>
    </w:p>
  </w:footnote>
  <w:footnote w:type="continuationSeparator" w:id="0">
    <w:p w:rsidR="00110F18" w:rsidRDefault="00110F18" w:rsidP="00A27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EC0" w:rsidRPr="00A27EC0" w:rsidRDefault="00A27EC0" w:rsidP="00A27EC0">
    <w:pPr>
      <w:pStyle w:val="Hlavika"/>
      <w:jc w:val="center"/>
      <w:rPr>
        <w:b/>
        <w:sz w:val="24"/>
      </w:rPr>
    </w:pPr>
    <w:r w:rsidRPr="00A27EC0">
      <w:rPr>
        <w:b/>
        <w:sz w:val="24"/>
      </w:rPr>
      <w:t>Slovenská technická univerzita v Bratislave</w:t>
    </w:r>
  </w:p>
  <w:p w:rsidR="00A27EC0" w:rsidRPr="00A27EC0" w:rsidRDefault="00A27EC0" w:rsidP="00A27EC0">
    <w:pPr>
      <w:pStyle w:val="Hlavika"/>
      <w:jc w:val="center"/>
      <w:rPr>
        <w:sz w:val="24"/>
      </w:rPr>
    </w:pPr>
    <w:r w:rsidRPr="00A27EC0">
      <w:rPr>
        <w:sz w:val="24"/>
      </w:rPr>
      <w:t>Fakulta informatiky a informačných technológií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C0"/>
    <w:rsid w:val="00110F18"/>
    <w:rsid w:val="00A27EC0"/>
    <w:rsid w:val="00F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E2D6D"/>
  <w15:chartTrackingRefBased/>
  <w15:docId w15:val="{16347B1A-EC80-46A5-A4B0-6250392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2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27EC0"/>
  </w:style>
  <w:style w:type="paragraph" w:styleId="Pta">
    <w:name w:val="footer"/>
    <w:basedOn w:val="Normlny"/>
    <w:link w:val="PtaChar"/>
    <w:uiPriority w:val="99"/>
    <w:unhideWhenUsed/>
    <w:rsid w:val="00A2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2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Chalachan</dc:creator>
  <cp:keywords/>
  <dc:description/>
  <cp:lastModifiedBy>Jakub Chalachan</cp:lastModifiedBy>
  <cp:revision>1</cp:revision>
  <dcterms:created xsi:type="dcterms:W3CDTF">2017-10-24T10:45:00Z</dcterms:created>
  <dcterms:modified xsi:type="dcterms:W3CDTF">2017-10-24T10:51:00Z</dcterms:modified>
</cp:coreProperties>
</file>