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48A72ECC" w:rsidR="00756E07" w:rsidRPr="008848D6"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1D6A7E">
                <w:rPr>
                  <w:lang w:val="en-IN"/>
                </w:rPr>
                <w:t>[</w:t>
              </w:r>
              <w:r w:rsidR="00612855">
                <w:rPr>
                  <w:lang w:val="en-IN"/>
                </w:rPr>
                <w:t>Nagarro</w:t>
              </w:r>
              <w:r w:rsidR="001D6A7E">
                <w:rPr>
                  <w:lang w:val="en-IN"/>
                </w:rPr>
                <w:t>]-[</w:t>
              </w:r>
              <w:r w:rsidR="00612855">
                <w:rPr>
                  <w:lang w:val="en-IN"/>
                </w:rPr>
                <w:t>Ecommerce</w:t>
              </w:r>
              <w:r w:rsidR="001D6A7E">
                <w:rPr>
                  <w:lang w:val="en-IN"/>
                </w:rPr>
                <w:t>]</w:t>
              </w:r>
            </w:sdtContent>
          </w:sdt>
        </w:p>
        <w:p w14:paraId="73F7DB3E"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06A2D888" w14:textId="77777777" w:rsidR="00756E07" w:rsidRPr="008848D6" w:rsidRDefault="00756E07" w:rsidP="00C22C69">
          <w:pPr>
            <w:pStyle w:val="NoSpacing"/>
            <w:rPr>
              <w:rFonts w:asciiTheme="majorHAnsi" w:eastAsia="Times New Roman" w:hAnsiTheme="majorHAnsi"/>
              <w:sz w:val="52"/>
              <w:szCs w:val="52"/>
            </w:rPr>
          </w:pPr>
        </w:p>
        <w:p w14:paraId="30598863" w14:textId="77777777" w:rsidR="00756E07" w:rsidRPr="008848D6" w:rsidRDefault="00756E07" w:rsidP="00C22C69">
          <w:pPr>
            <w:pStyle w:val="NoSpacing"/>
            <w:rPr>
              <w:rFonts w:asciiTheme="majorHAnsi" w:eastAsiaTheme="majorEastAsia" w:hAnsiTheme="majorHAnsi" w:cstheme="majorBidi"/>
              <w:sz w:val="36"/>
              <w:szCs w:val="36"/>
            </w:rPr>
          </w:pPr>
        </w:p>
        <w:p w14:paraId="75D21388" w14:textId="77777777" w:rsidR="00756E07" w:rsidRPr="008848D6" w:rsidRDefault="00756E07" w:rsidP="00C22C69">
          <w:pPr>
            <w:pStyle w:val="Title"/>
            <w:rPr>
              <w:sz w:val="36"/>
              <w:szCs w:val="36"/>
            </w:rPr>
          </w:pPr>
        </w:p>
        <w:p w14:paraId="174432E2" w14:textId="77777777" w:rsidR="00756E07" w:rsidRPr="008848D6" w:rsidRDefault="00756E07" w:rsidP="00C22C69">
          <w:pPr>
            <w:pStyle w:val="NoSpacing"/>
            <w:rPr>
              <w:rFonts w:asciiTheme="majorHAnsi" w:eastAsiaTheme="majorEastAsia" w:hAnsiTheme="majorHAnsi" w:cstheme="majorBidi"/>
              <w:sz w:val="36"/>
              <w:szCs w:val="36"/>
            </w:rPr>
          </w:pPr>
        </w:p>
        <w:p w14:paraId="2E60BFED" w14:textId="77777777" w:rsidR="00756E07" w:rsidRPr="008848D6" w:rsidRDefault="00756E07" w:rsidP="00C22C69">
          <w:pPr>
            <w:spacing w:line="240" w:lineRule="auto"/>
            <w:rPr>
              <w:rFonts w:asciiTheme="majorHAnsi" w:hAnsiTheme="majorHAnsi"/>
            </w:rPr>
          </w:pPr>
        </w:p>
        <w:p w14:paraId="50AFA6F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DA415BB" w14:textId="77777777" w:rsidR="00756E07" w:rsidRPr="008848D6" w:rsidRDefault="00756E07" w:rsidP="00C22C69">
          <w:pPr>
            <w:spacing w:line="240" w:lineRule="auto"/>
            <w:rPr>
              <w:rFonts w:asciiTheme="majorHAnsi" w:hAnsiTheme="majorHAnsi"/>
            </w:rPr>
          </w:pPr>
        </w:p>
        <w:p w14:paraId="1AE2B141" w14:textId="77777777" w:rsidR="00756E07" w:rsidRPr="008848D6" w:rsidRDefault="00756E07" w:rsidP="00C22C69">
          <w:pPr>
            <w:spacing w:line="240" w:lineRule="auto"/>
            <w:rPr>
              <w:rFonts w:asciiTheme="majorHAnsi" w:hAnsiTheme="majorHAnsi"/>
            </w:rPr>
          </w:pPr>
        </w:p>
        <w:p w14:paraId="05B6CA15" w14:textId="77777777" w:rsidR="00756E07" w:rsidRPr="008848D6" w:rsidRDefault="00756E07" w:rsidP="00C22C69">
          <w:pPr>
            <w:spacing w:line="240" w:lineRule="auto"/>
            <w:rPr>
              <w:rFonts w:asciiTheme="majorHAnsi" w:hAnsiTheme="majorHAnsi"/>
            </w:rPr>
          </w:pPr>
        </w:p>
        <w:p w14:paraId="50733556" w14:textId="77777777" w:rsidR="00756E07" w:rsidRPr="008848D6" w:rsidRDefault="00756E07" w:rsidP="00C22C69">
          <w:pPr>
            <w:spacing w:line="240" w:lineRule="auto"/>
            <w:rPr>
              <w:rFonts w:asciiTheme="majorHAnsi" w:hAnsiTheme="majorHAnsi"/>
            </w:rPr>
          </w:pPr>
        </w:p>
        <w:p w14:paraId="6ED1F670" w14:textId="77777777" w:rsidR="00756E07" w:rsidRPr="008848D6" w:rsidRDefault="00756E07" w:rsidP="00C22C69">
          <w:pPr>
            <w:spacing w:line="240" w:lineRule="auto"/>
            <w:rPr>
              <w:rFonts w:asciiTheme="majorHAnsi" w:hAnsiTheme="majorHAnsi"/>
            </w:rPr>
          </w:pPr>
        </w:p>
        <w:p w14:paraId="07E80A7F" w14:textId="77777777" w:rsidR="00756E07" w:rsidRPr="008848D6" w:rsidRDefault="00756E07" w:rsidP="00C22C69">
          <w:pPr>
            <w:spacing w:line="240" w:lineRule="auto"/>
            <w:rPr>
              <w:rFonts w:asciiTheme="majorHAnsi" w:hAnsiTheme="majorHAnsi"/>
            </w:rPr>
          </w:pPr>
        </w:p>
        <w:p w14:paraId="6BE75B83" w14:textId="77777777" w:rsidR="00756E07" w:rsidRPr="008848D6" w:rsidRDefault="00756E07" w:rsidP="00C22C69">
          <w:pPr>
            <w:spacing w:line="240" w:lineRule="auto"/>
            <w:rPr>
              <w:rFonts w:asciiTheme="majorHAnsi" w:hAnsiTheme="majorHAnsi"/>
            </w:rPr>
          </w:pPr>
        </w:p>
        <w:p w14:paraId="25AEA554" w14:textId="77777777" w:rsidR="00756E07" w:rsidRPr="008848D6" w:rsidRDefault="00756E07" w:rsidP="00C22C69">
          <w:pPr>
            <w:spacing w:line="240" w:lineRule="auto"/>
            <w:rPr>
              <w:rFonts w:asciiTheme="majorHAnsi" w:hAnsiTheme="majorHAnsi"/>
            </w:rPr>
          </w:pPr>
        </w:p>
        <w:p w14:paraId="3809615B" w14:textId="77777777" w:rsidR="00756E07" w:rsidRPr="008848D6" w:rsidRDefault="00756E07" w:rsidP="00C22C69">
          <w:pPr>
            <w:spacing w:line="240" w:lineRule="auto"/>
            <w:rPr>
              <w:rFonts w:asciiTheme="majorHAnsi" w:hAnsiTheme="majorHAnsi"/>
            </w:rPr>
          </w:pPr>
        </w:p>
        <w:p w14:paraId="5AE8B1BB" w14:textId="77777777" w:rsidR="00756E07" w:rsidRPr="008848D6" w:rsidRDefault="00756E07" w:rsidP="00C22C69">
          <w:pPr>
            <w:spacing w:line="240" w:lineRule="auto"/>
            <w:rPr>
              <w:rFonts w:asciiTheme="majorHAnsi" w:hAnsiTheme="majorHAnsi"/>
            </w:rPr>
          </w:pPr>
        </w:p>
        <w:p w14:paraId="2BF72C53" w14:textId="77777777" w:rsidR="00756E07" w:rsidRPr="008848D6" w:rsidRDefault="00756E07" w:rsidP="00C22C69">
          <w:pPr>
            <w:spacing w:line="240" w:lineRule="auto"/>
            <w:rPr>
              <w:rFonts w:asciiTheme="majorHAnsi" w:hAnsiTheme="majorHAnsi"/>
            </w:rPr>
          </w:pPr>
        </w:p>
        <w:p w14:paraId="446C3A61" w14:textId="77777777" w:rsidR="00756E07" w:rsidRPr="008848D6" w:rsidRDefault="00756E07" w:rsidP="00C22C69">
          <w:pPr>
            <w:spacing w:line="240" w:lineRule="auto"/>
            <w:rPr>
              <w:rFonts w:asciiTheme="majorHAnsi" w:hAnsiTheme="majorHAnsi"/>
            </w:rPr>
          </w:pPr>
        </w:p>
        <w:p w14:paraId="070866FF" w14:textId="581FB006" w:rsidR="00756E07" w:rsidRPr="008848D6" w:rsidRDefault="00756E07" w:rsidP="00C22C69">
          <w:pPr>
            <w:spacing w:line="240" w:lineRule="auto"/>
            <w:rPr>
              <w:rFonts w:asciiTheme="majorHAnsi" w:hAnsiTheme="majorHAnsi"/>
            </w:rPr>
          </w:pPr>
        </w:p>
        <w:p w14:paraId="6863EA40" w14:textId="77777777" w:rsidR="00756E07" w:rsidRPr="008848D6" w:rsidRDefault="00756E07" w:rsidP="00C22C69">
          <w:pPr>
            <w:spacing w:line="240" w:lineRule="auto"/>
            <w:rPr>
              <w:rFonts w:asciiTheme="majorHAnsi" w:hAnsiTheme="majorHAnsi"/>
            </w:rPr>
          </w:pPr>
        </w:p>
        <w:p w14:paraId="5C1E7A22" w14:textId="77777777" w:rsidR="00756E07" w:rsidRPr="008848D6" w:rsidRDefault="00756E07" w:rsidP="00C22C69">
          <w:pPr>
            <w:spacing w:line="240" w:lineRule="auto"/>
            <w:rPr>
              <w:rFonts w:asciiTheme="majorHAnsi" w:hAnsiTheme="majorHAnsi"/>
            </w:rPr>
          </w:pPr>
        </w:p>
        <w:p w14:paraId="18403EE0"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746036ED" w:rsidR="00756E07" w:rsidRPr="008848D6" w:rsidRDefault="00612855" w:rsidP="00C22C69">
              <w:pPr>
                <w:pStyle w:val="NoSpacing"/>
                <w:rPr>
                  <w:rFonts w:asciiTheme="majorHAnsi" w:hAnsiTheme="majorHAnsi"/>
                  <w:b/>
                  <w:bCs/>
                </w:rPr>
              </w:pPr>
              <w:r>
                <w:rPr>
                  <w:rFonts w:asciiTheme="majorHAnsi" w:hAnsiTheme="majorHAnsi"/>
                </w:rPr>
                <w:t>Akshat Aggarwal</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097AD01D" w:rsidR="00756E07" w:rsidRPr="008848D6" w:rsidRDefault="0061285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24DDB318" w14:textId="6361FD85" w:rsidR="00756E07" w:rsidRPr="008848D6" w:rsidRDefault="00FB5C0F" w:rsidP="00C22C69">
            <w:pPr>
              <w:pStyle w:val="NoSpacing"/>
              <w:rPr>
                <w:rFonts w:asciiTheme="majorHAnsi" w:hAnsiTheme="majorHAnsi"/>
              </w:rPr>
            </w:pPr>
            <w:r>
              <w:rPr>
                <w:rFonts w:asciiTheme="majorHAnsi" w:hAnsiTheme="majorHAnsi"/>
              </w:rPr>
              <w:t>February 09, 2025</w:t>
            </w:r>
          </w:p>
        </w:tc>
        <w:tc>
          <w:tcPr>
            <w:tcW w:w="2295" w:type="dxa"/>
            <w:tcBorders>
              <w:top w:val="dotted" w:sz="4" w:space="0" w:color="auto"/>
              <w:left w:val="dotted" w:sz="4" w:space="0" w:color="auto"/>
              <w:bottom w:val="dotted" w:sz="4" w:space="0" w:color="auto"/>
              <w:right w:val="dotted" w:sz="4" w:space="0" w:color="auto"/>
            </w:tcBorders>
          </w:tcPr>
          <w:p w14:paraId="682C640D" w14:textId="46BDBFA9" w:rsidR="00756E07" w:rsidRPr="008848D6" w:rsidRDefault="00612855" w:rsidP="00C22C69">
            <w:pPr>
              <w:pStyle w:val="NoSpacing"/>
              <w:rPr>
                <w:rFonts w:asciiTheme="majorHAnsi" w:hAnsiTheme="majorHAnsi"/>
              </w:rPr>
            </w:pPr>
            <w:r>
              <w:rPr>
                <w:rFonts w:asciiTheme="majorHAnsi" w:hAnsiTheme="majorHAnsi"/>
              </w:rPr>
              <w:t>Akshat Aggarwal</w:t>
            </w:r>
          </w:p>
        </w:tc>
        <w:tc>
          <w:tcPr>
            <w:tcW w:w="3897" w:type="dxa"/>
            <w:tcBorders>
              <w:top w:val="dotted" w:sz="4" w:space="0" w:color="auto"/>
              <w:left w:val="dotted" w:sz="4" w:space="0" w:color="auto"/>
              <w:bottom w:val="dotted" w:sz="4" w:space="0" w:color="auto"/>
              <w:right w:val="dotted" w:sz="4" w:space="0" w:color="auto"/>
            </w:tcBorders>
          </w:tcPr>
          <w:p w14:paraId="0A0739BE" w14:textId="104671E0" w:rsidR="00756E07" w:rsidRPr="008848D6" w:rsidRDefault="00612855"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73BAD600" w14:textId="77777777" w:rsidR="00007CEA" w:rsidRDefault="00756E07">
          <w:pPr>
            <w:pStyle w:val="TOC1"/>
            <w:rPr>
              <w:rFonts w:asciiTheme="minorHAnsi" w:hAnsiTheme="minorHAnsi"/>
              <w:noProof/>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421883713" w:history="1">
            <w:r w:rsidR="00007CEA" w:rsidRPr="006F1F08">
              <w:rPr>
                <w:rStyle w:val="Hyperlink"/>
                <w:noProof/>
              </w:rPr>
              <w:t>1</w:t>
            </w:r>
            <w:r w:rsidR="00007CEA">
              <w:rPr>
                <w:rFonts w:asciiTheme="minorHAnsi" w:hAnsiTheme="minorHAnsi"/>
                <w:noProof/>
              </w:rPr>
              <w:tab/>
            </w:r>
            <w:r w:rsidR="00007CEA" w:rsidRPr="006F1F08">
              <w:rPr>
                <w:rStyle w:val="Hyperlink"/>
                <w:noProof/>
              </w:rPr>
              <w:t>Introduction</w:t>
            </w:r>
            <w:r w:rsidR="00007CEA">
              <w:rPr>
                <w:noProof/>
                <w:webHidden/>
              </w:rPr>
              <w:tab/>
            </w:r>
            <w:r w:rsidR="00007CEA">
              <w:rPr>
                <w:noProof/>
                <w:webHidden/>
              </w:rPr>
              <w:fldChar w:fldCharType="begin"/>
            </w:r>
            <w:r w:rsidR="00007CEA">
              <w:rPr>
                <w:noProof/>
                <w:webHidden/>
              </w:rPr>
              <w:instrText xml:space="preserve"> PAGEREF _Toc421883713 \h </w:instrText>
            </w:r>
            <w:r w:rsidR="00007CEA">
              <w:rPr>
                <w:noProof/>
                <w:webHidden/>
              </w:rPr>
            </w:r>
            <w:r w:rsidR="00007CEA">
              <w:rPr>
                <w:noProof/>
                <w:webHidden/>
              </w:rPr>
              <w:fldChar w:fldCharType="separate"/>
            </w:r>
            <w:r w:rsidR="00007CEA">
              <w:rPr>
                <w:noProof/>
                <w:webHidden/>
              </w:rPr>
              <w:t>4</w:t>
            </w:r>
            <w:r w:rsidR="00007CEA">
              <w:rPr>
                <w:noProof/>
                <w:webHidden/>
              </w:rPr>
              <w:fldChar w:fldCharType="end"/>
            </w:r>
          </w:hyperlink>
        </w:p>
        <w:p w14:paraId="61B0B0B7" w14:textId="77777777" w:rsidR="00007CEA" w:rsidRDefault="00007CEA">
          <w:pPr>
            <w:pStyle w:val="TOC2"/>
            <w:tabs>
              <w:tab w:val="left" w:pos="880"/>
              <w:tab w:val="right" w:leader="dot" w:pos="9016"/>
            </w:tabs>
            <w:rPr>
              <w:rFonts w:asciiTheme="minorHAnsi" w:hAnsiTheme="minorHAnsi"/>
              <w:noProof/>
            </w:rPr>
          </w:pPr>
          <w:hyperlink w:anchor="_Toc421883714" w:history="1">
            <w:r w:rsidRPr="006F1F08">
              <w:rPr>
                <w:rStyle w:val="Hyperlink"/>
                <w:noProof/>
              </w:rPr>
              <w:t>1.1</w:t>
            </w:r>
            <w:r>
              <w:rPr>
                <w:rFonts w:asciiTheme="minorHAnsi" w:hAnsiTheme="minorHAnsi"/>
                <w:noProof/>
              </w:rPr>
              <w:tab/>
            </w:r>
            <w:r w:rsidRPr="006F1F08">
              <w:rPr>
                <w:rStyle w:val="Hyperlink"/>
                <w:noProof/>
              </w:rPr>
              <w:t>Objective and scope of document</w:t>
            </w:r>
            <w:r>
              <w:rPr>
                <w:noProof/>
                <w:webHidden/>
              </w:rPr>
              <w:tab/>
            </w:r>
            <w:r>
              <w:rPr>
                <w:noProof/>
                <w:webHidden/>
              </w:rPr>
              <w:fldChar w:fldCharType="begin"/>
            </w:r>
            <w:r>
              <w:rPr>
                <w:noProof/>
                <w:webHidden/>
              </w:rPr>
              <w:instrText xml:space="preserve"> PAGEREF _Toc421883714 \h </w:instrText>
            </w:r>
            <w:r>
              <w:rPr>
                <w:noProof/>
                <w:webHidden/>
              </w:rPr>
            </w:r>
            <w:r>
              <w:rPr>
                <w:noProof/>
                <w:webHidden/>
              </w:rPr>
              <w:fldChar w:fldCharType="separate"/>
            </w:r>
            <w:r>
              <w:rPr>
                <w:noProof/>
                <w:webHidden/>
              </w:rPr>
              <w:t>4</w:t>
            </w:r>
            <w:r>
              <w:rPr>
                <w:noProof/>
                <w:webHidden/>
              </w:rPr>
              <w:fldChar w:fldCharType="end"/>
            </w:r>
          </w:hyperlink>
        </w:p>
        <w:p w14:paraId="527839EA" w14:textId="77777777" w:rsidR="00007CEA" w:rsidRDefault="00007CEA">
          <w:pPr>
            <w:pStyle w:val="TOC1"/>
            <w:rPr>
              <w:rFonts w:asciiTheme="minorHAnsi" w:hAnsiTheme="minorHAnsi"/>
              <w:noProof/>
            </w:rPr>
          </w:pPr>
          <w:hyperlink w:anchor="_Toc421883715" w:history="1">
            <w:r w:rsidRPr="006F1F08">
              <w:rPr>
                <w:rStyle w:val="Hyperlink"/>
                <w:noProof/>
              </w:rPr>
              <w:t>2</w:t>
            </w:r>
            <w:r>
              <w:rPr>
                <w:rFonts w:asciiTheme="minorHAnsi" w:hAnsiTheme="minorHAnsi"/>
                <w:noProof/>
              </w:rPr>
              <w:tab/>
            </w:r>
            <w:r w:rsidRPr="006F1F08">
              <w:rPr>
                <w:rStyle w:val="Hyperlink"/>
                <w:noProof/>
              </w:rPr>
              <w:t>Requirements at a Glance</w:t>
            </w:r>
            <w:r>
              <w:rPr>
                <w:noProof/>
                <w:webHidden/>
              </w:rPr>
              <w:tab/>
            </w:r>
            <w:r>
              <w:rPr>
                <w:noProof/>
                <w:webHidden/>
              </w:rPr>
              <w:fldChar w:fldCharType="begin"/>
            </w:r>
            <w:r>
              <w:rPr>
                <w:noProof/>
                <w:webHidden/>
              </w:rPr>
              <w:instrText xml:space="preserve"> PAGEREF _Toc421883715 \h </w:instrText>
            </w:r>
            <w:r>
              <w:rPr>
                <w:noProof/>
                <w:webHidden/>
              </w:rPr>
            </w:r>
            <w:r>
              <w:rPr>
                <w:noProof/>
                <w:webHidden/>
              </w:rPr>
              <w:fldChar w:fldCharType="separate"/>
            </w:r>
            <w:r>
              <w:rPr>
                <w:noProof/>
                <w:webHidden/>
              </w:rPr>
              <w:t>5</w:t>
            </w:r>
            <w:r>
              <w:rPr>
                <w:noProof/>
                <w:webHidden/>
              </w:rPr>
              <w:fldChar w:fldCharType="end"/>
            </w:r>
          </w:hyperlink>
        </w:p>
        <w:p w14:paraId="6952B340" w14:textId="77777777" w:rsidR="00007CEA" w:rsidRDefault="00007CEA">
          <w:pPr>
            <w:pStyle w:val="TOC1"/>
            <w:rPr>
              <w:rFonts w:asciiTheme="minorHAnsi" w:hAnsiTheme="minorHAnsi"/>
              <w:noProof/>
            </w:rPr>
          </w:pPr>
          <w:hyperlink w:anchor="_Toc421883716" w:history="1">
            <w:r w:rsidRPr="006F1F08">
              <w:rPr>
                <w:rStyle w:val="Hyperlink"/>
                <w:noProof/>
              </w:rPr>
              <w:t>3</w:t>
            </w:r>
            <w:r>
              <w:rPr>
                <w:rFonts w:asciiTheme="minorHAnsi" w:hAnsiTheme="minorHAnsi"/>
                <w:noProof/>
              </w:rPr>
              <w:tab/>
            </w:r>
            <w:r w:rsidRPr="006F1F08">
              <w:rPr>
                <w:rStyle w:val="Hyperlink"/>
                <w:noProof/>
              </w:rPr>
              <w:t>Available tools</w:t>
            </w:r>
            <w:r>
              <w:rPr>
                <w:noProof/>
                <w:webHidden/>
              </w:rPr>
              <w:tab/>
            </w:r>
            <w:r>
              <w:rPr>
                <w:noProof/>
                <w:webHidden/>
              </w:rPr>
              <w:fldChar w:fldCharType="begin"/>
            </w:r>
            <w:r>
              <w:rPr>
                <w:noProof/>
                <w:webHidden/>
              </w:rPr>
              <w:instrText xml:space="preserve"> PAGEREF _Toc421883716 \h </w:instrText>
            </w:r>
            <w:r>
              <w:rPr>
                <w:noProof/>
                <w:webHidden/>
              </w:rPr>
            </w:r>
            <w:r>
              <w:rPr>
                <w:noProof/>
                <w:webHidden/>
              </w:rPr>
              <w:fldChar w:fldCharType="separate"/>
            </w:r>
            <w:r>
              <w:rPr>
                <w:noProof/>
                <w:webHidden/>
              </w:rPr>
              <w:t>6</w:t>
            </w:r>
            <w:r>
              <w:rPr>
                <w:noProof/>
                <w:webHidden/>
              </w:rPr>
              <w:fldChar w:fldCharType="end"/>
            </w:r>
          </w:hyperlink>
        </w:p>
        <w:p w14:paraId="24B39803" w14:textId="02A431A5" w:rsidR="00007CEA" w:rsidRDefault="00007CEA">
          <w:pPr>
            <w:pStyle w:val="TOC2"/>
            <w:tabs>
              <w:tab w:val="left" w:pos="880"/>
              <w:tab w:val="right" w:leader="dot" w:pos="9016"/>
            </w:tabs>
            <w:rPr>
              <w:rFonts w:asciiTheme="minorHAnsi" w:hAnsiTheme="minorHAnsi"/>
              <w:noProof/>
            </w:rPr>
          </w:pPr>
          <w:hyperlink w:anchor="_Toc421883717" w:history="1">
            <w:r w:rsidRPr="006F1F08">
              <w:rPr>
                <w:rStyle w:val="Hyperlink"/>
                <w:noProof/>
              </w:rPr>
              <w:t>3.1</w:t>
            </w:r>
            <w:r>
              <w:rPr>
                <w:rFonts w:asciiTheme="minorHAnsi" w:hAnsiTheme="minorHAnsi"/>
                <w:noProof/>
              </w:rPr>
              <w:tab/>
            </w:r>
            <w:r w:rsidR="00612855">
              <w:rPr>
                <w:rStyle w:val="Hyperlink"/>
                <w:noProof/>
              </w:rPr>
              <w:t>AWS Fargate with ECS</w:t>
            </w:r>
            <w:r>
              <w:rPr>
                <w:noProof/>
                <w:webHidden/>
              </w:rPr>
              <w:tab/>
            </w:r>
            <w:r>
              <w:rPr>
                <w:noProof/>
                <w:webHidden/>
              </w:rPr>
              <w:fldChar w:fldCharType="begin"/>
            </w:r>
            <w:r>
              <w:rPr>
                <w:noProof/>
                <w:webHidden/>
              </w:rPr>
              <w:instrText xml:space="preserve"> PAGEREF _Toc421883717 \h </w:instrText>
            </w:r>
            <w:r>
              <w:rPr>
                <w:noProof/>
                <w:webHidden/>
              </w:rPr>
            </w:r>
            <w:r>
              <w:rPr>
                <w:noProof/>
                <w:webHidden/>
              </w:rPr>
              <w:fldChar w:fldCharType="separate"/>
            </w:r>
            <w:r>
              <w:rPr>
                <w:noProof/>
                <w:webHidden/>
              </w:rPr>
              <w:t>6</w:t>
            </w:r>
            <w:r>
              <w:rPr>
                <w:noProof/>
                <w:webHidden/>
              </w:rPr>
              <w:fldChar w:fldCharType="end"/>
            </w:r>
          </w:hyperlink>
        </w:p>
        <w:p w14:paraId="18DB64F0" w14:textId="5E2F013C" w:rsidR="00007CEA" w:rsidRDefault="00007CEA">
          <w:pPr>
            <w:pStyle w:val="TOC3"/>
            <w:tabs>
              <w:tab w:val="left" w:pos="1320"/>
              <w:tab w:val="right" w:leader="dot" w:pos="9016"/>
            </w:tabs>
            <w:rPr>
              <w:rFonts w:asciiTheme="minorHAnsi" w:hAnsiTheme="minorHAnsi"/>
              <w:noProof/>
            </w:rPr>
          </w:pPr>
          <w:hyperlink w:anchor="_Toc421883718" w:history="1">
            <w:r w:rsidRPr="006F1F08">
              <w:rPr>
                <w:rStyle w:val="Hyperlink"/>
                <w:noProof/>
              </w:rPr>
              <w:t>3.1.1</w:t>
            </w:r>
            <w:r>
              <w:rPr>
                <w:rFonts w:asciiTheme="minorHAnsi" w:hAnsiTheme="minorHAnsi"/>
                <w:noProof/>
              </w:rPr>
              <w:tab/>
            </w:r>
            <w:r w:rsidRPr="006F1F08">
              <w:rPr>
                <w:rStyle w:val="Hyperlink"/>
                <w:noProof/>
              </w:rPr>
              <w:t>Features</w:t>
            </w:r>
            <w:r>
              <w:rPr>
                <w:noProof/>
                <w:webHidden/>
              </w:rPr>
              <w:tab/>
            </w:r>
            <w:r>
              <w:rPr>
                <w:noProof/>
                <w:webHidden/>
              </w:rPr>
              <w:fldChar w:fldCharType="begin"/>
            </w:r>
            <w:r>
              <w:rPr>
                <w:noProof/>
                <w:webHidden/>
              </w:rPr>
              <w:instrText xml:space="preserve"> PAGEREF _Toc421883718 \h </w:instrText>
            </w:r>
            <w:r>
              <w:rPr>
                <w:noProof/>
                <w:webHidden/>
              </w:rPr>
            </w:r>
            <w:r>
              <w:rPr>
                <w:noProof/>
                <w:webHidden/>
              </w:rPr>
              <w:fldChar w:fldCharType="separate"/>
            </w:r>
            <w:r>
              <w:rPr>
                <w:noProof/>
                <w:webHidden/>
              </w:rPr>
              <w:t>6</w:t>
            </w:r>
            <w:r>
              <w:rPr>
                <w:noProof/>
                <w:webHidden/>
              </w:rPr>
              <w:fldChar w:fldCharType="end"/>
            </w:r>
          </w:hyperlink>
        </w:p>
        <w:p w14:paraId="33BC075B" w14:textId="1A1B2F6B" w:rsidR="00007CEA" w:rsidRDefault="00007CEA">
          <w:pPr>
            <w:pStyle w:val="TOC3"/>
            <w:tabs>
              <w:tab w:val="left" w:pos="1320"/>
              <w:tab w:val="right" w:leader="dot" w:pos="9016"/>
            </w:tabs>
            <w:rPr>
              <w:rFonts w:asciiTheme="minorHAnsi" w:hAnsiTheme="minorHAnsi"/>
              <w:noProof/>
            </w:rPr>
          </w:pPr>
          <w:hyperlink w:anchor="_Toc421883719" w:history="1">
            <w:r w:rsidRPr="006F1F08">
              <w:rPr>
                <w:rStyle w:val="Hyperlink"/>
                <w:noProof/>
              </w:rPr>
              <w:t>3.1.2</w:t>
            </w:r>
            <w:r>
              <w:rPr>
                <w:rFonts w:asciiTheme="minorHAnsi" w:hAnsiTheme="minorHAnsi"/>
                <w:noProof/>
              </w:rPr>
              <w:tab/>
            </w:r>
            <w:r w:rsidRPr="006F1F08">
              <w:rPr>
                <w:rStyle w:val="Hyperlink"/>
                <w:noProof/>
              </w:rPr>
              <w:t>Pricing</w:t>
            </w:r>
            <w:r>
              <w:rPr>
                <w:noProof/>
                <w:webHidden/>
              </w:rPr>
              <w:tab/>
            </w:r>
            <w:r>
              <w:rPr>
                <w:noProof/>
                <w:webHidden/>
              </w:rPr>
              <w:fldChar w:fldCharType="begin"/>
            </w:r>
            <w:r>
              <w:rPr>
                <w:noProof/>
                <w:webHidden/>
              </w:rPr>
              <w:instrText xml:space="preserve"> PAGEREF _Toc421883719 \h </w:instrText>
            </w:r>
            <w:r>
              <w:rPr>
                <w:noProof/>
                <w:webHidden/>
              </w:rPr>
            </w:r>
            <w:r>
              <w:rPr>
                <w:noProof/>
                <w:webHidden/>
              </w:rPr>
              <w:fldChar w:fldCharType="separate"/>
            </w:r>
            <w:r>
              <w:rPr>
                <w:noProof/>
                <w:webHidden/>
              </w:rPr>
              <w:t>6</w:t>
            </w:r>
            <w:r>
              <w:rPr>
                <w:noProof/>
                <w:webHidden/>
              </w:rPr>
              <w:fldChar w:fldCharType="end"/>
            </w:r>
          </w:hyperlink>
        </w:p>
        <w:p w14:paraId="4F73026D" w14:textId="05727841" w:rsidR="00007CEA" w:rsidRDefault="00007CEA">
          <w:pPr>
            <w:pStyle w:val="TOC2"/>
            <w:tabs>
              <w:tab w:val="left" w:pos="880"/>
              <w:tab w:val="right" w:leader="dot" w:pos="9016"/>
            </w:tabs>
            <w:rPr>
              <w:rFonts w:asciiTheme="minorHAnsi" w:hAnsiTheme="minorHAnsi"/>
              <w:noProof/>
            </w:rPr>
          </w:pPr>
          <w:hyperlink w:anchor="_Toc421883720" w:history="1">
            <w:r w:rsidRPr="006F1F08">
              <w:rPr>
                <w:rStyle w:val="Hyperlink"/>
                <w:noProof/>
              </w:rPr>
              <w:t>3.2</w:t>
            </w:r>
            <w:r>
              <w:rPr>
                <w:rFonts w:asciiTheme="minorHAnsi" w:hAnsiTheme="minorHAnsi"/>
                <w:noProof/>
              </w:rPr>
              <w:tab/>
            </w:r>
            <w:r w:rsidR="00612855">
              <w:rPr>
                <w:rStyle w:val="Hyperlink"/>
                <w:noProof/>
              </w:rPr>
              <w:t>AWS EKS</w:t>
            </w:r>
            <w:r>
              <w:rPr>
                <w:noProof/>
                <w:webHidden/>
              </w:rPr>
              <w:tab/>
            </w:r>
            <w:r>
              <w:rPr>
                <w:noProof/>
                <w:webHidden/>
              </w:rPr>
              <w:fldChar w:fldCharType="begin"/>
            </w:r>
            <w:r>
              <w:rPr>
                <w:noProof/>
                <w:webHidden/>
              </w:rPr>
              <w:instrText xml:space="preserve"> PAGEREF _Toc421883720 \h </w:instrText>
            </w:r>
            <w:r>
              <w:rPr>
                <w:noProof/>
                <w:webHidden/>
              </w:rPr>
            </w:r>
            <w:r>
              <w:rPr>
                <w:noProof/>
                <w:webHidden/>
              </w:rPr>
              <w:fldChar w:fldCharType="separate"/>
            </w:r>
            <w:r>
              <w:rPr>
                <w:noProof/>
                <w:webHidden/>
              </w:rPr>
              <w:t>6</w:t>
            </w:r>
            <w:r>
              <w:rPr>
                <w:noProof/>
                <w:webHidden/>
              </w:rPr>
              <w:fldChar w:fldCharType="end"/>
            </w:r>
          </w:hyperlink>
        </w:p>
        <w:p w14:paraId="0A30FDAC" w14:textId="42F0880C" w:rsidR="00007CEA" w:rsidRDefault="00007CEA">
          <w:pPr>
            <w:pStyle w:val="TOC3"/>
            <w:tabs>
              <w:tab w:val="left" w:pos="1320"/>
              <w:tab w:val="right" w:leader="dot" w:pos="9016"/>
            </w:tabs>
            <w:rPr>
              <w:rFonts w:asciiTheme="minorHAnsi" w:hAnsiTheme="minorHAnsi"/>
              <w:noProof/>
            </w:rPr>
          </w:pPr>
          <w:hyperlink w:anchor="_Toc421883721" w:history="1">
            <w:r w:rsidRPr="006F1F08">
              <w:rPr>
                <w:rStyle w:val="Hyperlink"/>
                <w:noProof/>
              </w:rPr>
              <w:t>3.2.1</w:t>
            </w:r>
            <w:r>
              <w:rPr>
                <w:rFonts w:asciiTheme="minorHAnsi" w:hAnsiTheme="minorHAnsi"/>
                <w:noProof/>
              </w:rPr>
              <w:tab/>
            </w:r>
            <w:r w:rsidRPr="006F1F08">
              <w:rPr>
                <w:rStyle w:val="Hyperlink"/>
                <w:noProof/>
              </w:rPr>
              <w:t>Features</w:t>
            </w:r>
            <w:r>
              <w:rPr>
                <w:noProof/>
                <w:webHidden/>
              </w:rPr>
              <w:tab/>
            </w:r>
            <w:r>
              <w:rPr>
                <w:noProof/>
                <w:webHidden/>
              </w:rPr>
              <w:fldChar w:fldCharType="begin"/>
            </w:r>
            <w:r>
              <w:rPr>
                <w:noProof/>
                <w:webHidden/>
              </w:rPr>
              <w:instrText xml:space="preserve"> PAGEREF _Toc421883721 \h </w:instrText>
            </w:r>
            <w:r>
              <w:rPr>
                <w:noProof/>
                <w:webHidden/>
              </w:rPr>
            </w:r>
            <w:r>
              <w:rPr>
                <w:noProof/>
                <w:webHidden/>
              </w:rPr>
              <w:fldChar w:fldCharType="separate"/>
            </w:r>
            <w:r>
              <w:rPr>
                <w:noProof/>
                <w:webHidden/>
              </w:rPr>
              <w:t>6</w:t>
            </w:r>
            <w:r>
              <w:rPr>
                <w:noProof/>
                <w:webHidden/>
              </w:rPr>
              <w:fldChar w:fldCharType="end"/>
            </w:r>
          </w:hyperlink>
        </w:p>
        <w:p w14:paraId="14805C72" w14:textId="39DA0ED8" w:rsidR="00007CEA" w:rsidRDefault="00007CEA">
          <w:pPr>
            <w:pStyle w:val="TOC3"/>
            <w:tabs>
              <w:tab w:val="left" w:pos="1320"/>
              <w:tab w:val="right" w:leader="dot" w:pos="9016"/>
            </w:tabs>
            <w:rPr>
              <w:rFonts w:asciiTheme="minorHAnsi" w:hAnsiTheme="minorHAnsi"/>
              <w:noProof/>
            </w:rPr>
          </w:pPr>
          <w:hyperlink w:anchor="_Toc421883722" w:history="1">
            <w:r w:rsidRPr="006F1F08">
              <w:rPr>
                <w:rStyle w:val="Hyperlink"/>
                <w:noProof/>
              </w:rPr>
              <w:t>3.2.2</w:t>
            </w:r>
            <w:r>
              <w:rPr>
                <w:rFonts w:asciiTheme="minorHAnsi" w:hAnsiTheme="minorHAnsi"/>
                <w:noProof/>
              </w:rPr>
              <w:tab/>
            </w:r>
            <w:r w:rsidRPr="006F1F08">
              <w:rPr>
                <w:rStyle w:val="Hyperlink"/>
                <w:noProof/>
              </w:rPr>
              <w:t>Pricing</w:t>
            </w:r>
            <w:r>
              <w:rPr>
                <w:noProof/>
                <w:webHidden/>
              </w:rPr>
              <w:tab/>
            </w:r>
            <w:r>
              <w:rPr>
                <w:noProof/>
                <w:webHidden/>
              </w:rPr>
              <w:fldChar w:fldCharType="begin"/>
            </w:r>
            <w:r>
              <w:rPr>
                <w:noProof/>
                <w:webHidden/>
              </w:rPr>
              <w:instrText xml:space="preserve"> PAGEREF _Toc421883722 \h </w:instrText>
            </w:r>
            <w:r>
              <w:rPr>
                <w:noProof/>
                <w:webHidden/>
              </w:rPr>
            </w:r>
            <w:r>
              <w:rPr>
                <w:noProof/>
                <w:webHidden/>
              </w:rPr>
              <w:fldChar w:fldCharType="separate"/>
            </w:r>
            <w:r>
              <w:rPr>
                <w:noProof/>
                <w:webHidden/>
              </w:rPr>
              <w:t>6</w:t>
            </w:r>
            <w:r>
              <w:rPr>
                <w:noProof/>
                <w:webHidden/>
              </w:rPr>
              <w:fldChar w:fldCharType="end"/>
            </w:r>
          </w:hyperlink>
        </w:p>
        <w:p w14:paraId="1B67344B" w14:textId="77777777" w:rsidR="00007CEA" w:rsidRDefault="00007CEA">
          <w:pPr>
            <w:pStyle w:val="TOC1"/>
            <w:rPr>
              <w:rFonts w:asciiTheme="minorHAnsi" w:hAnsiTheme="minorHAnsi"/>
              <w:noProof/>
            </w:rPr>
          </w:pPr>
          <w:hyperlink w:anchor="_Toc421883723" w:history="1">
            <w:r w:rsidRPr="006F1F08">
              <w:rPr>
                <w:rStyle w:val="Hyperlink"/>
                <w:noProof/>
              </w:rPr>
              <w:t>4</w:t>
            </w:r>
            <w:r>
              <w:rPr>
                <w:rFonts w:asciiTheme="minorHAnsi" w:hAnsiTheme="minorHAnsi"/>
                <w:noProof/>
              </w:rPr>
              <w:tab/>
            </w:r>
            <w:r w:rsidRPr="006F1F08">
              <w:rPr>
                <w:rStyle w:val="Hyperlink"/>
                <w:noProof/>
              </w:rPr>
              <w:t>Comparison Analysis</w:t>
            </w:r>
            <w:r>
              <w:rPr>
                <w:noProof/>
                <w:webHidden/>
              </w:rPr>
              <w:tab/>
            </w:r>
            <w:r>
              <w:rPr>
                <w:noProof/>
                <w:webHidden/>
              </w:rPr>
              <w:fldChar w:fldCharType="begin"/>
            </w:r>
            <w:r>
              <w:rPr>
                <w:noProof/>
                <w:webHidden/>
              </w:rPr>
              <w:instrText xml:space="preserve"> PAGEREF _Toc421883723 \h </w:instrText>
            </w:r>
            <w:r>
              <w:rPr>
                <w:noProof/>
                <w:webHidden/>
              </w:rPr>
            </w:r>
            <w:r>
              <w:rPr>
                <w:noProof/>
                <w:webHidden/>
              </w:rPr>
              <w:fldChar w:fldCharType="separate"/>
            </w:r>
            <w:r>
              <w:rPr>
                <w:noProof/>
                <w:webHidden/>
              </w:rPr>
              <w:t>7</w:t>
            </w:r>
            <w:r>
              <w:rPr>
                <w:noProof/>
                <w:webHidden/>
              </w:rPr>
              <w:fldChar w:fldCharType="end"/>
            </w:r>
          </w:hyperlink>
        </w:p>
        <w:p w14:paraId="614DE188" w14:textId="77777777" w:rsidR="00007CEA" w:rsidRDefault="00007CEA">
          <w:pPr>
            <w:pStyle w:val="TOC2"/>
            <w:tabs>
              <w:tab w:val="left" w:pos="880"/>
              <w:tab w:val="right" w:leader="dot" w:pos="9016"/>
            </w:tabs>
            <w:rPr>
              <w:rFonts w:asciiTheme="minorHAnsi" w:hAnsiTheme="minorHAnsi"/>
              <w:noProof/>
            </w:rPr>
          </w:pPr>
          <w:hyperlink w:anchor="_Toc421883724" w:history="1">
            <w:r w:rsidRPr="006F1F08">
              <w:rPr>
                <w:rStyle w:val="Hyperlink"/>
                <w:noProof/>
              </w:rPr>
              <w:t>4.1</w:t>
            </w:r>
            <w:r>
              <w:rPr>
                <w:rFonts w:asciiTheme="minorHAnsi" w:hAnsiTheme="minorHAnsi"/>
                <w:noProof/>
              </w:rPr>
              <w:tab/>
            </w:r>
            <w:r w:rsidRPr="006F1F08">
              <w:rPr>
                <w:rStyle w:val="Hyperlink"/>
                <w:noProof/>
              </w:rPr>
              <w:t>Point Matrix</w:t>
            </w:r>
            <w:r>
              <w:rPr>
                <w:noProof/>
                <w:webHidden/>
              </w:rPr>
              <w:tab/>
            </w:r>
            <w:r>
              <w:rPr>
                <w:noProof/>
                <w:webHidden/>
              </w:rPr>
              <w:fldChar w:fldCharType="begin"/>
            </w:r>
            <w:r>
              <w:rPr>
                <w:noProof/>
                <w:webHidden/>
              </w:rPr>
              <w:instrText xml:space="preserve"> PAGEREF _Toc421883724 \h </w:instrText>
            </w:r>
            <w:r>
              <w:rPr>
                <w:noProof/>
                <w:webHidden/>
              </w:rPr>
            </w:r>
            <w:r>
              <w:rPr>
                <w:noProof/>
                <w:webHidden/>
              </w:rPr>
              <w:fldChar w:fldCharType="separate"/>
            </w:r>
            <w:r>
              <w:rPr>
                <w:noProof/>
                <w:webHidden/>
              </w:rPr>
              <w:t>7</w:t>
            </w:r>
            <w:r>
              <w:rPr>
                <w:noProof/>
                <w:webHidden/>
              </w:rPr>
              <w:fldChar w:fldCharType="end"/>
            </w:r>
          </w:hyperlink>
        </w:p>
        <w:p w14:paraId="03D218C5" w14:textId="7DAF0479" w:rsidR="00007CEA" w:rsidRDefault="00007CEA">
          <w:pPr>
            <w:pStyle w:val="TOC2"/>
            <w:tabs>
              <w:tab w:val="left" w:pos="880"/>
              <w:tab w:val="right" w:leader="dot" w:pos="9016"/>
            </w:tabs>
            <w:rPr>
              <w:rFonts w:asciiTheme="minorHAnsi" w:hAnsiTheme="minorHAnsi"/>
              <w:noProof/>
            </w:rPr>
          </w:pPr>
          <w:hyperlink w:anchor="_Toc421883725" w:history="1">
            <w:r w:rsidRPr="006F1F08">
              <w:rPr>
                <w:rStyle w:val="Hyperlink"/>
                <w:noProof/>
              </w:rPr>
              <w:t>4.2</w:t>
            </w:r>
            <w:r>
              <w:rPr>
                <w:rFonts w:asciiTheme="minorHAnsi" w:hAnsiTheme="minorHAnsi"/>
                <w:noProof/>
              </w:rPr>
              <w:tab/>
            </w:r>
            <w:r w:rsidR="0032043D" w:rsidRPr="0032043D">
              <w:rPr>
                <w:rFonts w:asciiTheme="majorHAnsi" w:hAnsiTheme="majorHAnsi" w:cstheme="majorHAnsi"/>
                <w:noProof/>
              </w:rPr>
              <w:t>Comparison 1: Ease of Use, Scalability and Security</w:t>
            </w:r>
            <w:r>
              <w:rPr>
                <w:noProof/>
                <w:webHidden/>
              </w:rPr>
              <w:tab/>
            </w:r>
            <w:r>
              <w:rPr>
                <w:noProof/>
                <w:webHidden/>
              </w:rPr>
              <w:fldChar w:fldCharType="begin"/>
            </w:r>
            <w:r>
              <w:rPr>
                <w:noProof/>
                <w:webHidden/>
              </w:rPr>
              <w:instrText xml:space="preserve"> PAGEREF _Toc421883725 \h </w:instrText>
            </w:r>
            <w:r>
              <w:rPr>
                <w:noProof/>
                <w:webHidden/>
              </w:rPr>
            </w:r>
            <w:r>
              <w:rPr>
                <w:noProof/>
                <w:webHidden/>
              </w:rPr>
              <w:fldChar w:fldCharType="separate"/>
            </w:r>
            <w:r>
              <w:rPr>
                <w:noProof/>
                <w:webHidden/>
              </w:rPr>
              <w:t>7</w:t>
            </w:r>
            <w:r>
              <w:rPr>
                <w:noProof/>
                <w:webHidden/>
              </w:rPr>
              <w:fldChar w:fldCharType="end"/>
            </w:r>
          </w:hyperlink>
        </w:p>
        <w:p w14:paraId="2E0CE26F" w14:textId="54BF6C77" w:rsidR="00007CEA" w:rsidRDefault="00007CEA">
          <w:pPr>
            <w:pStyle w:val="TOC2"/>
            <w:tabs>
              <w:tab w:val="left" w:pos="880"/>
              <w:tab w:val="right" w:leader="dot" w:pos="9016"/>
            </w:tabs>
            <w:rPr>
              <w:rFonts w:asciiTheme="minorHAnsi" w:hAnsiTheme="minorHAnsi"/>
              <w:noProof/>
            </w:rPr>
          </w:pPr>
          <w:hyperlink w:anchor="_Toc421883726" w:history="1">
            <w:r w:rsidRPr="006F1F08">
              <w:rPr>
                <w:rStyle w:val="Hyperlink"/>
                <w:noProof/>
              </w:rPr>
              <w:t>4.3</w:t>
            </w:r>
            <w:r>
              <w:rPr>
                <w:rFonts w:asciiTheme="minorHAnsi" w:hAnsiTheme="minorHAnsi"/>
                <w:noProof/>
              </w:rPr>
              <w:tab/>
            </w:r>
            <w:r w:rsidR="0032043D" w:rsidRPr="0032043D">
              <w:rPr>
                <w:rFonts w:asciiTheme="majorHAnsi" w:hAnsiTheme="majorHAnsi" w:cstheme="majorHAnsi"/>
                <w:noProof/>
              </w:rPr>
              <w:t>Comparison 2: Cost Efficiency and Maintenance Overhead</w:t>
            </w:r>
            <w:r>
              <w:rPr>
                <w:noProof/>
                <w:webHidden/>
              </w:rPr>
              <w:tab/>
            </w:r>
            <w:r>
              <w:rPr>
                <w:noProof/>
                <w:webHidden/>
              </w:rPr>
              <w:fldChar w:fldCharType="begin"/>
            </w:r>
            <w:r>
              <w:rPr>
                <w:noProof/>
                <w:webHidden/>
              </w:rPr>
              <w:instrText xml:space="preserve"> PAGEREF _Toc421883726 \h </w:instrText>
            </w:r>
            <w:r>
              <w:rPr>
                <w:noProof/>
                <w:webHidden/>
              </w:rPr>
            </w:r>
            <w:r>
              <w:rPr>
                <w:noProof/>
                <w:webHidden/>
              </w:rPr>
              <w:fldChar w:fldCharType="separate"/>
            </w:r>
            <w:r>
              <w:rPr>
                <w:noProof/>
                <w:webHidden/>
              </w:rPr>
              <w:t>7</w:t>
            </w:r>
            <w:r>
              <w:rPr>
                <w:noProof/>
                <w:webHidden/>
              </w:rPr>
              <w:fldChar w:fldCharType="end"/>
            </w:r>
          </w:hyperlink>
        </w:p>
        <w:p w14:paraId="3F577DE3" w14:textId="77777777" w:rsidR="00007CEA" w:rsidRDefault="00007CEA">
          <w:pPr>
            <w:pStyle w:val="TOC1"/>
            <w:rPr>
              <w:rFonts w:asciiTheme="minorHAnsi" w:hAnsiTheme="minorHAnsi"/>
              <w:noProof/>
            </w:rPr>
          </w:pPr>
          <w:hyperlink w:anchor="_Toc421883727" w:history="1">
            <w:r w:rsidRPr="006F1F08">
              <w:rPr>
                <w:rStyle w:val="Hyperlink"/>
                <w:noProof/>
              </w:rPr>
              <w:t>5</w:t>
            </w:r>
            <w:r>
              <w:rPr>
                <w:rFonts w:asciiTheme="minorHAnsi" w:hAnsiTheme="minorHAnsi"/>
                <w:noProof/>
              </w:rPr>
              <w:tab/>
            </w:r>
            <w:r w:rsidRPr="006F1F08">
              <w:rPr>
                <w:rStyle w:val="Hyperlink"/>
                <w:noProof/>
              </w:rPr>
              <w:t>Recommendation</w:t>
            </w:r>
            <w:r>
              <w:rPr>
                <w:noProof/>
                <w:webHidden/>
              </w:rPr>
              <w:tab/>
            </w:r>
            <w:r>
              <w:rPr>
                <w:noProof/>
                <w:webHidden/>
              </w:rPr>
              <w:fldChar w:fldCharType="begin"/>
            </w:r>
            <w:r>
              <w:rPr>
                <w:noProof/>
                <w:webHidden/>
              </w:rPr>
              <w:instrText xml:space="preserve"> PAGEREF _Toc421883727 \h </w:instrText>
            </w:r>
            <w:r>
              <w:rPr>
                <w:noProof/>
                <w:webHidden/>
              </w:rPr>
            </w:r>
            <w:r>
              <w:rPr>
                <w:noProof/>
                <w:webHidden/>
              </w:rPr>
              <w:fldChar w:fldCharType="separate"/>
            </w:r>
            <w:r>
              <w:rPr>
                <w:noProof/>
                <w:webHidden/>
              </w:rPr>
              <w:t>8</w:t>
            </w:r>
            <w:r>
              <w:rPr>
                <w:noProof/>
                <w:webHidden/>
              </w:rPr>
              <w:fldChar w:fldCharType="end"/>
            </w:r>
          </w:hyperlink>
        </w:p>
        <w:p w14:paraId="1A8544D5" w14:textId="77777777" w:rsidR="00007CEA" w:rsidRDefault="00007CEA">
          <w:pPr>
            <w:pStyle w:val="TOC1"/>
            <w:rPr>
              <w:rFonts w:asciiTheme="minorHAnsi" w:hAnsiTheme="minorHAnsi"/>
              <w:noProof/>
            </w:rPr>
          </w:pPr>
          <w:hyperlink w:anchor="_Toc421883728" w:history="1">
            <w:r w:rsidRPr="006F1F08">
              <w:rPr>
                <w:rStyle w:val="Hyperlink"/>
                <w:noProof/>
              </w:rPr>
              <w:t>6</w:t>
            </w:r>
            <w:r>
              <w:rPr>
                <w:rFonts w:asciiTheme="minorHAnsi" w:hAnsiTheme="minorHAnsi"/>
                <w:noProof/>
              </w:rPr>
              <w:tab/>
            </w:r>
            <w:r w:rsidRPr="006F1F08">
              <w:rPr>
                <w:rStyle w:val="Hyperlink"/>
                <w:noProof/>
              </w:rPr>
              <w:t>Assumptions</w:t>
            </w:r>
            <w:r>
              <w:rPr>
                <w:noProof/>
                <w:webHidden/>
              </w:rPr>
              <w:tab/>
            </w:r>
            <w:r>
              <w:rPr>
                <w:noProof/>
                <w:webHidden/>
              </w:rPr>
              <w:fldChar w:fldCharType="begin"/>
            </w:r>
            <w:r>
              <w:rPr>
                <w:noProof/>
                <w:webHidden/>
              </w:rPr>
              <w:instrText xml:space="preserve"> PAGEREF _Toc421883728 \h </w:instrText>
            </w:r>
            <w:r>
              <w:rPr>
                <w:noProof/>
                <w:webHidden/>
              </w:rPr>
            </w:r>
            <w:r>
              <w:rPr>
                <w:noProof/>
                <w:webHidden/>
              </w:rPr>
              <w:fldChar w:fldCharType="separate"/>
            </w:r>
            <w:r>
              <w:rPr>
                <w:noProof/>
                <w:webHidden/>
              </w:rPr>
              <w:t>9</w:t>
            </w:r>
            <w:r>
              <w:rPr>
                <w:noProof/>
                <w:webHidden/>
              </w:rPr>
              <w:fldChar w:fldCharType="end"/>
            </w:r>
          </w:hyperlink>
        </w:p>
        <w:p w14:paraId="05AE7148" w14:textId="77777777" w:rsidR="00007CEA" w:rsidRDefault="00007CEA">
          <w:pPr>
            <w:pStyle w:val="TOC1"/>
            <w:rPr>
              <w:rFonts w:asciiTheme="minorHAnsi" w:hAnsiTheme="minorHAnsi"/>
              <w:noProof/>
            </w:rPr>
          </w:pPr>
          <w:hyperlink w:anchor="_Toc421883729" w:history="1">
            <w:r w:rsidRPr="006F1F08">
              <w:rPr>
                <w:rStyle w:val="Hyperlink"/>
                <w:noProof/>
              </w:rPr>
              <w:t>7</w:t>
            </w:r>
            <w:r>
              <w:rPr>
                <w:rFonts w:asciiTheme="minorHAnsi" w:hAnsiTheme="minorHAnsi"/>
                <w:noProof/>
              </w:rPr>
              <w:tab/>
            </w:r>
            <w:r w:rsidRPr="006F1F08">
              <w:rPr>
                <w:rStyle w:val="Hyperlink"/>
                <w:noProof/>
              </w:rPr>
              <w:t>Risks</w:t>
            </w:r>
            <w:r>
              <w:rPr>
                <w:noProof/>
                <w:webHidden/>
              </w:rPr>
              <w:tab/>
            </w:r>
            <w:r>
              <w:rPr>
                <w:noProof/>
                <w:webHidden/>
              </w:rPr>
              <w:fldChar w:fldCharType="begin"/>
            </w:r>
            <w:r>
              <w:rPr>
                <w:noProof/>
                <w:webHidden/>
              </w:rPr>
              <w:instrText xml:space="preserve"> PAGEREF _Toc421883729 \h </w:instrText>
            </w:r>
            <w:r>
              <w:rPr>
                <w:noProof/>
                <w:webHidden/>
              </w:rPr>
            </w:r>
            <w:r>
              <w:rPr>
                <w:noProof/>
                <w:webHidden/>
              </w:rPr>
              <w:fldChar w:fldCharType="separate"/>
            </w:r>
            <w:r>
              <w:rPr>
                <w:noProof/>
                <w:webHidden/>
              </w:rPr>
              <w:t>10</w:t>
            </w:r>
            <w:r>
              <w:rPr>
                <w:noProof/>
                <w:webHidden/>
              </w:rPr>
              <w:fldChar w:fldCharType="end"/>
            </w:r>
          </w:hyperlink>
        </w:p>
        <w:p w14:paraId="103C78BA" w14:textId="77777777" w:rsidR="00007CEA" w:rsidRDefault="00007CEA">
          <w:pPr>
            <w:pStyle w:val="TOC1"/>
            <w:rPr>
              <w:rFonts w:asciiTheme="minorHAnsi" w:hAnsiTheme="minorHAnsi"/>
              <w:noProof/>
            </w:rPr>
          </w:pPr>
          <w:hyperlink w:anchor="_Toc421883730" w:history="1">
            <w:r w:rsidRPr="006F1F08">
              <w:rPr>
                <w:rStyle w:val="Hyperlink"/>
                <w:noProof/>
              </w:rPr>
              <w:t>8</w:t>
            </w:r>
            <w:r>
              <w:rPr>
                <w:rFonts w:asciiTheme="minorHAnsi" w:hAnsiTheme="minorHAnsi"/>
                <w:noProof/>
              </w:rPr>
              <w:tab/>
            </w:r>
            <w:r w:rsidRPr="006F1F08">
              <w:rPr>
                <w:rStyle w:val="Hyperlink"/>
                <w:noProof/>
              </w:rPr>
              <w:t>Appendix</w:t>
            </w:r>
            <w:r>
              <w:rPr>
                <w:noProof/>
                <w:webHidden/>
              </w:rPr>
              <w:tab/>
            </w:r>
            <w:r>
              <w:rPr>
                <w:noProof/>
                <w:webHidden/>
              </w:rPr>
              <w:fldChar w:fldCharType="begin"/>
            </w:r>
            <w:r>
              <w:rPr>
                <w:noProof/>
                <w:webHidden/>
              </w:rPr>
              <w:instrText xml:space="preserve"> PAGEREF _Toc421883730 \h </w:instrText>
            </w:r>
            <w:r>
              <w:rPr>
                <w:noProof/>
                <w:webHidden/>
              </w:rPr>
            </w:r>
            <w:r>
              <w:rPr>
                <w:noProof/>
                <w:webHidden/>
              </w:rPr>
              <w:fldChar w:fldCharType="separate"/>
            </w:r>
            <w:r>
              <w:rPr>
                <w:noProof/>
                <w:webHidden/>
              </w:rPr>
              <w:t>11</w:t>
            </w:r>
            <w:r>
              <w:rPr>
                <w:noProof/>
                <w:webHidden/>
              </w:rPr>
              <w:fldChar w:fldCharType="end"/>
            </w:r>
          </w:hyperlink>
        </w:p>
        <w:p w14:paraId="7AF0396E" w14:textId="77777777" w:rsidR="00007CEA" w:rsidRDefault="00007CEA">
          <w:pPr>
            <w:pStyle w:val="TOC2"/>
            <w:tabs>
              <w:tab w:val="left" w:pos="880"/>
              <w:tab w:val="right" w:leader="dot" w:pos="9016"/>
            </w:tabs>
            <w:rPr>
              <w:rFonts w:asciiTheme="minorHAnsi" w:hAnsiTheme="minorHAnsi"/>
              <w:noProof/>
            </w:rPr>
          </w:pPr>
          <w:hyperlink w:anchor="_Toc421883731" w:history="1">
            <w:r w:rsidRPr="006F1F08">
              <w:rPr>
                <w:rStyle w:val="Hyperlink"/>
                <w:noProof/>
              </w:rPr>
              <w:t>8.1</w:t>
            </w:r>
            <w:r>
              <w:rPr>
                <w:rFonts w:asciiTheme="minorHAnsi" w:hAnsiTheme="minorHAnsi"/>
                <w:noProof/>
              </w:rPr>
              <w:tab/>
            </w:r>
            <w:r w:rsidRPr="006F1F08">
              <w:rPr>
                <w:rStyle w:val="Hyperlink"/>
                <w:noProof/>
              </w:rPr>
              <w:t>References</w:t>
            </w:r>
            <w:r>
              <w:rPr>
                <w:noProof/>
                <w:webHidden/>
              </w:rPr>
              <w:tab/>
            </w:r>
            <w:r>
              <w:rPr>
                <w:noProof/>
                <w:webHidden/>
              </w:rPr>
              <w:fldChar w:fldCharType="begin"/>
            </w:r>
            <w:r>
              <w:rPr>
                <w:noProof/>
                <w:webHidden/>
              </w:rPr>
              <w:instrText xml:space="preserve"> PAGEREF _Toc421883731 \h </w:instrText>
            </w:r>
            <w:r>
              <w:rPr>
                <w:noProof/>
                <w:webHidden/>
              </w:rPr>
            </w:r>
            <w:r>
              <w:rPr>
                <w:noProof/>
                <w:webHidden/>
              </w:rPr>
              <w:fldChar w:fldCharType="separate"/>
            </w:r>
            <w:r>
              <w:rPr>
                <w:noProof/>
                <w:webHidden/>
              </w:rPr>
              <w:t>11</w:t>
            </w:r>
            <w:r>
              <w:rPr>
                <w:noProof/>
                <w:webHidden/>
              </w:rPr>
              <w:fldChar w:fldCharType="end"/>
            </w:r>
          </w:hyperlink>
        </w:p>
        <w:p w14:paraId="6CD82433" w14:textId="77777777"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77777777" w:rsidR="00AE0696" w:rsidRDefault="00DA4E1F" w:rsidP="00DA4E1F">
      <w:pPr>
        <w:pStyle w:val="Heading1"/>
      </w:pPr>
      <w:bookmarkStart w:id="0" w:name="_Toc421883713"/>
      <w:r>
        <w:lastRenderedPageBreak/>
        <w:t>Introduction</w:t>
      </w:r>
      <w:bookmarkEnd w:id="0"/>
    </w:p>
    <w:p w14:paraId="7C6A81FE" w14:textId="7726FA99" w:rsidR="00D6531A" w:rsidRPr="00D6531A" w:rsidRDefault="00F24364" w:rsidP="00D6531A">
      <w:r w:rsidRPr="00F24364">
        <w:t>This document provides a Decision Analysis Report (DAR) comparing two deployment options for the AmCart e-commerce application on AWS Cloud: AWS ECS using Fargate and AWS EKS. The analysis evaluates both solutions based on key features, pricing, scalability, ease of use, security, and maintenance, ultimately recommending the most suitable option for AmCart’s needs.</w:t>
      </w:r>
    </w:p>
    <w:p w14:paraId="1D09D773" w14:textId="77777777" w:rsidR="00DA4E1F" w:rsidRDefault="001D6A7E" w:rsidP="00DA4E1F">
      <w:pPr>
        <w:pStyle w:val="Heading2"/>
      </w:pPr>
      <w:bookmarkStart w:id="1" w:name="_Toc421883714"/>
      <w:r>
        <w:t>Objective and s</w:t>
      </w:r>
      <w:r w:rsidR="00DA4E1F">
        <w:t xml:space="preserve">cope of </w:t>
      </w:r>
      <w:r>
        <w:t>d</w:t>
      </w:r>
      <w:r w:rsidR="00DA4E1F">
        <w:t>ocument</w:t>
      </w:r>
      <w:bookmarkEnd w:id="1"/>
    </w:p>
    <w:p w14:paraId="27BDE165" w14:textId="77777777" w:rsidR="00F24364" w:rsidRPr="00F24364" w:rsidRDefault="00F24364" w:rsidP="00F24364">
      <w:pPr>
        <w:rPr>
          <w:lang w:val="en-IN"/>
        </w:rPr>
      </w:pPr>
      <w:r w:rsidRPr="00F24364">
        <w:rPr>
          <w:lang w:val="en-IN"/>
        </w:rPr>
        <w:t>The objective of this DAR is to assist in selecting the optimal deployment method for the AmCart e-commerce platform. The scope includes evaluating AWS ECS with Fargate and AWS EKS, focusing on:</w:t>
      </w:r>
    </w:p>
    <w:p w14:paraId="3A7CB39D" w14:textId="77777777" w:rsidR="00F24364" w:rsidRPr="00F24364" w:rsidRDefault="00F24364" w:rsidP="00F24364">
      <w:pPr>
        <w:numPr>
          <w:ilvl w:val="0"/>
          <w:numId w:val="50"/>
        </w:numPr>
        <w:rPr>
          <w:lang w:val="en-IN"/>
        </w:rPr>
      </w:pPr>
      <w:r w:rsidRPr="00F24364">
        <w:rPr>
          <w:lang w:val="en-IN"/>
        </w:rPr>
        <w:t>Scalability and Performance</w:t>
      </w:r>
    </w:p>
    <w:p w14:paraId="5D03524B" w14:textId="77777777" w:rsidR="00F24364" w:rsidRPr="00F24364" w:rsidRDefault="00F24364" w:rsidP="00F24364">
      <w:pPr>
        <w:numPr>
          <w:ilvl w:val="0"/>
          <w:numId w:val="50"/>
        </w:numPr>
        <w:rPr>
          <w:lang w:val="en-IN"/>
        </w:rPr>
      </w:pPr>
      <w:r w:rsidRPr="00F24364">
        <w:rPr>
          <w:lang w:val="en-IN"/>
        </w:rPr>
        <w:t>Cost and Pricing Models</w:t>
      </w:r>
    </w:p>
    <w:p w14:paraId="6378F34A" w14:textId="77777777" w:rsidR="00F24364" w:rsidRPr="00F24364" w:rsidRDefault="00F24364" w:rsidP="00F24364">
      <w:pPr>
        <w:numPr>
          <w:ilvl w:val="0"/>
          <w:numId w:val="50"/>
        </w:numPr>
        <w:rPr>
          <w:lang w:val="en-IN"/>
        </w:rPr>
      </w:pPr>
      <w:r w:rsidRPr="00F24364">
        <w:rPr>
          <w:lang w:val="en-IN"/>
        </w:rPr>
        <w:t>Ease of Use and Management</w:t>
      </w:r>
    </w:p>
    <w:p w14:paraId="321A5B3D" w14:textId="77777777" w:rsidR="00F24364" w:rsidRPr="00F24364" w:rsidRDefault="00F24364" w:rsidP="00F24364">
      <w:pPr>
        <w:numPr>
          <w:ilvl w:val="0"/>
          <w:numId w:val="50"/>
        </w:numPr>
        <w:rPr>
          <w:lang w:val="en-IN"/>
        </w:rPr>
      </w:pPr>
      <w:r w:rsidRPr="00F24364">
        <w:rPr>
          <w:lang w:val="en-IN"/>
        </w:rPr>
        <w:t>Security Features</w:t>
      </w:r>
    </w:p>
    <w:p w14:paraId="382B0894" w14:textId="77777777" w:rsidR="00F24364" w:rsidRPr="00F24364" w:rsidRDefault="00F24364" w:rsidP="00F24364">
      <w:pPr>
        <w:numPr>
          <w:ilvl w:val="0"/>
          <w:numId w:val="50"/>
        </w:numPr>
        <w:rPr>
          <w:lang w:val="en-IN"/>
        </w:rPr>
      </w:pPr>
      <w:r w:rsidRPr="00F24364">
        <w:rPr>
          <w:lang w:val="en-IN"/>
        </w:rPr>
        <w:t>Maintenance and Operational Overheads</w:t>
      </w:r>
    </w:p>
    <w:p w14:paraId="621E57AD"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1167D43" w14:textId="77777777" w:rsidR="00DA4E1F" w:rsidRDefault="00D6531A" w:rsidP="00DA4E1F">
      <w:pPr>
        <w:pStyle w:val="Heading1"/>
      </w:pPr>
      <w:bookmarkStart w:id="2" w:name="_Toc421883715"/>
      <w:r>
        <w:lastRenderedPageBreak/>
        <w:t>Requirements at a Glance</w:t>
      </w:r>
      <w:bookmarkEnd w:id="2"/>
    </w:p>
    <w:p w14:paraId="7A8CE241"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Seamless scalability to handle fluctuating traffic.</w:t>
      </w:r>
    </w:p>
    <w:p w14:paraId="09D0C071"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High availability and reliability.</w:t>
      </w:r>
    </w:p>
    <w:p w14:paraId="28736706"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Secure deployment with minimal operational overhead.</w:t>
      </w:r>
    </w:p>
    <w:p w14:paraId="6E441EF4"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Cost-effective infrastructure with optimized resource utilization.</w:t>
      </w:r>
    </w:p>
    <w:p w14:paraId="4664654F" w14:textId="77777777" w:rsidR="00F24364" w:rsidRPr="00F24364" w:rsidRDefault="00F24364" w:rsidP="00F24364">
      <w:pPr>
        <w:pStyle w:val="NormalWeb"/>
        <w:numPr>
          <w:ilvl w:val="0"/>
          <w:numId w:val="51"/>
        </w:numPr>
        <w:rPr>
          <w:rFonts w:asciiTheme="majorHAnsi" w:hAnsiTheme="majorHAnsi" w:cstheme="majorHAnsi"/>
        </w:rPr>
      </w:pPr>
      <w:r w:rsidRPr="00F24364">
        <w:rPr>
          <w:rFonts w:asciiTheme="majorHAnsi" w:hAnsiTheme="majorHAnsi" w:cstheme="majorHAnsi"/>
          <w:sz w:val="22"/>
          <w:szCs w:val="22"/>
        </w:rPr>
        <w:t>Ease of integration with CI/CD pipelines</w:t>
      </w:r>
      <w:r w:rsidRPr="00F24364">
        <w:rPr>
          <w:rFonts w:asciiTheme="majorHAnsi" w:hAnsiTheme="majorHAnsi" w:cstheme="majorHAnsi"/>
        </w:rPr>
        <w:t>.</w:t>
      </w:r>
    </w:p>
    <w:p w14:paraId="16D03F05" w14:textId="0084E0F2" w:rsidR="00D6531A" w:rsidRPr="00007CEA" w:rsidRDefault="00D6531A">
      <w:r>
        <w:br w:type="page"/>
      </w:r>
    </w:p>
    <w:p w14:paraId="4E0E67D3" w14:textId="77777777" w:rsidR="00DA4E1F" w:rsidRDefault="00D6531A" w:rsidP="00DA4E1F">
      <w:pPr>
        <w:pStyle w:val="Heading1"/>
      </w:pPr>
      <w:bookmarkStart w:id="3" w:name="_Toc421883716"/>
      <w:r>
        <w:lastRenderedPageBreak/>
        <w:t>Available tools</w:t>
      </w:r>
      <w:bookmarkEnd w:id="3"/>
    </w:p>
    <w:p w14:paraId="5A1D772D" w14:textId="427A0B36" w:rsidR="00D6531A" w:rsidRDefault="006678E0" w:rsidP="006678E0">
      <w:pPr>
        <w:pStyle w:val="ListParagraph"/>
        <w:numPr>
          <w:ilvl w:val="0"/>
          <w:numId w:val="42"/>
        </w:numPr>
      </w:pPr>
      <w:r>
        <w:t>AWS ECS (Elastic Container Service) with Fargate</w:t>
      </w:r>
    </w:p>
    <w:p w14:paraId="7807BDB1" w14:textId="5F0CF6C0" w:rsidR="006678E0" w:rsidRPr="00D6531A" w:rsidRDefault="006678E0" w:rsidP="006678E0">
      <w:pPr>
        <w:pStyle w:val="ListParagraph"/>
        <w:numPr>
          <w:ilvl w:val="0"/>
          <w:numId w:val="42"/>
        </w:numPr>
      </w:pPr>
      <w:r>
        <w:t xml:space="preserve">AWS EKS (Elastic </w:t>
      </w:r>
      <w:r w:rsidRPr="006678E0">
        <w:t>Kubernetes</w:t>
      </w:r>
      <w:r>
        <w:t xml:space="preserve"> Service)</w:t>
      </w:r>
    </w:p>
    <w:p w14:paraId="3771D283" w14:textId="16B5B253" w:rsidR="00DA4E1F" w:rsidRDefault="00FB3BD9" w:rsidP="00DA4E1F">
      <w:pPr>
        <w:pStyle w:val="Heading2"/>
      </w:pPr>
      <w:r>
        <w:t>AWS ECS</w:t>
      </w:r>
    </w:p>
    <w:p w14:paraId="24A5CB46" w14:textId="32908A9F" w:rsidR="00007CEA" w:rsidRPr="00D6531A" w:rsidRDefault="00372BF5" w:rsidP="00D6531A">
      <w:pPr>
        <w:rPr>
          <w:noProof/>
        </w:rPr>
      </w:pPr>
      <w:r w:rsidRPr="00372BF5">
        <w:rPr>
          <w:noProof/>
        </w:rPr>
        <w:t>AWS ECS with Fargate is a serverless compute engine that allows containerized applications to run without managing underlying servers. It integrates with the AWS ecosystem, providing auto-scaling and cost optimization</w:t>
      </w:r>
      <w:r w:rsidR="00FB3BD9" w:rsidRPr="00FB3BD9">
        <w:rPr>
          <w:noProof/>
        </w:rPr>
        <w:t>.</w:t>
      </w:r>
    </w:p>
    <w:p w14:paraId="0774148D" w14:textId="55F7CD3D" w:rsidR="00D6531A" w:rsidRDefault="00D6531A" w:rsidP="00D6531A">
      <w:pPr>
        <w:pStyle w:val="Heading3"/>
      </w:pPr>
      <w:bookmarkStart w:id="4" w:name="_Toc421883718"/>
      <w:r>
        <w:t>Features</w:t>
      </w:r>
      <w:bookmarkEnd w:id="4"/>
    </w:p>
    <w:p w14:paraId="2304F3F4"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Serverless compute engine (no need to manage EC2 instances). </w:t>
      </w:r>
    </w:p>
    <w:p w14:paraId="4301E569"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Auto-scaling and load balancing. </w:t>
      </w:r>
    </w:p>
    <w:p w14:paraId="1012854B"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Seamless integration with other AWS services. </w:t>
      </w:r>
    </w:p>
    <w:p w14:paraId="43725A6D" w14:textId="3ACAC5C9" w:rsidR="00FB3BD9"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Lower operational overhead with a pay-as-you-go model.</w:t>
      </w:r>
    </w:p>
    <w:p w14:paraId="0486FB48" w14:textId="77777777" w:rsidR="00372BF5" w:rsidRPr="00372BF5" w:rsidRDefault="00372BF5" w:rsidP="00372BF5">
      <w:pPr>
        <w:pStyle w:val="NormalWeb"/>
        <w:spacing w:before="0" w:beforeAutospacing="0" w:after="0" w:afterAutospacing="0"/>
        <w:ind w:left="720"/>
        <w:rPr>
          <w:rFonts w:asciiTheme="majorHAnsi" w:hAnsiTheme="majorHAnsi" w:cstheme="majorHAnsi"/>
          <w:color w:val="404040"/>
        </w:rPr>
      </w:pPr>
    </w:p>
    <w:p w14:paraId="0B4509B7" w14:textId="79C758F3" w:rsidR="00D6531A" w:rsidRDefault="00D6531A" w:rsidP="00D6531A">
      <w:pPr>
        <w:pStyle w:val="Heading3"/>
      </w:pPr>
      <w:bookmarkStart w:id="5" w:name="_Toc421883719"/>
      <w:r>
        <w:t>Pricing</w:t>
      </w:r>
      <w:bookmarkEnd w:id="5"/>
    </w:p>
    <w:p w14:paraId="7A338FFC" w14:textId="77777777" w:rsidR="00FB3BD9" w:rsidRPr="00FB3BD9" w:rsidRDefault="00FB3BD9" w:rsidP="00FB3BD9">
      <w:pPr>
        <w:pStyle w:val="NormalWeb"/>
        <w:numPr>
          <w:ilvl w:val="0"/>
          <w:numId w:val="44"/>
        </w:numPr>
        <w:spacing w:before="0" w:beforeAutospacing="0" w:after="0" w:afterAutospacing="0"/>
        <w:rPr>
          <w:rFonts w:asciiTheme="majorHAnsi" w:hAnsiTheme="majorHAnsi" w:cstheme="majorHAnsi"/>
          <w:color w:val="404040"/>
        </w:rPr>
      </w:pPr>
      <w:r w:rsidRPr="00FB3BD9">
        <w:rPr>
          <w:rStyle w:val="Strong"/>
          <w:rFonts w:asciiTheme="majorHAnsi" w:eastAsiaTheme="majorEastAsia" w:hAnsiTheme="majorHAnsi" w:cstheme="majorHAnsi"/>
          <w:color w:val="404040"/>
        </w:rPr>
        <w:t>Fargate Pricing</w:t>
      </w:r>
      <w:r w:rsidRPr="00FB3BD9">
        <w:rPr>
          <w:rFonts w:asciiTheme="majorHAnsi" w:hAnsiTheme="majorHAnsi" w:cstheme="majorHAnsi"/>
          <w:color w:val="404040"/>
        </w:rPr>
        <w:t>: Pay for vCPU and memory resources used by your containers.</w:t>
      </w:r>
    </w:p>
    <w:p w14:paraId="434ADA6E" w14:textId="24842F4D" w:rsidR="00FB3BD9" w:rsidRPr="00FB3BD9" w:rsidRDefault="00FB3BD9" w:rsidP="00832677">
      <w:pPr>
        <w:pStyle w:val="NormalWeb"/>
        <w:numPr>
          <w:ilvl w:val="0"/>
          <w:numId w:val="44"/>
        </w:numPr>
        <w:spacing w:before="0" w:beforeAutospacing="0" w:after="0" w:afterAutospacing="0"/>
      </w:pPr>
      <w:r w:rsidRPr="00FB3BD9">
        <w:rPr>
          <w:rStyle w:val="Strong"/>
          <w:rFonts w:asciiTheme="majorHAnsi" w:eastAsiaTheme="majorEastAsia" w:hAnsiTheme="majorHAnsi" w:cstheme="majorHAnsi"/>
          <w:color w:val="404040"/>
        </w:rPr>
        <w:t>ECS Pricing</w:t>
      </w:r>
      <w:r w:rsidRPr="00FB3BD9">
        <w:rPr>
          <w:rFonts w:asciiTheme="majorHAnsi" w:hAnsiTheme="majorHAnsi" w:cstheme="majorHAnsi"/>
          <w:color w:val="404040"/>
        </w:rPr>
        <w:t>: No additional charge for ECS; you only pay for the AWS resources you create.</w:t>
      </w:r>
    </w:p>
    <w:p w14:paraId="645B6510" w14:textId="77777777" w:rsidR="00FB3BD9" w:rsidRPr="00FB3BD9" w:rsidRDefault="00FB3BD9" w:rsidP="00FB3BD9">
      <w:pPr>
        <w:pStyle w:val="NormalWeb"/>
        <w:spacing w:before="0" w:beforeAutospacing="0" w:after="0" w:afterAutospacing="0"/>
        <w:ind w:left="720"/>
      </w:pPr>
    </w:p>
    <w:p w14:paraId="72927690" w14:textId="0C427ED8" w:rsidR="00D6531A" w:rsidRDefault="00FB3BD9" w:rsidP="00D6531A">
      <w:pPr>
        <w:pStyle w:val="Heading2"/>
      </w:pPr>
      <w:r>
        <w:t>AWS EKS</w:t>
      </w:r>
    </w:p>
    <w:p w14:paraId="64DE0A3F" w14:textId="31D1164A" w:rsidR="00FB3BD9" w:rsidRPr="00FB3BD9" w:rsidRDefault="00372BF5" w:rsidP="00FB3BD9">
      <w:r w:rsidRPr="00372BF5">
        <w:t>AWS EKS is a managed Kubernetes service providing flexibility and control over the Kubernetes infrastructure. It is suitable for applications requiring custom configurations and portability across environments.</w:t>
      </w:r>
    </w:p>
    <w:p w14:paraId="77DB5E48" w14:textId="517CB6A9" w:rsidR="00D6531A" w:rsidRDefault="00D6531A" w:rsidP="00D6531A">
      <w:pPr>
        <w:pStyle w:val="Heading3"/>
      </w:pPr>
      <w:bookmarkStart w:id="6" w:name="_Toc421883721"/>
      <w:r>
        <w:t>Features</w:t>
      </w:r>
      <w:bookmarkEnd w:id="6"/>
    </w:p>
    <w:p w14:paraId="099BF2F8"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Fully managed Kubernetes control plane. </w:t>
      </w:r>
    </w:p>
    <w:p w14:paraId="1FB88BBD"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Flexibility in configuring networking and storage. </w:t>
      </w:r>
    </w:p>
    <w:p w14:paraId="6ED95248"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Multi-cloud and hybrid deployment options. </w:t>
      </w:r>
    </w:p>
    <w:p w14:paraId="3B958383" w14:textId="659A631E" w:rsidR="00FB3BD9"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High availability and security with managed updates.</w:t>
      </w:r>
    </w:p>
    <w:p w14:paraId="22AFC18E" w14:textId="77777777" w:rsidR="00372BF5" w:rsidRPr="00C92CDB" w:rsidRDefault="00372BF5" w:rsidP="00372BF5">
      <w:pPr>
        <w:pStyle w:val="NormalWeb"/>
        <w:spacing w:before="0" w:beforeAutospacing="0" w:after="0" w:afterAutospacing="0"/>
        <w:ind w:left="720"/>
        <w:rPr>
          <w:rFonts w:asciiTheme="majorHAnsi" w:hAnsiTheme="majorHAnsi" w:cstheme="majorHAnsi"/>
          <w:color w:val="404040"/>
        </w:rPr>
      </w:pPr>
    </w:p>
    <w:p w14:paraId="4F5636FA" w14:textId="77777777" w:rsidR="00FB3BD9" w:rsidRDefault="00D6531A" w:rsidP="00007CEA">
      <w:pPr>
        <w:pStyle w:val="Heading3"/>
      </w:pPr>
      <w:bookmarkStart w:id="7" w:name="_Toc421883722"/>
      <w:r>
        <w:t>Pricing</w:t>
      </w:r>
      <w:bookmarkEnd w:id="7"/>
    </w:p>
    <w:p w14:paraId="133C129F" w14:textId="77777777" w:rsidR="00FB3BD9" w:rsidRPr="00FB3BD9" w:rsidRDefault="00FB3BD9" w:rsidP="00FB3BD9">
      <w:pPr>
        <w:pStyle w:val="NormalWeb"/>
        <w:numPr>
          <w:ilvl w:val="0"/>
          <w:numId w:val="46"/>
        </w:numPr>
        <w:spacing w:before="0" w:beforeAutospacing="0" w:after="0" w:afterAutospacing="0"/>
        <w:rPr>
          <w:rFonts w:asciiTheme="majorHAnsi" w:hAnsiTheme="majorHAnsi" w:cstheme="majorHAnsi"/>
          <w:color w:val="404040"/>
        </w:rPr>
      </w:pPr>
      <w:r w:rsidRPr="00FB3BD9">
        <w:rPr>
          <w:rStyle w:val="Strong"/>
          <w:rFonts w:asciiTheme="majorHAnsi" w:eastAsiaTheme="majorEastAsia" w:hAnsiTheme="majorHAnsi" w:cstheme="majorHAnsi"/>
          <w:color w:val="404040"/>
        </w:rPr>
        <w:t>EKS Pricing</w:t>
      </w:r>
      <w:r w:rsidRPr="00FB3BD9">
        <w:rPr>
          <w:rFonts w:asciiTheme="majorHAnsi" w:hAnsiTheme="majorHAnsi" w:cstheme="majorHAnsi"/>
          <w:color w:val="404040"/>
        </w:rPr>
        <w:t>: $0.10 per hour for each EKS cluster.</w:t>
      </w:r>
    </w:p>
    <w:p w14:paraId="02A3064D" w14:textId="77777777" w:rsidR="00FB3BD9" w:rsidRPr="00C92CDB" w:rsidRDefault="00FB3BD9" w:rsidP="00FB3BD9">
      <w:pPr>
        <w:pStyle w:val="NormalWeb"/>
        <w:numPr>
          <w:ilvl w:val="0"/>
          <w:numId w:val="46"/>
        </w:numPr>
        <w:spacing w:before="0" w:beforeAutospacing="0" w:after="0" w:afterAutospacing="0"/>
        <w:rPr>
          <w:rFonts w:asciiTheme="majorHAnsi" w:hAnsiTheme="majorHAnsi" w:cstheme="majorHAnsi"/>
          <w:color w:val="404040"/>
        </w:rPr>
      </w:pPr>
      <w:r w:rsidRPr="00C92CDB">
        <w:rPr>
          <w:rStyle w:val="Strong"/>
          <w:rFonts w:asciiTheme="majorHAnsi" w:eastAsiaTheme="majorEastAsia" w:hAnsiTheme="majorHAnsi" w:cstheme="majorHAnsi"/>
          <w:color w:val="404040"/>
        </w:rPr>
        <w:t>Worker Node Pricing</w:t>
      </w:r>
      <w:r w:rsidRPr="00C92CDB">
        <w:rPr>
          <w:rFonts w:asciiTheme="majorHAnsi" w:hAnsiTheme="majorHAnsi" w:cstheme="majorHAnsi"/>
          <w:color w:val="404040"/>
        </w:rPr>
        <w:t>: Pay for EC2 instances or Fargate for worker nodes.</w:t>
      </w:r>
    </w:p>
    <w:p w14:paraId="35BCE69E" w14:textId="4C3CB0C4" w:rsidR="00D6531A" w:rsidRDefault="00D6531A" w:rsidP="00007CEA">
      <w:pPr>
        <w:pStyle w:val="Heading3"/>
      </w:pPr>
      <w:r>
        <w:br w:type="page"/>
      </w:r>
    </w:p>
    <w:p w14:paraId="21F4ED34" w14:textId="77777777" w:rsidR="00FB3BD9" w:rsidRPr="00FB3BD9" w:rsidRDefault="00FB3BD9" w:rsidP="00FB3BD9"/>
    <w:p w14:paraId="2AE81BFC" w14:textId="77777777" w:rsidR="00DA4E1F" w:rsidRDefault="00D6531A" w:rsidP="00DA4E1F">
      <w:pPr>
        <w:pStyle w:val="Heading1"/>
      </w:pPr>
      <w:bookmarkStart w:id="8" w:name="_Toc421883723"/>
      <w:r>
        <w:t>Comparison Analysis</w:t>
      </w:r>
      <w:bookmarkEnd w:id="8"/>
    </w:p>
    <w:p w14:paraId="51E1C0B6" w14:textId="08CE8514" w:rsidR="00FB3BD9" w:rsidRDefault="00FB3BD9" w:rsidP="00FB3BD9">
      <w:pPr>
        <w:rPr>
          <w:noProof/>
        </w:rPr>
      </w:pPr>
      <w:r w:rsidRPr="005146CD">
        <w:rPr>
          <w:noProof/>
        </w:rPr>
        <w:t xml:space="preserve">This section presents a comparative analysis of the features of </w:t>
      </w:r>
      <w:r>
        <w:rPr>
          <w:noProof/>
        </w:rPr>
        <w:t>AWS ECS</w:t>
      </w:r>
      <w:r w:rsidRPr="005146CD">
        <w:rPr>
          <w:noProof/>
        </w:rPr>
        <w:t xml:space="preserve"> and </w:t>
      </w:r>
      <w:r>
        <w:rPr>
          <w:noProof/>
        </w:rPr>
        <w:t>EKS</w:t>
      </w:r>
      <w:r w:rsidRPr="005146CD">
        <w:rPr>
          <w:noProof/>
        </w:rPr>
        <w:t xml:space="preserve"> based on key performance metrics relevant to the e-commerce platform.</w:t>
      </w:r>
    </w:p>
    <w:p w14:paraId="0368800B" w14:textId="0F70CA01" w:rsidR="00654DD5" w:rsidRDefault="008226DC" w:rsidP="00654DD5">
      <w:pPr>
        <w:pStyle w:val="Heading2"/>
      </w:pPr>
      <w:bookmarkStart w:id="9" w:name="_Toc421883724"/>
      <w:r>
        <w:t>Weightage</w:t>
      </w:r>
      <w:r w:rsidR="00654DD5">
        <w:t xml:space="preserve"> Matrix</w:t>
      </w:r>
      <w:bookmarkEnd w:id="9"/>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7BB6FFDA" w:rsidR="00654DD5" w:rsidRDefault="00FB3BD9" w:rsidP="00D6531A">
            <w:r w:rsidRPr="00FB3BD9">
              <w:t xml:space="preserve">Ease of </w:t>
            </w:r>
            <w:r w:rsidR="00C92CDB">
              <w:t>Use</w:t>
            </w:r>
          </w:p>
        </w:tc>
        <w:tc>
          <w:tcPr>
            <w:tcW w:w="4508" w:type="dxa"/>
          </w:tcPr>
          <w:p w14:paraId="11C96198" w14:textId="7A56D591" w:rsidR="00654DD5" w:rsidRDefault="008226DC"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163F4415" w:rsidR="00654DD5" w:rsidRDefault="00FB3BD9" w:rsidP="00D6531A">
            <w:r w:rsidRPr="00FB3BD9">
              <w:t>Cost Efficiency</w:t>
            </w:r>
          </w:p>
        </w:tc>
        <w:tc>
          <w:tcPr>
            <w:tcW w:w="4508" w:type="dxa"/>
          </w:tcPr>
          <w:p w14:paraId="2394B2CC" w14:textId="5BE37C82" w:rsidR="00654DD5" w:rsidRDefault="008226DC" w:rsidP="00D6531A">
            <w:pPr>
              <w:cnfStyle w:val="000000000000" w:firstRow="0" w:lastRow="0" w:firstColumn="0" w:lastColumn="0" w:oddVBand="0" w:evenVBand="0" w:oddHBand="0" w:evenHBand="0" w:firstRowFirstColumn="0" w:firstRowLastColumn="0" w:lastRowFirstColumn="0" w:lastRowLastColumn="0"/>
            </w:pPr>
            <w:r>
              <w:t>4</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44BBD163" w:rsidR="00654DD5" w:rsidRDefault="00FB3BD9" w:rsidP="00D6531A">
            <w:r w:rsidRPr="00FB3BD9">
              <w:t>Scalability</w:t>
            </w:r>
          </w:p>
        </w:tc>
        <w:tc>
          <w:tcPr>
            <w:tcW w:w="4508" w:type="dxa"/>
          </w:tcPr>
          <w:p w14:paraId="064EB7D7" w14:textId="2117C74F" w:rsidR="00654DD5" w:rsidRDefault="00FB3BD9"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59D08950" w:rsidR="00654DD5" w:rsidRDefault="00AB277A" w:rsidP="00D6531A">
            <w:r w:rsidRPr="00AB277A">
              <w:t>Maintenance Overhead</w:t>
            </w:r>
          </w:p>
        </w:tc>
        <w:tc>
          <w:tcPr>
            <w:tcW w:w="4508" w:type="dxa"/>
          </w:tcPr>
          <w:p w14:paraId="70FE6CAB" w14:textId="2845E67C" w:rsidR="00654DD5" w:rsidRDefault="00FB3BD9" w:rsidP="00D6531A">
            <w:pPr>
              <w:cnfStyle w:val="000000000000" w:firstRow="0" w:lastRow="0" w:firstColumn="0" w:lastColumn="0" w:oddVBand="0" w:evenVBand="0" w:oddHBand="0" w:evenHBand="0" w:firstRowFirstColumn="0" w:firstRowLastColumn="0" w:lastRowFirstColumn="0" w:lastRowLastColumn="0"/>
            </w:pPr>
            <w:r>
              <w:t>4</w:t>
            </w:r>
          </w:p>
        </w:tc>
      </w:tr>
      <w:tr w:rsidR="00FB3BD9" w14:paraId="2E61A8D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502ECB" w14:textId="48B548EF" w:rsidR="00FB3BD9" w:rsidRPr="00FB3BD9" w:rsidRDefault="00FB3BD9" w:rsidP="00D6531A">
            <w:r w:rsidRPr="00FB3BD9">
              <w:t>Security</w:t>
            </w:r>
          </w:p>
        </w:tc>
        <w:tc>
          <w:tcPr>
            <w:tcW w:w="4508" w:type="dxa"/>
          </w:tcPr>
          <w:p w14:paraId="142018BC" w14:textId="1CA7F326" w:rsidR="00FB3BD9" w:rsidRDefault="00FB3BD9" w:rsidP="00D6531A">
            <w:pPr>
              <w:cnfStyle w:val="000000100000" w:firstRow="0" w:lastRow="0" w:firstColumn="0" w:lastColumn="0" w:oddVBand="0" w:evenVBand="0" w:oddHBand="1" w:evenHBand="0" w:firstRowFirstColumn="0" w:firstRowLastColumn="0" w:lastRowFirstColumn="0" w:lastRowLastColumn="0"/>
            </w:pPr>
            <w:r>
              <w:t>4</w:t>
            </w:r>
          </w:p>
        </w:tc>
      </w:tr>
    </w:tbl>
    <w:p w14:paraId="5352257D" w14:textId="77777777" w:rsidR="00654DD5" w:rsidRPr="00D6531A" w:rsidRDefault="00654DD5" w:rsidP="00D6531A"/>
    <w:p w14:paraId="7BFABEAC" w14:textId="2D08E43D" w:rsidR="00FB3BD9" w:rsidRDefault="00FB3BD9" w:rsidP="00FB3BD9">
      <w:pPr>
        <w:pStyle w:val="Heading2"/>
        <w:rPr>
          <w:noProof/>
        </w:rPr>
      </w:pPr>
      <w:bookmarkStart w:id="10" w:name="_Toc421883725"/>
      <w:r>
        <w:t>Comparison 1</w:t>
      </w:r>
      <w:bookmarkEnd w:id="10"/>
      <w:r>
        <w:t xml:space="preserve">: Ease of </w:t>
      </w:r>
      <w:r w:rsidR="00C92CDB">
        <w:t>Use</w:t>
      </w:r>
      <w:r w:rsidR="007D09DC">
        <w:t>, Scalability and Security</w:t>
      </w:r>
    </w:p>
    <w:tbl>
      <w:tblPr>
        <w:tblStyle w:val="GridTable5Dark-Accent3"/>
        <w:tblW w:w="0" w:type="auto"/>
        <w:tblLook w:val="04A0" w:firstRow="1" w:lastRow="0" w:firstColumn="1" w:lastColumn="0" w:noHBand="0" w:noVBand="1"/>
      </w:tblPr>
      <w:tblGrid>
        <w:gridCol w:w="3005"/>
        <w:gridCol w:w="3005"/>
        <w:gridCol w:w="3006"/>
      </w:tblGrid>
      <w:tr w:rsidR="00D6531A" w14:paraId="5B688331"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6508D3" w14:textId="77777777" w:rsidR="00D6531A" w:rsidRDefault="00D6531A" w:rsidP="00D6531A">
            <w:pPr>
              <w:rPr>
                <w:noProof/>
              </w:rPr>
            </w:pPr>
            <w:r>
              <w:rPr>
                <w:noProof/>
              </w:rPr>
              <w:t>Feature</w:t>
            </w:r>
          </w:p>
        </w:tc>
        <w:tc>
          <w:tcPr>
            <w:tcW w:w="3005" w:type="dxa"/>
          </w:tcPr>
          <w:p w14:paraId="08105E2C" w14:textId="6BACCC8C" w:rsidR="00D6531A" w:rsidRDefault="003A2403" w:rsidP="00D6531A">
            <w:pPr>
              <w:cnfStyle w:val="100000000000" w:firstRow="1" w:lastRow="0" w:firstColumn="0" w:lastColumn="0" w:oddVBand="0" w:evenVBand="0" w:oddHBand="0" w:evenHBand="0" w:firstRowFirstColumn="0" w:firstRowLastColumn="0" w:lastRowFirstColumn="0" w:lastRowLastColumn="0"/>
              <w:rPr>
                <w:noProof/>
              </w:rPr>
            </w:pPr>
            <w:r>
              <w:rPr>
                <w:noProof/>
              </w:rPr>
              <w:t>AWS ECS with Fargate</w:t>
            </w:r>
          </w:p>
        </w:tc>
        <w:tc>
          <w:tcPr>
            <w:tcW w:w="3006" w:type="dxa"/>
          </w:tcPr>
          <w:p w14:paraId="76F97774" w14:textId="273D7033" w:rsidR="00D6531A" w:rsidRDefault="003A2403" w:rsidP="001D6A7E">
            <w:pPr>
              <w:cnfStyle w:val="100000000000" w:firstRow="1" w:lastRow="0" w:firstColumn="0" w:lastColumn="0" w:oddVBand="0" w:evenVBand="0" w:oddHBand="0" w:evenHBand="0" w:firstRowFirstColumn="0" w:firstRowLastColumn="0" w:lastRowFirstColumn="0" w:lastRowLastColumn="0"/>
              <w:rPr>
                <w:noProof/>
              </w:rPr>
            </w:pPr>
            <w:r>
              <w:rPr>
                <w:noProof/>
              </w:rPr>
              <w:t>AWS EKS</w:t>
            </w:r>
          </w:p>
        </w:tc>
      </w:tr>
      <w:tr w:rsidR="00D6531A" w14:paraId="6C5E302A"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7DD7ED" w14:textId="46ADD664" w:rsidR="00D6531A" w:rsidRDefault="00FB3BD9" w:rsidP="00D6531A">
            <w:pPr>
              <w:rPr>
                <w:noProof/>
              </w:rPr>
            </w:pPr>
            <w:r>
              <w:rPr>
                <w:noProof/>
              </w:rPr>
              <w:t xml:space="preserve">Ease of </w:t>
            </w:r>
            <w:r w:rsidR="00C92CDB">
              <w:rPr>
                <w:noProof/>
              </w:rPr>
              <w:t>Use</w:t>
            </w:r>
          </w:p>
        </w:tc>
        <w:tc>
          <w:tcPr>
            <w:tcW w:w="3005" w:type="dxa"/>
          </w:tcPr>
          <w:p w14:paraId="1DD172DF" w14:textId="26DD1F77" w:rsidR="00D6531A" w:rsidRDefault="007D09DC" w:rsidP="00D6531A">
            <w:pPr>
              <w:cnfStyle w:val="000000100000" w:firstRow="0" w:lastRow="0" w:firstColumn="0" w:lastColumn="0" w:oddVBand="0" w:evenVBand="0" w:oddHBand="1" w:evenHBand="0" w:firstRowFirstColumn="0" w:firstRowLastColumn="0" w:lastRowFirstColumn="0" w:lastRowLastColumn="0"/>
              <w:rPr>
                <w:noProof/>
              </w:rPr>
            </w:pPr>
            <w:r>
              <w:rPr>
                <w:b/>
                <w:noProof/>
              </w:rPr>
              <w:t>5</w:t>
            </w:r>
          </w:p>
        </w:tc>
        <w:tc>
          <w:tcPr>
            <w:tcW w:w="3006" w:type="dxa"/>
          </w:tcPr>
          <w:p w14:paraId="07308B57" w14:textId="6498F1C6" w:rsidR="00D6531A" w:rsidRDefault="007D09DC" w:rsidP="00D6531A">
            <w:pPr>
              <w:cnfStyle w:val="000000100000" w:firstRow="0" w:lastRow="0" w:firstColumn="0" w:lastColumn="0" w:oddVBand="0" w:evenVBand="0" w:oddHBand="1" w:evenHBand="0" w:firstRowFirstColumn="0" w:firstRowLastColumn="0" w:lastRowFirstColumn="0" w:lastRowLastColumn="0"/>
              <w:rPr>
                <w:noProof/>
              </w:rPr>
            </w:pPr>
            <w:r>
              <w:rPr>
                <w:b/>
                <w:noProof/>
              </w:rPr>
              <w:t>3</w:t>
            </w:r>
          </w:p>
        </w:tc>
      </w:tr>
      <w:tr w:rsidR="00D6531A" w14:paraId="58F354EF"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46AB7DC" w14:textId="37C20F12" w:rsidR="00D6531A" w:rsidRDefault="003A2403" w:rsidP="00D6531A">
            <w:pPr>
              <w:rPr>
                <w:noProof/>
              </w:rPr>
            </w:pPr>
            <w:r w:rsidRPr="003A2403">
              <w:rPr>
                <w:noProof/>
              </w:rPr>
              <w:t>Scalability</w:t>
            </w:r>
          </w:p>
        </w:tc>
        <w:tc>
          <w:tcPr>
            <w:tcW w:w="3005" w:type="dxa"/>
          </w:tcPr>
          <w:p w14:paraId="3D1C75D2" w14:textId="7C69190D" w:rsidR="00D6531A" w:rsidRDefault="003A2403" w:rsidP="00D6531A">
            <w:pPr>
              <w:cnfStyle w:val="000000000000" w:firstRow="0" w:lastRow="0" w:firstColumn="0" w:lastColumn="0" w:oddVBand="0" w:evenVBand="0" w:oddHBand="0" w:evenHBand="0" w:firstRowFirstColumn="0" w:firstRowLastColumn="0" w:lastRowFirstColumn="0" w:lastRowLastColumn="0"/>
              <w:rPr>
                <w:noProof/>
              </w:rPr>
            </w:pPr>
            <w:r>
              <w:rPr>
                <w:b/>
                <w:noProof/>
              </w:rPr>
              <w:t>5</w:t>
            </w:r>
          </w:p>
        </w:tc>
        <w:tc>
          <w:tcPr>
            <w:tcW w:w="3006" w:type="dxa"/>
          </w:tcPr>
          <w:p w14:paraId="07E0DFB8" w14:textId="2A118DF6" w:rsidR="00D6531A" w:rsidRDefault="004F3A2F" w:rsidP="00D6531A">
            <w:pPr>
              <w:cnfStyle w:val="000000000000" w:firstRow="0" w:lastRow="0" w:firstColumn="0" w:lastColumn="0" w:oddVBand="0" w:evenVBand="0" w:oddHBand="0" w:evenHBand="0" w:firstRowFirstColumn="0" w:firstRowLastColumn="0" w:lastRowFirstColumn="0" w:lastRowLastColumn="0"/>
              <w:rPr>
                <w:noProof/>
              </w:rPr>
            </w:pPr>
            <w:r>
              <w:rPr>
                <w:b/>
                <w:noProof/>
              </w:rPr>
              <w:t>5</w:t>
            </w:r>
          </w:p>
        </w:tc>
      </w:tr>
      <w:tr w:rsidR="00D6531A" w14:paraId="28158ED7"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0E2C6B" w14:textId="0492E062" w:rsidR="00D6531A" w:rsidRDefault="003A2403" w:rsidP="007D09DC">
            <w:pPr>
              <w:tabs>
                <w:tab w:val="center" w:pos="1394"/>
              </w:tabs>
              <w:rPr>
                <w:noProof/>
              </w:rPr>
            </w:pPr>
            <w:r>
              <w:rPr>
                <w:noProof/>
              </w:rPr>
              <w:t>Security</w:t>
            </w:r>
            <w:r w:rsidR="007D09DC">
              <w:rPr>
                <w:noProof/>
              </w:rPr>
              <w:tab/>
            </w:r>
          </w:p>
        </w:tc>
        <w:tc>
          <w:tcPr>
            <w:tcW w:w="3005" w:type="dxa"/>
          </w:tcPr>
          <w:p w14:paraId="5CCAC54F" w14:textId="0B300FBA" w:rsidR="00D6531A" w:rsidRPr="003A2403" w:rsidRDefault="003A2403" w:rsidP="00D6531A">
            <w:pPr>
              <w:cnfStyle w:val="000000100000" w:firstRow="0" w:lastRow="0" w:firstColumn="0" w:lastColumn="0" w:oddVBand="0" w:evenVBand="0" w:oddHBand="1" w:evenHBand="0" w:firstRowFirstColumn="0" w:firstRowLastColumn="0" w:lastRowFirstColumn="0" w:lastRowLastColumn="0"/>
              <w:rPr>
                <w:b/>
                <w:bCs/>
                <w:noProof/>
              </w:rPr>
            </w:pPr>
            <w:r>
              <w:rPr>
                <w:b/>
                <w:bCs/>
                <w:noProof/>
              </w:rPr>
              <w:t>5</w:t>
            </w:r>
          </w:p>
        </w:tc>
        <w:tc>
          <w:tcPr>
            <w:tcW w:w="3006" w:type="dxa"/>
          </w:tcPr>
          <w:p w14:paraId="6A0049A1" w14:textId="2E5BEF1C" w:rsidR="00D6531A" w:rsidRDefault="003A2403" w:rsidP="00D6531A">
            <w:pPr>
              <w:cnfStyle w:val="000000100000" w:firstRow="0" w:lastRow="0" w:firstColumn="0" w:lastColumn="0" w:oddVBand="0" w:evenVBand="0" w:oddHBand="1" w:evenHBand="0" w:firstRowFirstColumn="0" w:firstRowLastColumn="0" w:lastRowFirstColumn="0" w:lastRowLastColumn="0"/>
              <w:rPr>
                <w:noProof/>
              </w:rPr>
            </w:pPr>
            <w:r>
              <w:rPr>
                <w:b/>
                <w:noProof/>
              </w:rPr>
              <w:t>5</w:t>
            </w:r>
          </w:p>
        </w:tc>
      </w:tr>
    </w:tbl>
    <w:p w14:paraId="5E15906A" w14:textId="77777777" w:rsidR="00D6531A" w:rsidRDefault="00D6531A" w:rsidP="00D6531A">
      <w:pPr>
        <w:rPr>
          <w:noProof/>
        </w:rPr>
      </w:pPr>
    </w:p>
    <w:p w14:paraId="77033236" w14:textId="1C1CB76A" w:rsidR="00007CEA" w:rsidRDefault="007D09DC" w:rsidP="00007CEA">
      <w:pPr>
        <w:pStyle w:val="Heading2"/>
        <w:rPr>
          <w:noProof/>
        </w:rPr>
      </w:pPr>
      <w:r>
        <w:t>Comparison 2: Cost</w:t>
      </w:r>
      <w:r w:rsidR="00133FE8">
        <w:t xml:space="preserve"> Efficiency</w:t>
      </w:r>
      <w:r w:rsidR="00AB277A">
        <w:t xml:space="preserve"> and </w:t>
      </w:r>
      <w:r w:rsidR="00AB277A" w:rsidRPr="00AB277A">
        <w:t>Maintenance Overhead</w:t>
      </w:r>
    </w:p>
    <w:tbl>
      <w:tblPr>
        <w:tblStyle w:val="GridTable5Dark-Accent3"/>
        <w:tblW w:w="0" w:type="auto"/>
        <w:tblLook w:val="04A0" w:firstRow="1" w:lastRow="0" w:firstColumn="1" w:lastColumn="0" w:noHBand="0" w:noVBand="1"/>
      </w:tblPr>
      <w:tblGrid>
        <w:gridCol w:w="3005"/>
        <w:gridCol w:w="3005"/>
        <w:gridCol w:w="3006"/>
      </w:tblGrid>
      <w:tr w:rsidR="008226DC" w14:paraId="4A929417" w14:textId="77777777" w:rsidTr="00532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673E7B" w14:textId="77777777" w:rsidR="008226DC" w:rsidRDefault="008226DC" w:rsidP="00532643">
            <w:pPr>
              <w:rPr>
                <w:noProof/>
              </w:rPr>
            </w:pPr>
            <w:bookmarkStart w:id="11" w:name="_Toc421883727"/>
            <w:r>
              <w:rPr>
                <w:noProof/>
              </w:rPr>
              <w:t>Feature</w:t>
            </w:r>
          </w:p>
        </w:tc>
        <w:tc>
          <w:tcPr>
            <w:tcW w:w="3005" w:type="dxa"/>
          </w:tcPr>
          <w:p w14:paraId="0AD4D81E" w14:textId="5E2C9297" w:rsidR="008226DC" w:rsidRDefault="00133FE8" w:rsidP="00532643">
            <w:pPr>
              <w:cnfStyle w:val="100000000000" w:firstRow="1" w:lastRow="0" w:firstColumn="0" w:lastColumn="0" w:oddVBand="0" w:evenVBand="0" w:oddHBand="0" w:evenHBand="0" w:firstRowFirstColumn="0" w:firstRowLastColumn="0" w:lastRowFirstColumn="0" w:lastRowLastColumn="0"/>
              <w:rPr>
                <w:noProof/>
              </w:rPr>
            </w:pPr>
            <w:r>
              <w:rPr>
                <w:noProof/>
              </w:rPr>
              <w:t>AWS ECS with Fargate</w:t>
            </w:r>
          </w:p>
        </w:tc>
        <w:tc>
          <w:tcPr>
            <w:tcW w:w="3006" w:type="dxa"/>
          </w:tcPr>
          <w:p w14:paraId="2273ABCD" w14:textId="680C9125" w:rsidR="008226DC" w:rsidRDefault="00133FE8" w:rsidP="00532643">
            <w:pPr>
              <w:cnfStyle w:val="100000000000" w:firstRow="1" w:lastRow="0" w:firstColumn="0" w:lastColumn="0" w:oddVBand="0" w:evenVBand="0" w:oddHBand="0" w:evenHBand="0" w:firstRowFirstColumn="0" w:firstRowLastColumn="0" w:lastRowFirstColumn="0" w:lastRowLastColumn="0"/>
              <w:rPr>
                <w:noProof/>
              </w:rPr>
            </w:pPr>
            <w:r>
              <w:rPr>
                <w:noProof/>
              </w:rPr>
              <w:t>AWS EKS</w:t>
            </w:r>
          </w:p>
        </w:tc>
      </w:tr>
      <w:tr w:rsidR="008226DC" w14:paraId="406906F9" w14:textId="77777777" w:rsidTr="0053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480E2B" w14:textId="4A831B9D" w:rsidR="008226DC" w:rsidRDefault="00133FE8" w:rsidP="00532643">
            <w:pPr>
              <w:rPr>
                <w:noProof/>
              </w:rPr>
            </w:pPr>
            <w:r>
              <w:rPr>
                <w:noProof/>
              </w:rPr>
              <w:t>Cost Efficiency</w:t>
            </w:r>
          </w:p>
        </w:tc>
        <w:tc>
          <w:tcPr>
            <w:tcW w:w="3005" w:type="dxa"/>
          </w:tcPr>
          <w:p w14:paraId="0B548355" w14:textId="599721CD" w:rsidR="008226DC" w:rsidRDefault="00133FE8" w:rsidP="00532643">
            <w:pPr>
              <w:cnfStyle w:val="000000100000" w:firstRow="0" w:lastRow="0" w:firstColumn="0" w:lastColumn="0" w:oddVBand="0" w:evenVBand="0" w:oddHBand="1" w:evenHBand="0" w:firstRowFirstColumn="0" w:firstRowLastColumn="0" w:lastRowFirstColumn="0" w:lastRowLastColumn="0"/>
              <w:rPr>
                <w:noProof/>
              </w:rPr>
            </w:pPr>
            <w:r>
              <w:rPr>
                <w:b/>
                <w:noProof/>
              </w:rPr>
              <w:t>5</w:t>
            </w:r>
          </w:p>
        </w:tc>
        <w:tc>
          <w:tcPr>
            <w:tcW w:w="3006" w:type="dxa"/>
          </w:tcPr>
          <w:p w14:paraId="443F0329" w14:textId="7E67A1A8" w:rsidR="008226DC" w:rsidRDefault="00133FE8" w:rsidP="00532643">
            <w:pPr>
              <w:cnfStyle w:val="000000100000" w:firstRow="0" w:lastRow="0" w:firstColumn="0" w:lastColumn="0" w:oddVBand="0" w:evenVBand="0" w:oddHBand="1" w:evenHBand="0" w:firstRowFirstColumn="0" w:firstRowLastColumn="0" w:lastRowFirstColumn="0" w:lastRowLastColumn="0"/>
              <w:rPr>
                <w:noProof/>
              </w:rPr>
            </w:pPr>
            <w:r>
              <w:rPr>
                <w:b/>
                <w:noProof/>
              </w:rPr>
              <w:t>3</w:t>
            </w:r>
          </w:p>
        </w:tc>
      </w:tr>
      <w:tr w:rsidR="008226DC" w14:paraId="1997F57E" w14:textId="77777777" w:rsidTr="00532643">
        <w:tc>
          <w:tcPr>
            <w:cnfStyle w:val="001000000000" w:firstRow="0" w:lastRow="0" w:firstColumn="1" w:lastColumn="0" w:oddVBand="0" w:evenVBand="0" w:oddHBand="0" w:evenHBand="0" w:firstRowFirstColumn="0" w:firstRowLastColumn="0" w:lastRowFirstColumn="0" w:lastRowLastColumn="0"/>
            <w:tcW w:w="3005" w:type="dxa"/>
          </w:tcPr>
          <w:p w14:paraId="183D5873" w14:textId="04492D59" w:rsidR="008226DC" w:rsidRDefault="00AB277A" w:rsidP="00532643">
            <w:pPr>
              <w:rPr>
                <w:noProof/>
              </w:rPr>
            </w:pPr>
            <w:r w:rsidRPr="00AB277A">
              <w:rPr>
                <w:noProof/>
              </w:rPr>
              <w:t>Maintenance Overhead</w:t>
            </w:r>
          </w:p>
        </w:tc>
        <w:tc>
          <w:tcPr>
            <w:tcW w:w="3005" w:type="dxa"/>
          </w:tcPr>
          <w:p w14:paraId="0476ED07" w14:textId="45EF8487" w:rsidR="008226DC" w:rsidRDefault="00AB277A" w:rsidP="00532643">
            <w:pPr>
              <w:cnfStyle w:val="000000000000" w:firstRow="0" w:lastRow="0" w:firstColumn="0" w:lastColumn="0" w:oddVBand="0" w:evenVBand="0" w:oddHBand="0" w:evenHBand="0" w:firstRowFirstColumn="0" w:firstRowLastColumn="0" w:lastRowFirstColumn="0" w:lastRowLastColumn="0"/>
              <w:rPr>
                <w:noProof/>
              </w:rPr>
            </w:pPr>
            <w:r>
              <w:rPr>
                <w:b/>
                <w:noProof/>
              </w:rPr>
              <w:t>5</w:t>
            </w:r>
          </w:p>
        </w:tc>
        <w:tc>
          <w:tcPr>
            <w:tcW w:w="3006" w:type="dxa"/>
          </w:tcPr>
          <w:p w14:paraId="616FD053" w14:textId="115AB8DE" w:rsidR="008226DC" w:rsidRDefault="00AB277A" w:rsidP="00532643">
            <w:pPr>
              <w:cnfStyle w:val="000000000000" w:firstRow="0" w:lastRow="0" w:firstColumn="0" w:lastColumn="0" w:oddVBand="0" w:evenVBand="0" w:oddHBand="0" w:evenHBand="0" w:firstRowFirstColumn="0" w:firstRowLastColumn="0" w:lastRowFirstColumn="0" w:lastRowLastColumn="0"/>
              <w:rPr>
                <w:noProof/>
              </w:rPr>
            </w:pPr>
            <w:r>
              <w:rPr>
                <w:b/>
                <w:noProof/>
              </w:rPr>
              <w:t>3</w:t>
            </w:r>
          </w:p>
        </w:tc>
      </w:tr>
    </w:tbl>
    <w:p w14:paraId="3C4C41E0" w14:textId="77777777" w:rsidR="00DA4E1F" w:rsidRDefault="00D6531A" w:rsidP="00DA4E1F">
      <w:pPr>
        <w:pStyle w:val="Heading1"/>
      </w:pPr>
      <w:r>
        <w:t>Recommendation</w:t>
      </w:r>
      <w:bookmarkEnd w:id="11"/>
    </w:p>
    <w:p w14:paraId="7F8DD038" w14:textId="1F67DD4A" w:rsidR="00D6531A" w:rsidRDefault="003A2403">
      <w:pPr>
        <w:rPr>
          <w:rFonts w:asciiTheme="majorHAnsi" w:eastAsiaTheme="majorEastAsia" w:hAnsiTheme="majorHAnsi" w:cstheme="majorBidi"/>
          <w:color w:val="2E74B5" w:themeColor="accent1" w:themeShade="BF"/>
          <w:sz w:val="32"/>
          <w:szCs w:val="32"/>
        </w:rPr>
      </w:pPr>
      <w:r w:rsidRPr="003A2403">
        <w:rPr>
          <w:noProof/>
        </w:rPr>
        <w:t>Based on the analysis, </w:t>
      </w:r>
      <w:r w:rsidRPr="003A2403">
        <w:rPr>
          <w:b/>
          <w:bCs/>
          <w:noProof/>
        </w:rPr>
        <w:t xml:space="preserve">AWS </w:t>
      </w:r>
      <w:r>
        <w:rPr>
          <w:b/>
          <w:bCs/>
          <w:noProof/>
        </w:rPr>
        <w:t>ECS</w:t>
      </w:r>
      <w:r w:rsidRPr="003A2403">
        <w:rPr>
          <w:b/>
          <w:bCs/>
          <w:noProof/>
        </w:rPr>
        <w:t xml:space="preserve"> </w:t>
      </w:r>
      <w:r>
        <w:rPr>
          <w:b/>
          <w:bCs/>
          <w:noProof/>
        </w:rPr>
        <w:t>with Fargate</w:t>
      </w:r>
      <w:r w:rsidRPr="003A2403">
        <w:rPr>
          <w:noProof/>
        </w:rPr>
        <w:t> is recommended for the deployment of the</w:t>
      </w:r>
      <w:r w:rsidR="00AB277A">
        <w:rPr>
          <w:noProof/>
        </w:rPr>
        <w:t xml:space="preserve"> Amcart</w:t>
      </w:r>
      <w:r w:rsidRPr="003A2403">
        <w:rPr>
          <w:noProof/>
        </w:rPr>
        <w:t xml:space="preserve"> e-commerce application. It offers better</w:t>
      </w:r>
      <w:r w:rsidR="001A49F3">
        <w:rPr>
          <w:noProof/>
        </w:rPr>
        <w:t xml:space="preserve"> </w:t>
      </w:r>
      <w:r w:rsidR="001A49F3" w:rsidRPr="001A49F3">
        <w:rPr>
          <w:noProof/>
        </w:rPr>
        <w:t>ease of use, cost efficiency, and low maintenance overhead</w:t>
      </w:r>
      <w:r w:rsidRPr="003A2403">
        <w:rPr>
          <w:noProof/>
        </w:rPr>
        <w:t>, making it a more suitable choice for a microservices-based application that requires minimal operational overhead.</w:t>
      </w:r>
      <w:r w:rsidR="00D6531A">
        <w:br w:type="page"/>
      </w:r>
    </w:p>
    <w:p w14:paraId="7E7A03D4" w14:textId="77777777" w:rsidR="00DA4E1F" w:rsidRDefault="00DA4E1F" w:rsidP="00DA4E1F">
      <w:pPr>
        <w:pStyle w:val="Heading1"/>
      </w:pPr>
      <w:bookmarkStart w:id="12" w:name="_Toc421883728"/>
      <w:r>
        <w:lastRenderedPageBreak/>
        <w:t>Assumptions</w:t>
      </w:r>
      <w:bookmarkEnd w:id="12"/>
    </w:p>
    <w:p w14:paraId="05771373" w14:textId="7789F2CE" w:rsidR="003A2403" w:rsidRPr="003A2403" w:rsidRDefault="003A2403" w:rsidP="003A2403">
      <w:pPr>
        <w:numPr>
          <w:ilvl w:val="0"/>
          <w:numId w:val="47"/>
        </w:numPr>
        <w:rPr>
          <w:noProof/>
          <w:lang w:val="en-IN"/>
        </w:rPr>
      </w:pPr>
      <w:r w:rsidRPr="003A2403">
        <w:rPr>
          <w:noProof/>
          <w:lang w:val="en-IN"/>
        </w:rPr>
        <w:t>The application will experience variable traffic, requiring auto-scaling capabilities.</w:t>
      </w:r>
    </w:p>
    <w:p w14:paraId="4431C41F" w14:textId="77777777" w:rsidR="003A2403" w:rsidRPr="003A2403" w:rsidRDefault="003A2403" w:rsidP="003A2403">
      <w:pPr>
        <w:numPr>
          <w:ilvl w:val="0"/>
          <w:numId w:val="47"/>
        </w:numPr>
        <w:rPr>
          <w:noProof/>
          <w:lang w:val="en-IN"/>
        </w:rPr>
      </w:pPr>
      <w:r w:rsidRPr="003A2403">
        <w:rPr>
          <w:noProof/>
          <w:lang w:val="en-IN"/>
        </w:rPr>
        <w:t>The team has limited Kubernetes expertise, making EKS more complex to manage.</w:t>
      </w:r>
    </w:p>
    <w:p w14:paraId="443DAC95" w14:textId="77777777" w:rsidR="003A2403" w:rsidRPr="003A2403" w:rsidRDefault="003A2403" w:rsidP="003A2403">
      <w:pPr>
        <w:numPr>
          <w:ilvl w:val="0"/>
          <w:numId w:val="47"/>
        </w:numPr>
        <w:rPr>
          <w:noProof/>
          <w:lang w:val="en-IN"/>
        </w:rPr>
      </w:pPr>
      <w:r w:rsidRPr="003A2403">
        <w:rPr>
          <w:noProof/>
          <w:lang w:val="en-IN"/>
        </w:rPr>
        <w:t>Cost optimization is a priority, especially during low-traffic periods.</w:t>
      </w:r>
    </w:p>
    <w:p w14:paraId="0D12A95F" w14:textId="77777777" w:rsidR="003A2403" w:rsidRPr="003A2403" w:rsidRDefault="003A2403" w:rsidP="003A2403">
      <w:pPr>
        <w:numPr>
          <w:ilvl w:val="0"/>
          <w:numId w:val="47"/>
        </w:numPr>
        <w:rPr>
          <w:noProof/>
          <w:lang w:val="en-IN"/>
        </w:rPr>
      </w:pPr>
      <w:r w:rsidRPr="003A2403">
        <w:rPr>
          <w:noProof/>
          <w:lang w:val="en-IN"/>
        </w:rPr>
        <w:t>High availability and security are critical requirements.</w:t>
      </w:r>
    </w:p>
    <w:p w14:paraId="1CB9E3B4" w14:textId="1FF861CD" w:rsidR="00D6531A" w:rsidRPr="00D6531A" w:rsidRDefault="00D6531A" w:rsidP="003A2403"/>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7EB5350" w14:textId="77777777" w:rsidR="00DA4E1F" w:rsidRDefault="00D6531A" w:rsidP="00D6531A">
      <w:pPr>
        <w:pStyle w:val="Heading1"/>
      </w:pPr>
      <w:bookmarkStart w:id="13" w:name="_Toc421883729"/>
      <w:r>
        <w:lastRenderedPageBreak/>
        <w:t>Risks</w:t>
      </w:r>
      <w:bookmarkEnd w:id="13"/>
    </w:p>
    <w:p w14:paraId="67A36787"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Style w:val="Strong"/>
          <w:rFonts w:asciiTheme="majorHAnsi" w:eastAsiaTheme="majorEastAsia" w:hAnsiTheme="majorHAnsi" w:cstheme="majorHAnsi"/>
          <w:color w:val="404040"/>
        </w:rPr>
        <w:t>AWS Fargate</w:t>
      </w:r>
      <w:r w:rsidRPr="003A2403">
        <w:rPr>
          <w:rFonts w:asciiTheme="majorHAnsi" w:hAnsiTheme="majorHAnsi" w:cstheme="majorHAnsi"/>
          <w:color w:val="404040"/>
        </w:rPr>
        <w:t>: Limited customization options compared to EKS.</w:t>
      </w:r>
    </w:p>
    <w:p w14:paraId="02C796AA"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Style w:val="Strong"/>
          <w:rFonts w:asciiTheme="majorHAnsi" w:eastAsiaTheme="majorEastAsia" w:hAnsiTheme="majorHAnsi" w:cstheme="majorHAnsi"/>
          <w:color w:val="404040"/>
        </w:rPr>
        <w:t>AWS EKS</w:t>
      </w:r>
      <w:r w:rsidRPr="003A2403">
        <w:rPr>
          <w:rFonts w:asciiTheme="majorHAnsi" w:hAnsiTheme="majorHAnsi" w:cstheme="majorHAnsi"/>
          <w:color w:val="404040"/>
        </w:rPr>
        <w:t>: Higher operational complexity and potential for increased costs if not managed properly.</w:t>
      </w:r>
    </w:p>
    <w:p w14:paraId="3DEBAB75"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Both options require proper monitoring and logging to ensure optimal performance.</w:t>
      </w:r>
    </w:p>
    <w:p w14:paraId="7E7E1837"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673F00A" w14:textId="77777777" w:rsidR="00DA4E1F" w:rsidRDefault="00DA4E1F" w:rsidP="00DA4E1F">
      <w:pPr>
        <w:pStyle w:val="Heading1"/>
      </w:pPr>
      <w:bookmarkStart w:id="14" w:name="_Toc421883730"/>
      <w:r>
        <w:lastRenderedPageBreak/>
        <w:t>Appendix</w:t>
      </w:r>
      <w:bookmarkEnd w:id="14"/>
    </w:p>
    <w:p w14:paraId="09277F9E" w14:textId="06269A90" w:rsidR="00D6531A" w:rsidRDefault="00D6531A" w:rsidP="00D6531A">
      <w:pPr>
        <w:pStyle w:val="Heading2"/>
      </w:pPr>
      <w:bookmarkStart w:id="15" w:name="_Toc421883731"/>
      <w:r>
        <w:t>References</w:t>
      </w:r>
      <w:bookmarkEnd w:id="15"/>
    </w:p>
    <w:p w14:paraId="77995CCF"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Fargate Documentation: </w:t>
      </w:r>
      <w:hyperlink r:id="rId8" w:tgtFrame="_blank" w:history="1">
        <w:r w:rsidRPr="003A2403">
          <w:rPr>
            <w:rStyle w:val="Hyperlink"/>
            <w:rFonts w:asciiTheme="majorHAnsi" w:eastAsiaTheme="majorEastAsia" w:hAnsiTheme="majorHAnsi" w:cstheme="majorHAnsi"/>
          </w:rPr>
          <w:t>https://aws.amazon.com/fargate/</w:t>
        </w:r>
      </w:hyperlink>
    </w:p>
    <w:p w14:paraId="518A64D0"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EKS Documentation: </w:t>
      </w:r>
      <w:hyperlink r:id="rId9" w:tgtFrame="_blank" w:history="1">
        <w:r w:rsidRPr="003A2403">
          <w:rPr>
            <w:rStyle w:val="Hyperlink"/>
            <w:rFonts w:asciiTheme="majorHAnsi" w:eastAsiaTheme="majorEastAsia" w:hAnsiTheme="majorHAnsi" w:cstheme="majorHAnsi"/>
          </w:rPr>
          <w:t>https://aws.amazon.com/eks/</w:t>
        </w:r>
      </w:hyperlink>
    </w:p>
    <w:p w14:paraId="454A63E4"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Pricing Calculator: </w:t>
      </w:r>
      <w:hyperlink r:id="rId10" w:tgtFrame="_blank" w:history="1">
        <w:r w:rsidRPr="003A2403">
          <w:rPr>
            <w:rStyle w:val="Hyperlink"/>
            <w:rFonts w:asciiTheme="majorHAnsi" w:eastAsiaTheme="majorEastAsia" w:hAnsiTheme="majorHAnsi" w:cstheme="majorHAnsi"/>
          </w:rPr>
          <w:t>https://calculator.aws/</w:t>
        </w:r>
      </w:hyperlink>
    </w:p>
    <w:p w14:paraId="7B57F926" w14:textId="77777777" w:rsidR="00007CEA" w:rsidRPr="00D6531A" w:rsidRDefault="00007CEA" w:rsidP="003A2403">
      <w:pPr>
        <w:pStyle w:val="ListParagraph"/>
      </w:pPr>
    </w:p>
    <w:p w14:paraId="78FE1C97" w14:textId="77777777" w:rsidR="00D6531A" w:rsidRPr="00D6531A" w:rsidRDefault="00D6531A" w:rsidP="00D6531A"/>
    <w:sectPr w:rsidR="00D6531A" w:rsidRPr="00D6531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7E76A" w14:textId="77777777" w:rsidR="006B7668" w:rsidRDefault="006B7668" w:rsidP="002938CA">
      <w:pPr>
        <w:spacing w:after="0" w:line="240" w:lineRule="auto"/>
      </w:pPr>
      <w:r>
        <w:separator/>
      </w:r>
    </w:p>
  </w:endnote>
  <w:endnote w:type="continuationSeparator" w:id="0">
    <w:p w14:paraId="7762BB34" w14:textId="77777777" w:rsidR="006B7668" w:rsidRDefault="006B7668"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F5BF" w14:textId="77777777" w:rsidR="00B94E82" w:rsidRDefault="00B9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BDB" w14:textId="77777777" w:rsidR="00B94E82" w:rsidRDefault="00B9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60A" w14:textId="77777777" w:rsidR="006B7668" w:rsidRDefault="006B7668" w:rsidP="002938CA">
      <w:pPr>
        <w:spacing w:after="0" w:line="240" w:lineRule="auto"/>
      </w:pPr>
      <w:r>
        <w:separator/>
      </w:r>
    </w:p>
  </w:footnote>
  <w:footnote w:type="continuationSeparator" w:id="0">
    <w:p w14:paraId="3BB556CC" w14:textId="77777777" w:rsidR="006B7668" w:rsidRDefault="006B7668"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C08E" w14:textId="77777777" w:rsidR="00B94E82" w:rsidRDefault="00B9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8366" w14:textId="38BB85C4"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612855">
          <w:rPr>
            <w:rFonts w:asciiTheme="majorHAnsi" w:hAnsiTheme="majorHAnsi"/>
          </w:rPr>
          <w:t>[Nagarro]-[Ecommerce]</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6AFD" w14:textId="77777777" w:rsidR="00B94E82" w:rsidRDefault="00B9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3F7F74"/>
    <w:multiLevelType w:val="hybridMultilevel"/>
    <w:tmpl w:val="BD9CB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9"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4" w15:restartNumberingAfterBreak="0">
    <w:nsid w:val="277C7E66"/>
    <w:multiLevelType w:val="multilevel"/>
    <w:tmpl w:val="B87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0CCC"/>
    <w:multiLevelType w:val="multilevel"/>
    <w:tmpl w:val="413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C1A93"/>
    <w:multiLevelType w:val="multilevel"/>
    <w:tmpl w:val="7BC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16C18"/>
    <w:multiLevelType w:val="multilevel"/>
    <w:tmpl w:val="248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47EF"/>
    <w:multiLevelType w:val="hybridMultilevel"/>
    <w:tmpl w:val="BF48C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0" w15:restartNumberingAfterBreak="0">
    <w:nsid w:val="35221DA2"/>
    <w:multiLevelType w:val="hybridMultilevel"/>
    <w:tmpl w:val="DB969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3"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6"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7"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8"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93B7C0D"/>
    <w:multiLevelType w:val="multilevel"/>
    <w:tmpl w:val="B3B8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3" w15:restartNumberingAfterBreak="0">
    <w:nsid w:val="5F6D13ED"/>
    <w:multiLevelType w:val="multilevel"/>
    <w:tmpl w:val="4DD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5" w15:restartNumberingAfterBreak="0">
    <w:nsid w:val="63963824"/>
    <w:multiLevelType w:val="multilevel"/>
    <w:tmpl w:val="188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06F0FEB"/>
    <w:multiLevelType w:val="multilevel"/>
    <w:tmpl w:val="C21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9" w15:restartNumberingAfterBreak="0">
    <w:nsid w:val="750923CF"/>
    <w:multiLevelType w:val="multilevel"/>
    <w:tmpl w:val="F7F2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B931E4"/>
    <w:multiLevelType w:val="hybridMultilevel"/>
    <w:tmpl w:val="66B8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BD596C"/>
    <w:multiLevelType w:val="multilevel"/>
    <w:tmpl w:val="7938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256884">
    <w:abstractNumId w:val="8"/>
  </w:num>
  <w:num w:numId="2" w16cid:durableId="2119833253">
    <w:abstractNumId w:val="19"/>
  </w:num>
  <w:num w:numId="3" w16cid:durableId="1986005398">
    <w:abstractNumId w:val="10"/>
  </w:num>
  <w:num w:numId="4" w16cid:durableId="434637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31"/>
  </w:num>
  <w:num w:numId="6" w16cid:durableId="952127718">
    <w:abstractNumId w:val="26"/>
  </w:num>
  <w:num w:numId="7" w16cid:durableId="688871541">
    <w:abstractNumId w:val="32"/>
  </w:num>
  <w:num w:numId="8" w16cid:durableId="643508282">
    <w:abstractNumId w:val="22"/>
  </w:num>
  <w:num w:numId="9" w16cid:durableId="179248125">
    <w:abstractNumId w:val="3"/>
  </w:num>
  <w:num w:numId="10" w16cid:durableId="1401634397">
    <w:abstractNumId w:val="27"/>
  </w:num>
  <w:num w:numId="11" w16cid:durableId="1152795347">
    <w:abstractNumId w:val="5"/>
  </w:num>
  <w:num w:numId="12" w16cid:durableId="732311982">
    <w:abstractNumId w:val="1"/>
  </w:num>
  <w:num w:numId="13" w16cid:durableId="2144423319">
    <w:abstractNumId w:val="23"/>
  </w:num>
  <w:num w:numId="14" w16cid:durableId="576670135">
    <w:abstractNumId w:val="21"/>
  </w:num>
  <w:num w:numId="15" w16cid:durableId="681933949">
    <w:abstractNumId w:val="6"/>
  </w:num>
  <w:num w:numId="16" w16cid:durableId="1525628089">
    <w:abstractNumId w:val="8"/>
  </w:num>
  <w:num w:numId="17" w16cid:durableId="625433064">
    <w:abstractNumId w:val="8"/>
  </w:num>
  <w:num w:numId="18" w16cid:durableId="1911495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8"/>
  </w:num>
  <w:num w:numId="21" w16cid:durableId="779640862">
    <w:abstractNumId w:val="34"/>
  </w:num>
  <w:num w:numId="22" w16cid:durableId="1998534045">
    <w:abstractNumId w:val="11"/>
  </w:num>
  <w:num w:numId="23" w16cid:durableId="1343239811">
    <w:abstractNumId w:val="25"/>
  </w:num>
  <w:num w:numId="24" w16cid:durableId="1799910954">
    <w:abstractNumId w:val="12"/>
  </w:num>
  <w:num w:numId="25" w16cid:durableId="1438604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38"/>
  </w:num>
  <w:num w:numId="27" w16cid:durableId="615406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7"/>
  </w:num>
  <w:num w:numId="30" w16cid:durableId="1747416444">
    <w:abstractNumId w:val="24"/>
  </w:num>
  <w:num w:numId="31" w16cid:durableId="1404571440">
    <w:abstractNumId w:val="13"/>
  </w:num>
  <w:num w:numId="32" w16cid:durableId="2000110238">
    <w:abstractNumId w:val="8"/>
  </w:num>
  <w:num w:numId="33" w16cid:durableId="1001356059">
    <w:abstractNumId w:val="29"/>
  </w:num>
  <w:num w:numId="34" w16cid:durableId="1396196277">
    <w:abstractNumId w:val="9"/>
  </w:num>
  <w:num w:numId="35" w16cid:durableId="1810889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36"/>
  </w:num>
  <w:num w:numId="37" w16cid:durableId="1928807113">
    <w:abstractNumId w:val="0"/>
  </w:num>
  <w:num w:numId="38" w16cid:durableId="510683550">
    <w:abstractNumId w:val="28"/>
  </w:num>
  <w:num w:numId="39" w16cid:durableId="364260374">
    <w:abstractNumId w:val="4"/>
  </w:num>
  <w:num w:numId="40" w16cid:durableId="1787195562">
    <w:abstractNumId w:val="35"/>
  </w:num>
  <w:num w:numId="41" w16cid:durableId="567695627">
    <w:abstractNumId w:val="20"/>
  </w:num>
  <w:num w:numId="42" w16cid:durableId="1950090260">
    <w:abstractNumId w:val="18"/>
  </w:num>
  <w:num w:numId="43" w16cid:durableId="62340840">
    <w:abstractNumId w:val="14"/>
  </w:num>
  <w:num w:numId="44" w16cid:durableId="74673592">
    <w:abstractNumId w:val="15"/>
  </w:num>
  <w:num w:numId="45" w16cid:durableId="1064453801">
    <w:abstractNumId w:val="17"/>
  </w:num>
  <w:num w:numId="46" w16cid:durableId="852842105">
    <w:abstractNumId w:val="37"/>
  </w:num>
  <w:num w:numId="47" w16cid:durableId="1782724466">
    <w:abstractNumId w:val="41"/>
  </w:num>
  <w:num w:numId="48" w16cid:durableId="545992100">
    <w:abstractNumId w:val="39"/>
  </w:num>
  <w:num w:numId="49" w16cid:durableId="2090734569">
    <w:abstractNumId w:val="30"/>
  </w:num>
  <w:num w:numId="50" w16cid:durableId="1166551658">
    <w:abstractNumId w:val="33"/>
  </w:num>
  <w:num w:numId="51" w16cid:durableId="1416249181">
    <w:abstractNumId w:val="16"/>
  </w:num>
  <w:num w:numId="52" w16cid:durableId="201092183">
    <w:abstractNumId w:val="2"/>
  </w:num>
  <w:num w:numId="53" w16cid:durableId="304313284">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31F4"/>
    <w:rsid w:val="00033E23"/>
    <w:rsid w:val="0003727E"/>
    <w:rsid w:val="00051F9E"/>
    <w:rsid w:val="00065E2C"/>
    <w:rsid w:val="000861FF"/>
    <w:rsid w:val="000906C0"/>
    <w:rsid w:val="0009124C"/>
    <w:rsid w:val="00092932"/>
    <w:rsid w:val="000A7235"/>
    <w:rsid w:val="000A7290"/>
    <w:rsid w:val="000B4398"/>
    <w:rsid w:val="000C02C9"/>
    <w:rsid w:val="000C7E32"/>
    <w:rsid w:val="000D782B"/>
    <w:rsid w:val="0010043C"/>
    <w:rsid w:val="00103C75"/>
    <w:rsid w:val="00122EA3"/>
    <w:rsid w:val="00130216"/>
    <w:rsid w:val="00130247"/>
    <w:rsid w:val="001305C6"/>
    <w:rsid w:val="00131EF3"/>
    <w:rsid w:val="00133677"/>
    <w:rsid w:val="00133FE8"/>
    <w:rsid w:val="001503FF"/>
    <w:rsid w:val="001603EA"/>
    <w:rsid w:val="001731B1"/>
    <w:rsid w:val="00174CE5"/>
    <w:rsid w:val="00180D7C"/>
    <w:rsid w:val="00182668"/>
    <w:rsid w:val="00183D24"/>
    <w:rsid w:val="00190740"/>
    <w:rsid w:val="001945D0"/>
    <w:rsid w:val="0019502C"/>
    <w:rsid w:val="001A3699"/>
    <w:rsid w:val="001A49F3"/>
    <w:rsid w:val="001A5578"/>
    <w:rsid w:val="001A7C6C"/>
    <w:rsid w:val="001D6A7E"/>
    <w:rsid w:val="001D7A6B"/>
    <w:rsid w:val="001E777E"/>
    <w:rsid w:val="00200904"/>
    <w:rsid w:val="00202D86"/>
    <w:rsid w:val="00215262"/>
    <w:rsid w:val="00226DDE"/>
    <w:rsid w:val="00227022"/>
    <w:rsid w:val="002375AB"/>
    <w:rsid w:val="002408CD"/>
    <w:rsid w:val="00246F77"/>
    <w:rsid w:val="0025148A"/>
    <w:rsid w:val="002565E1"/>
    <w:rsid w:val="00256DFB"/>
    <w:rsid w:val="002648CB"/>
    <w:rsid w:val="00265543"/>
    <w:rsid w:val="00271B9D"/>
    <w:rsid w:val="00275EA1"/>
    <w:rsid w:val="00280A5F"/>
    <w:rsid w:val="002938CA"/>
    <w:rsid w:val="002A4330"/>
    <w:rsid w:val="002B125B"/>
    <w:rsid w:val="002B6A48"/>
    <w:rsid w:val="002D4FFB"/>
    <w:rsid w:val="002F373E"/>
    <w:rsid w:val="00302ECF"/>
    <w:rsid w:val="00311EEB"/>
    <w:rsid w:val="003179F8"/>
    <w:rsid w:val="0032043D"/>
    <w:rsid w:val="003261AB"/>
    <w:rsid w:val="00327FC4"/>
    <w:rsid w:val="00337E88"/>
    <w:rsid w:val="00343CFC"/>
    <w:rsid w:val="00346EEF"/>
    <w:rsid w:val="00357FA0"/>
    <w:rsid w:val="003634D3"/>
    <w:rsid w:val="00363A7E"/>
    <w:rsid w:val="00372BF5"/>
    <w:rsid w:val="0037788C"/>
    <w:rsid w:val="00377D49"/>
    <w:rsid w:val="00391741"/>
    <w:rsid w:val="003945F2"/>
    <w:rsid w:val="00395B23"/>
    <w:rsid w:val="003A235C"/>
    <w:rsid w:val="003A2403"/>
    <w:rsid w:val="003A4981"/>
    <w:rsid w:val="003E5BEB"/>
    <w:rsid w:val="00400639"/>
    <w:rsid w:val="00401D0F"/>
    <w:rsid w:val="0041450E"/>
    <w:rsid w:val="00434AFD"/>
    <w:rsid w:val="00462690"/>
    <w:rsid w:val="00463769"/>
    <w:rsid w:val="004711F6"/>
    <w:rsid w:val="00472F02"/>
    <w:rsid w:val="00483B15"/>
    <w:rsid w:val="004A4F97"/>
    <w:rsid w:val="004B7924"/>
    <w:rsid w:val="004F3A2F"/>
    <w:rsid w:val="004F3BC7"/>
    <w:rsid w:val="004F5C59"/>
    <w:rsid w:val="00503CB2"/>
    <w:rsid w:val="00520E45"/>
    <w:rsid w:val="00521A2F"/>
    <w:rsid w:val="00521D0F"/>
    <w:rsid w:val="00525815"/>
    <w:rsid w:val="00537391"/>
    <w:rsid w:val="00540C9C"/>
    <w:rsid w:val="005458A0"/>
    <w:rsid w:val="00546AA9"/>
    <w:rsid w:val="00547F0B"/>
    <w:rsid w:val="00550190"/>
    <w:rsid w:val="00552FE9"/>
    <w:rsid w:val="005532C2"/>
    <w:rsid w:val="00561D82"/>
    <w:rsid w:val="0056288A"/>
    <w:rsid w:val="0057306D"/>
    <w:rsid w:val="00573DFC"/>
    <w:rsid w:val="00587455"/>
    <w:rsid w:val="005A74CA"/>
    <w:rsid w:val="005B2595"/>
    <w:rsid w:val="005B71BD"/>
    <w:rsid w:val="005C03A9"/>
    <w:rsid w:val="005C3247"/>
    <w:rsid w:val="006061F1"/>
    <w:rsid w:val="0061005D"/>
    <w:rsid w:val="00612855"/>
    <w:rsid w:val="00623E77"/>
    <w:rsid w:val="0063178D"/>
    <w:rsid w:val="00631FDE"/>
    <w:rsid w:val="00633BD6"/>
    <w:rsid w:val="006438B6"/>
    <w:rsid w:val="00643A1C"/>
    <w:rsid w:val="00644CE7"/>
    <w:rsid w:val="00645BEA"/>
    <w:rsid w:val="00646527"/>
    <w:rsid w:val="00647A16"/>
    <w:rsid w:val="00654DD5"/>
    <w:rsid w:val="006678E0"/>
    <w:rsid w:val="00670807"/>
    <w:rsid w:val="006855EC"/>
    <w:rsid w:val="00687061"/>
    <w:rsid w:val="00693C0E"/>
    <w:rsid w:val="006A0323"/>
    <w:rsid w:val="006B7668"/>
    <w:rsid w:val="006C496F"/>
    <w:rsid w:val="006C5684"/>
    <w:rsid w:val="006D47BF"/>
    <w:rsid w:val="006E0428"/>
    <w:rsid w:val="006E24E9"/>
    <w:rsid w:val="006E4F40"/>
    <w:rsid w:val="00704DAA"/>
    <w:rsid w:val="0070561D"/>
    <w:rsid w:val="0071083B"/>
    <w:rsid w:val="0071415A"/>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AC"/>
    <w:rsid w:val="007A30B6"/>
    <w:rsid w:val="007A6BAF"/>
    <w:rsid w:val="007A6DC9"/>
    <w:rsid w:val="007B74CB"/>
    <w:rsid w:val="007D09DC"/>
    <w:rsid w:val="00805BC0"/>
    <w:rsid w:val="00813808"/>
    <w:rsid w:val="008144E9"/>
    <w:rsid w:val="008161DC"/>
    <w:rsid w:val="008226DC"/>
    <w:rsid w:val="00832D94"/>
    <w:rsid w:val="00840D07"/>
    <w:rsid w:val="00860E3B"/>
    <w:rsid w:val="00865883"/>
    <w:rsid w:val="008724E8"/>
    <w:rsid w:val="008848D6"/>
    <w:rsid w:val="00891DBC"/>
    <w:rsid w:val="00893CF7"/>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879DB"/>
    <w:rsid w:val="009923DF"/>
    <w:rsid w:val="00994713"/>
    <w:rsid w:val="009C1A6C"/>
    <w:rsid w:val="009C5891"/>
    <w:rsid w:val="009D01B7"/>
    <w:rsid w:val="009E51DF"/>
    <w:rsid w:val="009F276E"/>
    <w:rsid w:val="00A01322"/>
    <w:rsid w:val="00A11A91"/>
    <w:rsid w:val="00A1252F"/>
    <w:rsid w:val="00A15A7E"/>
    <w:rsid w:val="00A61992"/>
    <w:rsid w:val="00A7607F"/>
    <w:rsid w:val="00A77C6D"/>
    <w:rsid w:val="00AA3979"/>
    <w:rsid w:val="00AA5AEE"/>
    <w:rsid w:val="00AA7D35"/>
    <w:rsid w:val="00AB277A"/>
    <w:rsid w:val="00AC35DE"/>
    <w:rsid w:val="00AD5A73"/>
    <w:rsid w:val="00AE0696"/>
    <w:rsid w:val="00AE37D0"/>
    <w:rsid w:val="00AE4E22"/>
    <w:rsid w:val="00AF0091"/>
    <w:rsid w:val="00AF64DA"/>
    <w:rsid w:val="00B2107D"/>
    <w:rsid w:val="00B35F69"/>
    <w:rsid w:val="00B36485"/>
    <w:rsid w:val="00B55E63"/>
    <w:rsid w:val="00B635F7"/>
    <w:rsid w:val="00B657F5"/>
    <w:rsid w:val="00B71B4A"/>
    <w:rsid w:val="00B72BC2"/>
    <w:rsid w:val="00B74051"/>
    <w:rsid w:val="00B7736D"/>
    <w:rsid w:val="00B87AE0"/>
    <w:rsid w:val="00B94E82"/>
    <w:rsid w:val="00B9788A"/>
    <w:rsid w:val="00BA0596"/>
    <w:rsid w:val="00BA57C5"/>
    <w:rsid w:val="00BB000F"/>
    <w:rsid w:val="00BB003A"/>
    <w:rsid w:val="00BB1AFA"/>
    <w:rsid w:val="00BC6E8A"/>
    <w:rsid w:val="00BF58F6"/>
    <w:rsid w:val="00C109CF"/>
    <w:rsid w:val="00C10E2A"/>
    <w:rsid w:val="00C22C69"/>
    <w:rsid w:val="00C411FF"/>
    <w:rsid w:val="00C424B3"/>
    <w:rsid w:val="00C537AD"/>
    <w:rsid w:val="00C57835"/>
    <w:rsid w:val="00C65529"/>
    <w:rsid w:val="00C92CDB"/>
    <w:rsid w:val="00CA1D4A"/>
    <w:rsid w:val="00CB0DC3"/>
    <w:rsid w:val="00CB769B"/>
    <w:rsid w:val="00CB78C5"/>
    <w:rsid w:val="00CC7A8E"/>
    <w:rsid w:val="00CD474A"/>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55734"/>
    <w:rsid w:val="00D6531A"/>
    <w:rsid w:val="00D772B9"/>
    <w:rsid w:val="00D8438B"/>
    <w:rsid w:val="00D87E63"/>
    <w:rsid w:val="00D93AF1"/>
    <w:rsid w:val="00DA1603"/>
    <w:rsid w:val="00DA4E1F"/>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869"/>
    <w:rsid w:val="00E478CA"/>
    <w:rsid w:val="00E5541A"/>
    <w:rsid w:val="00E665C3"/>
    <w:rsid w:val="00E74BC5"/>
    <w:rsid w:val="00E823A1"/>
    <w:rsid w:val="00EA66F7"/>
    <w:rsid w:val="00EA785F"/>
    <w:rsid w:val="00EB3409"/>
    <w:rsid w:val="00EC0B4E"/>
    <w:rsid w:val="00EC5518"/>
    <w:rsid w:val="00EC6D9F"/>
    <w:rsid w:val="00EC72AB"/>
    <w:rsid w:val="00EE63C2"/>
    <w:rsid w:val="00EF35E8"/>
    <w:rsid w:val="00F033E9"/>
    <w:rsid w:val="00F20A71"/>
    <w:rsid w:val="00F20BAC"/>
    <w:rsid w:val="00F23CB6"/>
    <w:rsid w:val="00F24364"/>
    <w:rsid w:val="00F318A3"/>
    <w:rsid w:val="00F318F1"/>
    <w:rsid w:val="00F45B98"/>
    <w:rsid w:val="00F57D34"/>
    <w:rsid w:val="00F60430"/>
    <w:rsid w:val="00F63796"/>
    <w:rsid w:val="00F965D3"/>
    <w:rsid w:val="00FB3BD9"/>
    <w:rsid w:val="00FB5C0F"/>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478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08314">
      <w:bodyDiv w:val="1"/>
      <w:marLeft w:val="0"/>
      <w:marRight w:val="0"/>
      <w:marTop w:val="0"/>
      <w:marBottom w:val="0"/>
      <w:divBdr>
        <w:top w:val="none" w:sz="0" w:space="0" w:color="auto"/>
        <w:left w:val="none" w:sz="0" w:space="0" w:color="auto"/>
        <w:bottom w:val="none" w:sz="0" w:space="0" w:color="auto"/>
        <w:right w:val="none" w:sz="0" w:space="0" w:color="auto"/>
      </w:divBdr>
    </w:div>
    <w:div w:id="402144977">
      <w:bodyDiv w:val="1"/>
      <w:marLeft w:val="0"/>
      <w:marRight w:val="0"/>
      <w:marTop w:val="0"/>
      <w:marBottom w:val="0"/>
      <w:divBdr>
        <w:top w:val="none" w:sz="0" w:space="0" w:color="auto"/>
        <w:left w:val="none" w:sz="0" w:space="0" w:color="auto"/>
        <w:bottom w:val="none" w:sz="0" w:space="0" w:color="auto"/>
        <w:right w:val="none" w:sz="0" w:space="0" w:color="auto"/>
      </w:divBdr>
    </w:div>
    <w:div w:id="515268055">
      <w:bodyDiv w:val="1"/>
      <w:marLeft w:val="0"/>
      <w:marRight w:val="0"/>
      <w:marTop w:val="0"/>
      <w:marBottom w:val="0"/>
      <w:divBdr>
        <w:top w:val="none" w:sz="0" w:space="0" w:color="auto"/>
        <w:left w:val="none" w:sz="0" w:space="0" w:color="auto"/>
        <w:bottom w:val="none" w:sz="0" w:space="0" w:color="auto"/>
        <w:right w:val="none" w:sz="0" w:space="0" w:color="auto"/>
      </w:divBdr>
    </w:div>
    <w:div w:id="580916179">
      <w:bodyDiv w:val="1"/>
      <w:marLeft w:val="0"/>
      <w:marRight w:val="0"/>
      <w:marTop w:val="0"/>
      <w:marBottom w:val="0"/>
      <w:divBdr>
        <w:top w:val="none" w:sz="0" w:space="0" w:color="auto"/>
        <w:left w:val="none" w:sz="0" w:space="0" w:color="auto"/>
        <w:bottom w:val="none" w:sz="0" w:space="0" w:color="auto"/>
        <w:right w:val="none" w:sz="0" w:space="0" w:color="auto"/>
      </w:divBdr>
    </w:div>
    <w:div w:id="647830899">
      <w:bodyDiv w:val="1"/>
      <w:marLeft w:val="0"/>
      <w:marRight w:val="0"/>
      <w:marTop w:val="0"/>
      <w:marBottom w:val="0"/>
      <w:divBdr>
        <w:top w:val="none" w:sz="0" w:space="0" w:color="auto"/>
        <w:left w:val="none" w:sz="0" w:space="0" w:color="auto"/>
        <w:bottom w:val="none" w:sz="0" w:space="0" w:color="auto"/>
        <w:right w:val="none" w:sz="0" w:space="0" w:color="auto"/>
      </w:divBdr>
    </w:div>
    <w:div w:id="652638333">
      <w:bodyDiv w:val="1"/>
      <w:marLeft w:val="0"/>
      <w:marRight w:val="0"/>
      <w:marTop w:val="0"/>
      <w:marBottom w:val="0"/>
      <w:divBdr>
        <w:top w:val="none" w:sz="0" w:space="0" w:color="auto"/>
        <w:left w:val="none" w:sz="0" w:space="0" w:color="auto"/>
        <w:bottom w:val="none" w:sz="0" w:space="0" w:color="auto"/>
        <w:right w:val="none" w:sz="0" w:space="0" w:color="auto"/>
      </w:divBdr>
    </w:div>
    <w:div w:id="1081606419">
      <w:bodyDiv w:val="1"/>
      <w:marLeft w:val="0"/>
      <w:marRight w:val="0"/>
      <w:marTop w:val="0"/>
      <w:marBottom w:val="0"/>
      <w:divBdr>
        <w:top w:val="none" w:sz="0" w:space="0" w:color="auto"/>
        <w:left w:val="none" w:sz="0" w:space="0" w:color="auto"/>
        <w:bottom w:val="none" w:sz="0" w:space="0" w:color="auto"/>
        <w:right w:val="none" w:sz="0" w:space="0" w:color="auto"/>
      </w:divBdr>
    </w:div>
    <w:div w:id="1214273635">
      <w:bodyDiv w:val="1"/>
      <w:marLeft w:val="0"/>
      <w:marRight w:val="0"/>
      <w:marTop w:val="0"/>
      <w:marBottom w:val="0"/>
      <w:divBdr>
        <w:top w:val="none" w:sz="0" w:space="0" w:color="auto"/>
        <w:left w:val="none" w:sz="0" w:space="0" w:color="auto"/>
        <w:bottom w:val="none" w:sz="0" w:space="0" w:color="auto"/>
        <w:right w:val="none" w:sz="0" w:space="0" w:color="auto"/>
      </w:divBdr>
    </w:div>
    <w:div w:id="1249463839">
      <w:bodyDiv w:val="1"/>
      <w:marLeft w:val="0"/>
      <w:marRight w:val="0"/>
      <w:marTop w:val="0"/>
      <w:marBottom w:val="0"/>
      <w:divBdr>
        <w:top w:val="none" w:sz="0" w:space="0" w:color="auto"/>
        <w:left w:val="none" w:sz="0" w:space="0" w:color="auto"/>
        <w:bottom w:val="none" w:sz="0" w:space="0" w:color="auto"/>
        <w:right w:val="none" w:sz="0" w:space="0" w:color="auto"/>
      </w:divBdr>
    </w:div>
    <w:div w:id="1418865939">
      <w:bodyDiv w:val="1"/>
      <w:marLeft w:val="0"/>
      <w:marRight w:val="0"/>
      <w:marTop w:val="0"/>
      <w:marBottom w:val="0"/>
      <w:divBdr>
        <w:top w:val="none" w:sz="0" w:space="0" w:color="auto"/>
        <w:left w:val="none" w:sz="0" w:space="0" w:color="auto"/>
        <w:bottom w:val="none" w:sz="0" w:space="0" w:color="auto"/>
        <w:right w:val="none" w:sz="0" w:space="0" w:color="auto"/>
      </w:divBdr>
    </w:div>
    <w:div w:id="1449621124">
      <w:bodyDiv w:val="1"/>
      <w:marLeft w:val="0"/>
      <w:marRight w:val="0"/>
      <w:marTop w:val="0"/>
      <w:marBottom w:val="0"/>
      <w:divBdr>
        <w:top w:val="none" w:sz="0" w:space="0" w:color="auto"/>
        <w:left w:val="none" w:sz="0" w:space="0" w:color="auto"/>
        <w:bottom w:val="none" w:sz="0" w:space="0" w:color="auto"/>
        <w:right w:val="none" w:sz="0" w:space="0" w:color="auto"/>
      </w:divBdr>
    </w:div>
    <w:div w:id="1544055886">
      <w:bodyDiv w:val="1"/>
      <w:marLeft w:val="0"/>
      <w:marRight w:val="0"/>
      <w:marTop w:val="0"/>
      <w:marBottom w:val="0"/>
      <w:divBdr>
        <w:top w:val="none" w:sz="0" w:space="0" w:color="auto"/>
        <w:left w:val="none" w:sz="0" w:space="0" w:color="auto"/>
        <w:bottom w:val="none" w:sz="0" w:space="0" w:color="auto"/>
        <w:right w:val="none" w:sz="0" w:space="0" w:color="auto"/>
      </w:divBdr>
    </w:div>
    <w:div w:id="1673679315">
      <w:bodyDiv w:val="1"/>
      <w:marLeft w:val="0"/>
      <w:marRight w:val="0"/>
      <w:marTop w:val="0"/>
      <w:marBottom w:val="0"/>
      <w:divBdr>
        <w:top w:val="none" w:sz="0" w:space="0" w:color="auto"/>
        <w:left w:val="none" w:sz="0" w:space="0" w:color="auto"/>
        <w:bottom w:val="none" w:sz="0" w:space="0" w:color="auto"/>
        <w:right w:val="none" w:sz="0" w:space="0" w:color="auto"/>
      </w:divBdr>
    </w:div>
    <w:div w:id="1846701857">
      <w:bodyDiv w:val="1"/>
      <w:marLeft w:val="0"/>
      <w:marRight w:val="0"/>
      <w:marTop w:val="0"/>
      <w:marBottom w:val="0"/>
      <w:divBdr>
        <w:top w:val="none" w:sz="0" w:space="0" w:color="auto"/>
        <w:left w:val="none" w:sz="0" w:space="0" w:color="auto"/>
        <w:bottom w:val="none" w:sz="0" w:space="0" w:color="auto"/>
        <w:right w:val="none" w:sz="0" w:space="0" w:color="auto"/>
      </w:divBdr>
    </w:div>
    <w:div w:id="1869759907">
      <w:bodyDiv w:val="1"/>
      <w:marLeft w:val="0"/>
      <w:marRight w:val="0"/>
      <w:marTop w:val="0"/>
      <w:marBottom w:val="0"/>
      <w:divBdr>
        <w:top w:val="none" w:sz="0" w:space="0" w:color="auto"/>
        <w:left w:val="none" w:sz="0" w:space="0" w:color="auto"/>
        <w:bottom w:val="none" w:sz="0" w:space="0" w:color="auto"/>
        <w:right w:val="none" w:sz="0" w:space="0" w:color="auto"/>
      </w:divBdr>
    </w:div>
    <w:div w:id="1979532507">
      <w:bodyDiv w:val="1"/>
      <w:marLeft w:val="0"/>
      <w:marRight w:val="0"/>
      <w:marTop w:val="0"/>
      <w:marBottom w:val="0"/>
      <w:divBdr>
        <w:top w:val="none" w:sz="0" w:space="0" w:color="auto"/>
        <w:left w:val="none" w:sz="0" w:space="0" w:color="auto"/>
        <w:bottom w:val="none" w:sz="0" w:space="0" w:color="auto"/>
        <w:right w:val="none" w:sz="0" w:space="0" w:color="auto"/>
      </w:divBdr>
    </w:div>
    <w:div w:id="2010256646">
      <w:bodyDiv w:val="1"/>
      <w:marLeft w:val="0"/>
      <w:marRight w:val="0"/>
      <w:marTop w:val="0"/>
      <w:marBottom w:val="0"/>
      <w:divBdr>
        <w:top w:val="none" w:sz="0" w:space="0" w:color="auto"/>
        <w:left w:val="none" w:sz="0" w:space="0" w:color="auto"/>
        <w:bottom w:val="none" w:sz="0" w:space="0" w:color="auto"/>
        <w:right w:val="none" w:sz="0" w:space="0" w:color="auto"/>
      </w:divBdr>
    </w:div>
    <w:div w:id="21051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arga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alculator.aws/" TargetMode="External"/><Relationship Id="rId4" Type="http://schemas.openxmlformats.org/officeDocument/2006/relationships/settings" Target="settings.xml"/><Relationship Id="rId9" Type="http://schemas.openxmlformats.org/officeDocument/2006/relationships/hyperlink" Target="https://aws.amazon.com/ek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164</TotalTime>
  <Pages>10</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[Nagarro]-[Ecommerce]</vt:lpstr>
    </vt:vector>
  </TitlesOfParts>
  <Company>Nagarro Software Pvt. Ltd.</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[Nagarro]-[Ecommerce]</dc:title>
  <dc:subject>DAR Document</dc:subject>
  <dc:creator>Akshat Aggarwal</dc:creator>
  <cp:lastModifiedBy>Akshat Aggarwal</cp:lastModifiedBy>
  <cp:revision>11</cp:revision>
  <cp:lastPrinted>2014-05-22T16:26:00Z</cp:lastPrinted>
  <dcterms:created xsi:type="dcterms:W3CDTF">2018-03-21T10:29:00Z</dcterms:created>
  <dcterms:modified xsi:type="dcterms:W3CDTF">2025-03-27T18:18:00Z</dcterms:modified>
</cp:coreProperties>
</file>