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</w:t>
      </w:r>
    </w:p>
    <w:p>
      <w:pPr>
        <w:pStyle w:val="Author"/>
      </w:pPr>
      <w:r>
        <w:t xml:space="preserve">Исаев Рамазан Курбанович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Написать командный файл, реализующий упрощённый механизм семафоров. Ко- мандный файл должен в течение некоторого времени t1 дожидаться освобождения ресурса, выдавая об этом сообщение, а дождавшись его освобождения, использовать его в течение некоторого времени t2&lt;&gt;t1, также выдавая информацию о том, что ресурс используется соответствующим командным файлом (процессом). Запустить командный файл в одном виртуальном терминале в фоновом режиме, перенаправив его вывод в другой (&gt; /dev/tty#, где # — номер терминала куда перенаправляется вывод), в котором также запущен этот файл, но не фоновом, а в привилегированном режиме. Доработать программу так, чтобы имелась возможность взаимодействия трёх и более процессов.</w:t>
      </w:r>
      <w:r>
        <w:t xml:space="preserve"> </w:t>
      </w:r>
      <w:r>
        <w:t xml:space="preserve">Реализовать команду man с помощью командного файла. Изучите содержимое ката- лога /usr/share/man/man1. В нем находятся архивы текстовых файлов, содержащих справку по большинству установленных в системе программ и команд. Каждый архив можно открыть командой less сразу же просмотрев содержимое справки. Командный файл должен получать в виде аргумента командной строки название команды и в виде результата выдавать справку об этой команде или сообщение об отсутствии справки, если соответствующего файла нет в каталоге man1.</w:t>
      </w:r>
      <w:r>
        <w:t xml:space="preserve"> </w:t>
      </w:r>
      <w:r>
        <w:t xml:space="preserve">Используя встроенную переменную $RANDOM, напишите командный файл, генерирую- щий случайную последовательность букв латинского алфавита. Учтите, что $RANDOM выдаёт псевдослучайные числа в диапазоне от 0 до 32767.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Командный процессор (командная оболочка, интерпретатор команд shell) — это про- грамма, позволяющая пользователю взаимодействовать с операционной системой компьютера. В операционных системах типа UNIX/Linux наиболее часто используются следующие реализации командных оболочек: – оболочка Борна (Bourne shell или sh) — стандартная командная оболочка UNIX/Linux, содержащая базовый, но при этом полный набор функций; – С-оболочка (или csh) — надстройка на оболочкой Борна, использующая С-подобный синтаксис команд с возможностью сохранения истории выполнения команд; – оболочка Корна (или ksh) — напоминает оболочку С, но операторы управления програм- мой совместимы с операторами оболочки Борна; – BASH — сокращение от Bourne Again Shell (опять оболочка Борна), в основе своей сов- мещает свойства оболочек С и Корна (разработка компании Free Software Foundation). POSIX (Portable Operating System Interface for Computer Environments) — набор стандартов описания интерфейсов взаимодействия операционной системы и прикладных программ. Стандарты POSIX разработаны комитетом IEEE (Institute of Electrical and Electronics Engineers) для обеспечения совместимости различных UNIX/Linux-подобных опера- ционных систем и переносимости прикладных программ на уровне исходного кода. POSIX-совместимые оболочки разработаны на базе оболочки Корна.</w:t>
      </w:r>
    </w:p>
    <w:bookmarkEnd w:id="22"/>
    <w:bookmarkStart w:id="31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Написать командный файл, реализующий упрощённый механизм семафоров. Ко- мандный файл должен в течение некоторого времени t1 дожидаться освобождения ресурса, выдавая об этом сообщение, а дождавшись его освобождения, использовать его в течение некоторого времени t2&lt;&gt;t1, также выдавая информацию о том, что ресурс используется соответствующим командным файлом (процессом). Запустить командный файл в одном виртуальном терминале в фоновом режиме, перенаправив его вывод в другой (&gt; /dev/tty#, где # — номер терминала куда перенаправляется вывод), в котором также запущен этот файл, но не фоновом, а в привилегированном режиме. Доработать программу так, чтобы имелась возможность взаимодействия трёх и более процессов.</w:t>
      </w:r>
    </w:p>
    <w:p>
      <w:pPr>
        <w:pStyle w:val="BodyText"/>
      </w:pPr>
      <w:bookmarkStart w:id="26" w:name="fig:001"/>
      <w:r>
        <w:drawing>
          <wp:inline>
            <wp:extent cx="3733800" cy="2182535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2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p>
      <w:pPr>
        <w:pStyle w:val="BodyText"/>
      </w:pPr>
      <w:r>
        <w:t xml:space="preserve">Реализовать команду man с помощью командного файла. Изучите содержимое ката- лога /usr/share/man/man1. В нем находятся архивы текстовых файлов, содержащих справку по большинству установленных в системе программ и команд. Каждый архив можно открыть командой less сразу же просмотрев содержимое справки. Командный файл должен получать в виде аргумента командной строки название команды и в виде результата выдавать справку об этой команде или сообщение об отсутствии справки, если соответствующего файла нет в каталоге man1.</w:t>
      </w:r>
    </w:p>
    <w:p>
      <w:pPr>
        <w:pStyle w:val="BodyText"/>
      </w:pPr>
      <w:bookmarkStart w:id="30" w:name="fig:002"/>
      <w:r>
        <w:drawing>
          <wp:inline>
            <wp:extent cx="3733800" cy="2182535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2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bookmarkEnd w:id="31"/>
    <w:bookmarkStart w:id="36" w:name="section"/>
    <w:p>
      <w:pPr>
        <w:pStyle w:val="Heading1"/>
      </w:pPr>
      <w:r>
        <w:rPr>
          <w:rStyle w:val="SectionNumber"/>
        </w:rPr>
        <w:t xml:space="preserve">5</w:t>
      </w:r>
      <w:r>
        <w:tab/>
      </w:r>
    </w:p>
    <w:p>
      <w:pPr>
        <w:pStyle w:val="FirstParagraph"/>
      </w:pPr>
      <w:r>
        <w:t xml:space="preserve">Используя встроенную переменную $RANDOM, напишите командный файл, генерирую- щий случайную последовательность букв латинского алфавита. Учтите, что $RANDOM выдаёт псевдослучайные числа в диапазоне от 0 до 32767.</w:t>
      </w:r>
    </w:p>
    <w:p>
      <w:pPr>
        <w:pStyle w:val="BodyText"/>
      </w:pPr>
      <w:bookmarkStart w:id="35" w:name="fig:003"/>
      <w:r>
        <w:drawing>
          <wp:inline>
            <wp:extent cx="3733800" cy="2182535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image/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2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bookmarkEnd w:id="36"/>
    <w:bookmarkStart w:id="37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изучили основы программирования в оболочке ОС UNIX. Научились писать более сложные командные файлы с использованием логических управляющих конструкций и циклов.</w:t>
      </w:r>
    </w:p>
    <w:bookmarkEnd w:id="37"/>
    <w:bookmarkStart w:id="38" w:name="контрольные-вопросы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t xml:space="preserve">Найдите синтаксическую ошибку в следующей строке: 1 while [$1 !=</w:t>
      </w:r>
      <w:r>
        <w:t xml:space="preserve"> </w:t>
      </w:r>
      <w:r>
        <w:t xml:space="preserve">“exit”</w:t>
      </w:r>
      <w:r>
        <w:t xml:space="preserve">] В данной строчке допущены следующие ошибки: не хватает пробелов после первой скобки [ и перед второй скобкой ] выражение $1 необходимо взять в “”, потому что эта переменная может содержать пробелы Таким образом, правильный вариант должен выглядеть так: while [</w:t>
      </w:r>
      <w:r>
        <w:t xml:space="preserve"> </w:t>
      </w:r>
      <w:r>
        <w:t xml:space="preserve">“$1”</w:t>
      </w:r>
      <w:r>
        <w:t xml:space="preserve"> </w:t>
      </w:r>
      <w:r>
        <w:t xml:space="preserve">!=</w:t>
      </w:r>
      <w:r>
        <w:t xml:space="preserve"> </w:t>
      </w:r>
      <w:r>
        <w:t xml:space="preserve">“exit”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Как объединить (конкатенация) несколько строк в одну? Чтобы объединить несколько строк в одну, можно воспользоваться несколькими способами: Первый: VAR1=</w:t>
      </w:r>
      <w:r>
        <w:t xml:space="preserve">“Hello,”</w:t>
      </w:r>
      <w:r>
        <w:t xml:space="preserve"> </w:t>
      </w:r>
      <w:r>
        <w:t xml:space="preserve">VAR2=” World” VAR3=</w:t>
      </w:r>
      <w:r>
        <w:t xml:space="preserve">“</w:t>
      </w:r>
      <m:oMath>
        <m:r>
          <m:t>V</m:t>
        </m:r>
        <m:r>
          <m:t>A</m:t>
        </m:r>
        <m:r>
          <m:t>R</m:t>
        </m:r>
        <m:r>
          <m:t>1</m:t>
        </m:r>
      </m:oMath>
      <w:r>
        <w:t xml:space="preserve">VAR2”</w:t>
      </w:r>
      <w:r>
        <w:t xml:space="preserve"> </w:t>
      </w:r>
      <w:r>
        <w:t xml:space="preserve">echo</w:t>
      </w:r>
      <w:r>
        <w:t xml:space="preserve"> </w:t>
      </w:r>
      <w:r>
        <w:t xml:space="preserve">“</w:t>
      </w:r>
      <w:r>
        <w:t xml:space="preserve">$VAR3" Результат: Hello, World Второй: VAR1="Hello, " VAR1+=" World" echo "$</w:t>
      </w:r>
      <w:r>
        <w:t xml:space="preserve">VAR1”</w:t>
      </w:r>
      <w:r>
        <w:t xml:space="preserve"> </w:t>
      </w:r>
      <w:r>
        <w:t xml:space="preserve">Результат: Hello, World</w:t>
      </w:r>
    </w:p>
    <w:p>
      <w:pPr>
        <w:pStyle w:val="BodyText"/>
      </w:pPr>
      <w:r>
        <w:t xml:space="preserve">Найдите информацию об утилите seq. Какими иными способами можно реализовать её функционал при программировании на bash? Команда seq в Linux используется для генерации чисел от ПЕРВОГО до ПОСЛЕДНЕГО шага INCREMENT. Параметры: seq LAST: если задан только один аргумент, он создает числа от 1 до LAST с шагом шага, равным 1. Если LAST меньше 1, значение is не выдает. seq FIRST LAST: когда заданы два аргумента, он генерирует числа от FIRST до LAST с шагом 1, равным 1. Если LAST меньше FIRST, он не выдает никаких выходных данных. seq FIRST INCREMENT LAST: когда заданы три аргумента, он генерирует числа от FIRST до LAST на шаге INCREMENT. Если LAST меньше, чем FIRST, он не производит вывод. seq -f «FORMAT» FIRST INCREMENT LAST: эта команда используется для генерации последовательности в форматированном виде. FIRST и INCREMENT являются необязательными. seq -s «STRING» ПЕРВЫЙ ВКЛЮЧЕНО: Эта команда используется для STRING для разделения чисел. По умолчанию это значение равно /n. FIRST и INCREMENT являются необязательными. seq -w FIRST INCREMENT LAST: эта команда используется для выравнивания ширины путем заполнения начальными нулями. FIRST и INCREMENT являются необязательными.</w:t>
      </w:r>
    </w:p>
    <w:p>
      <w:pPr>
        <w:pStyle w:val="BodyText"/>
      </w:pPr>
      <w:r>
        <w:t xml:space="preserve">Какой результат даст вычисление выражения</w:t>
      </w:r>
      <w:r>
        <w:t xml:space="preserve"> </w:t>
      </w:r>
      <w:r>
        <w:t xml:space="preserve">(</w:t>
      </w:r>
      <w:r>
        <w:t xml:space="preserve"> </w:t>
      </w:r>
      <w:r>
        <w:t xml:space="preserve">(</w:t>
      </w:r>
      <w:r>
        <w:t xml:space="preserve"> </w:t>
      </w:r>
      <w:r>
        <w:t xml:space="preserve">10</w:t>
      </w:r>
      <w:r>
        <w:t xml:space="preserve"> </w:t>
      </w:r>
      <w:r>
        <w:t xml:space="preserve">/</w:t>
      </w:r>
      <w:r>
        <w:t xml:space="preserve"> </w:t>
      </w:r>
      <w:r>
        <w:t xml:space="preserve">3</w:t>
      </w:r>
      <w:r>
        <w:t xml:space="preserve"> </w:t>
      </w:r>
      <w:r>
        <w:t xml:space="preserve">)</w:t>
      </w:r>
      <w:r>
        <w:t xml:space="preserve"> </w:t>
      </w:r>
      <w:r>
        <w:t xml:space="preserve">)</w:t>
      </w:r>
      <w:r>
        <w:t xml:space="preserve"> </w:t>
      </w:r>
      <w:r>
        <w:t xml:space="preserve">?</w:t>
      </w:r>
      <w:r>
        <w:t xml:space="preserve"> </w:t>
      </w:r>
      <w:r>
        <w:t xml:space="preserve">Р</w:t>
      </w:r>
      <w:r>
        <w:t xml:space="preserve"> </w:t>
      </w:r>
      <w:r>
        <w:t xml:space="preserve">е</w:t>
      </w:r>
      <w:r>
        <w:t xml:space="preserve"> </w:t>
      </w:r>
      <w:r>
        <w:t xml:space="preserve">з</w:t>
      </w:r>
      <w:r>
        <w:t xml:space="preserve"> </w:t>
      </w:r>
      <w:r>
        <w:t xml:space="preserve">у</w:t>
      </w:r>
      <w:r>
        <w:t xml:space="preserve"> </w:t>
      </w:r>
      <w:r>
        <w:t xml:space="preserve">л</w:t>
      </w:r>
      <w:r>
        <w:t xml:space="preserve"> </w:t>
      </w:r>
      <w:r>
        <w:t xml:space="preserve">ь</w:t>
      </w:r>
      <w:r>
        <w:t xml:space="preserve"> </w:t>
      </w:r>
      <w:r>
        <w:t xml:space="preserve">т</w:t>
      </w:r>
      <w:r>
        <w:t xml:space="preserve"> </w:t>
      </w:r>
      <w:r>
        <w:t xml:space="preserve">а</w:t>
      </w:r>
      <w:r>
        <w:t xml:space="preserve"> </w:t>
      </w:r>
      <w:r>
        <w:t xml:space="preserve">т</w:t>
      </w:r>
      <w:r>
        <w:t xml:space="preserve"> </w:t>
      </w:r>
      <w:r>
        <w:t xml:space="preserve">о</w:t>
      </w:r>
      <w:r>
        <w:t xml:space="preserve"> </w:t>
      </w:r>
      <w:r>
        <w:t xml:space="preserve">м</w:t>
      </w:r>
      <w:r>
        <w:t xml:space="preserve"> </w:t>
      </w:r>
      <w:r>
        <w:t xml:space="preserve">д</w:t>
      </w:r>
      <w:r>
        <w:t xml:space="preserve"> </w:t>
      </w:r>
      <w:r>
        <w:t xml:space="preserve">а</w:t>
      </w:r>
      <w:r>
        <w:t xml:space="preserve"> </w:t>
      </w:r>
      <w:r>
        <w:t xml:space="preserve">н</w:t>
      </w:r>
      <w:r>
        <w:t xml:space="preserve"> </w:t>
      </w:r>
      <w:r>
        <w:t xml:space="preserve">н</w:t>
      </w:r>
      <w:r>
        <w:t xml:space="preserve"> </w:t>
      </w:r>
      <w:r>
        <w:t xml:space="preserve">о</w:t>
      </w:r>
      <w:r>
        <w:t xml:space="preserve"> </w:t>
      </w:r>
      <w:r>
        <w:t xml:space="preserve">г</w:t>
      </w:r>
      <w:r>
        <w:t xml:space="preserve"> </w:t>
      </w:r>
      <w:r>
        <w:t xml:space="preserve">о</w:t>
      </w:r>
      <w:r>
        <w:t xml:space="preserve"> </w:t>
      </w:r>
      <w:r>
        <w:t xml:space="preserve">в</w:t>
      </w:r>
      <w:r>
        <w:t xml:space="preserve"> </w:t>
      </w:r>
      <w:r>
        <w:t xml:space="preserve">ы</w:t>
      </w:r>
      <w:r>
        <w:t xml:space="preserve"> </w:t>
      </w:r>
      <w:r>
        <w:t xml:space="preserve">р</w:t>
      </w:r>
      <w:r>
        <w:t xml:space="preserve"> </w:t>
      </w:r>
      <w:r>
        <w:t xml:space="preserve">а</w:t>
      </w:r>
      <w:r>
        <w:t xml:space="preserve"> </w:t>
      </w:r>
      <w:r>
        <w:t xml:space="preserve">ж</w:t>
      </w:r>
      <w:r>
        <w:t xml:space="preserve"> </w:t>
      </w:r>
      <w:r>
        <w:t xml:space="preserve">е</w:t>
      </w:r>
      <w:r>
        <w:t xml:space="preserve"> </w:t>
      </w:r>
      <w:r>
        <w:t xml:space="preserve">н</w:t>
      </w:r>
      <w:r>
        <w:t xml:space="preserve"> </w:t>
      </w:r>
      <w:r>
        <w:t xml:space="preserve">и</w:t>
      </w:r>
      <w:r>
        <w:t xml:space="preserve"> </w:t>
      </w:r>
      <w:r>
        <w:t xml:space="preserve">я</w:t>
      </w:r>
      <w:r>
        <w:t xml:space="preserve"> </w:t>
      </w:r>
      <w:r>
        <w:t xml:space="preserve">((10/3)) будет 3, потому что это целочисленное деление без остатка.</w:t>
      </w:r>
    </w:p>
    <w:p>
      <w:pPr>
        <w:pStyle w:val="BodyText"/>
      </w:pPr>
      <w:r>
        <w:t xml:space="preserve">Укажите кратко основные отличия командной оболочки zsh от bash. Отличия командной оболочки zsh от bash: В zsh более быстрое автодополнение для cd с помощью Тab В zsh существует калькулятор zcalc, способный выполнять вычисления внутри терминала В zsh поддерживаются числа с плавающей запятой В zsh поддерживаются структуры данных «хэш» В zsh поддерживается раскрытие полного пути на основенеполных данных В zsh поддерживается замена части пути В zsh есть возможность отображать разделенный экран, такой же как разделенный экран vim</w:t>
      </w:r>
    </w:p>
    <w:p>
      <w:pPr>
        <w:pStyle w:val="BodyText"/>
      </w:pPr>
      <w:r>
        <w:t xml:space="preserve">Проверьте, верен ли синтаксис данной конструкции 1 for ((a=1; a &lt;= LIMIT; a++)) for ((a=1; a &lt;= LIMIT; a++)) синтаксис данной конструкции верен, потому что, используя двойные круглые скобки, можно не писать $ перед переменными ().</w:t>
      </w:r>
    </w:p>
    <w:p>
      <w:pPr>
        <w:pStyle w:val="BodyText"/>
      </w:pPr>
      <w:r>
        <w:t xml:space="preserve">Сравните язык bash с какими-либо языками программирования. Какие преимущества у bash по сравнению с ними? Какие недостатки? Преимущества и недостатки скриптового языка bash: Один из самых распространенных и ставится по умолчанию в большинстве дистрибутивах Linux, MacOS Удобное перенаправление ввода/вывода Большое количество команд для работы с файловыми системами Linux Можно писать собственные скрипты, упрощающие работу в Linux Недостатки скриптового языка bash: Дополнительные библиотеки других языков позволяют выполнить больше действий Bash не является языков общего назначения Утилиты, при выполнении скрипта, запускают свои процессы, которые, в свою очередь, отражаются на быстроте выполнения этого скрипта Скрипты, написанные на bash, нельзя запустить на других операционных системах без дополнительных действий</w:t>
      </w:r>
    </w:p>
    <w:bookmarkEnd w:id="38"/>
    <w:bookmarkStart w:id="40" w:name="список-литературы"/>
    <w:p>
      <w:pPr>
        <w:pStyle w:val="Heading1"/>
      </w:pPr>
      <w:r>
        <w:t xml:space="preserve">Список литературы</w:t>
      </w:r>
    </w:p>
    <w:bookmarkStart w:id="39" w:name="refs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</dc:title>
  <dc:creator>Исаев Рамазан Курбанович</dc:creator>
  <dc:language>ru-RU</dc:language>
  <cp:keywords/>
  <dcterms:created xsi:type="dcterms:W3CDTF">2025-05-17T20:11:21Z</dcterms:created>
  <dcterms:modified xsi:type="dcterms:W3CDTF">2025-05-17T20:11:21Z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tableEqns">
    <vt:lpwstr>False</vt:lpwstr>
  </property>
  <property fmtid="{D5CDD505-2E9C-101B-9397-08002B2CF9AE}" pid="91" name="tableTemplate">
    <vt:lpwstr>tableTitle ititleDelim t</vt:lpwstr>
  </property>
  <property fmtid="{D5CDD505-2E9C-101B-9397-08002B2CF9AE}" pid="92" name="tableTitle">
    <vt:lpwstr>Таблица</vt:lpwstr>
  </property>
  <property fmtid="{D5CDD505-2E9C-101B-9397-08002B2CF9AE}" pid="93" name="tblLabels">
    <vt:lpwstr>arabic</vt:lpwstr>
  </property>
  <property fmtid="{D5CDD505-2E9C-101B-9397-08002B2CF9AE}" pid="94" name="tblPrefix">
    <vt:lpwstr/>
  </property>
  <property fmtid="{D5CDD505-2E9C-101B-9397-08002B2CF9AE}" pid="95" name="tblPrefixTemplate">
    <vt:lpwstr>p i</vt:lpwstr>
  </property>
  <property fmtid="{D5CDD505-2E9C-101B-9397-08002B2CF9AE}" pid="96" name="titleDelim">
    <vt:lpwstr>:</vt:lpwstr>
  </property>
  <property fmtid="{D5CDD505-2E9C-101B-9397-08002B2CF9AE}" pid="97" name="toc">
    <vt:lpwstr>True</vt:lpwstr>
  </property>
  <property fmtid="{D5CDD505-2E9C-101B-9397-08002B2CF9AE}" pid="98" name="toc-depth">
    <vt:lpwstr>2</vt:lpwstr>
  </property>
  <property fmtid="{D5CDD505-2E9C-101B-9397-08002B2CF9AE}" pid="99" name="toc-title">
    <vt:lpwstr>Содержание</vt:lpwstr>
  </property>
</Properties>
</file>