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 xml:space="preserve">Jumat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Sepuluh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Januari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Mercelin Mariane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3172024705930010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 Jalur Sutera Boulevard Alam Sutra, Panunggangan Timur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IDPRO</w:t>
      </w:r>
      <w:r w:rsidR="00E650B2" w:rsidRPr="003B38EF">
        <w:rPr>
          <w:rFonts w:ascii="Tahoma" w:hAnsi="Tahoma" w:cs="Tahoma"/>
        </w:rPr>
        <w:t xml:space="preserve">, </w:t>
      </w:r>
      <w:proofErr w:type="spellStart"/>
      <w:r w:rsidRPr="00EE62F0">
        <w:rPr>
          <w:rFonts w:ascii="Tahoma" w:hAnsi="Tahoma" w:cs="Tahoma"/>
        </w:rPr>
        <w:t>selanjutnya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disebut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sebagai</w:t>
      </w:r>
      <w:proofErr w:type="spellEnd"/>
      <w:r w:rsidRPr="00EE62F0">
        <w:rPr>
          <w:rFonts w:ascii="Tahoma" w:hAnsi="Tahoma" w:cs="Tahoma"/>
        </w:rPr>
        <w:t xml:space="preserve">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IDPRO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>Mgl/2.1/1672 </w:t>
      </w:r>
      <w:proofErr w:type="spellStart"/>
      <w:r w:rsidR="001E5092" w:rsidRPr="001E5092">
        <w:rPr>
          <w:rFonts w:ascii="Tahoma" w:hAnsi="Tahoma" w:cs="Tahoma"/>
        </w:rPr>
        <w:t>Tanggal</w:t>
      </w:r>
      <w:proofErr w:type="spellEnd"/>
      <w:r w:rsidR="001E5092" w:rsidRPr="001E5092">
        <w:rPr>
          <w:rFonts w:ascii="Tahoma" w:hAnsi="Tahoma" w:cs="Tahoma"/>
        </w:rPr>
        <w:t xml:space="preserve"> </w:t>
      </w:r>
      <w:r w:rsidR="00CC18EC">
        <w:rPr>
          <w:rFonts w:ascii="Tahoma" w:hAnsi="Tahoma" w:cs="Tahoma"/>
          <w:lang w:val="en-US"/>
        </w:rPr>
        <w:t>12 Desember 2019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PEMBELIAN CARD READER ABAKA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hasil</w:t>
      </w:r>
      <w:proofErr w:type="spellEnd"/>
      <w:r w:rsidRPr="00EE62F0">
        <w:rPr>
          <w:rFonts w:ascii="Tahoma" w:hAnsi="Tahoma" w:cs="Tahoma"/>
          <w:lang w:val="id-ID"/>
        </w:rPr>
        <w:t xml:space="preserve"> personalis</w:t>
      </w:r>
      <w:proofErr w:type="spellStart"/>
      <w:r w:rsidRPr="00EE62F0">
        <w:rPr>
          <w:rFonts w:ascii="Tahoma" w:hAnsi="Tahoma" w:cs="Tahoma"/>
        </w:rPr>
        <w:t>asi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 xml:space="preserve">SAM </w:t>
      </w:r>
      <w:proofErr w:type="spellStart"/>
      <w:r w:rsidRPr="00EE62F0">
        <w:rPr>
          <w:rFonts w:ascii="Tahoma" w:hAnsi="Tahoma" w:cs="Tahoma"/>
        </w:rPr>
        <w:t>fungsi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5 (lima) keping</w:t>
      </w:r>
      <w:bookmarkStart w:id="0" w:name="_GoBack"/>
      <w:bookmarkEnd w:id="0"/>
      <w:r w:rsidR="00B7049A" w:rsidRPr="00EE62F0">
        <w:rPr>
          <w:rFonts w:ascii="Tahoma" w:hAnsi="Tahoma" w:cs="Tahoma"/>
        </w:rPr>
        <w:t>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proofErr w:type="spellStart"/>
      <w:r w:rsidRPr="00EE62F0">
        <w:rPr>
          <w:rFonts w:ascii="Tahoma" w:hAnsi="Tahoma" w:cs="Tahoma"/>
        </w:rPr>
        <w:t>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="00BB1E85" w:rsidRPr="00EE62F0">
        <w:rPr>
          <w:rFonts w:ascii="Tahoma" w:hAnsi="Tahoma" w:cs="Tahoma"/>
        </w:rPr>
        <w:t xml:space="preserve">SAM </w:t>
      </w:r>
      <w:proofErr w:type="spellStart"/>
      <w:r w:rsidR="00BB1E85" w:rsidRPr="00EE62F0">
        <w:rPr>
          <w:rFonts w:ascii="Tahoma" w:hAnsi="Tahoma" w:cs="Tahoma"/>
        </w:rPr>
        <w:t>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digunakan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sebagai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432B31">
        <w:rPr>
          <w:rFonts w:ascii="Tahoma" w:hAnsi="Tahoma" w:cs="Tahoma"/>
        </w:rPr>
        <w:t>alat baca KTP-el pada Card Reader Terintegrasi di BANK BNI</w:t>
      </w:r>
      <w:r w:rsidR="001E5092">
        <w:rPr>
          <w:rFonts w:ascii="Tahoma" w:hAnsi="Tahoma" w:cs="Tahoma"/>
        </w:rPr>
        <w:t xml:space="preserve">, </w:t>
      </w:r>
      <w:proofErr w:type="spellStart"/>
      <w:r w:rsidR="00BB1E85" w:rsidRPr="00EE62F0">
        <w:rPr>
          <w:rFonts w:ascii="Tahoma" w:hAnsi="Tahoma" w:cs="Tahoma"/>
        </w:rPr>
        <w:t>sesuai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dengan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ketentuan</w:t>
      </w:r>
      <w:proofErr w:type="spellEnd"/>
      <w:r w:rsidR="00BB1E85" w:rsidRPr="00EE62F0">
        <w:rPr>
          <w:rFonts w:ascii="Tahoma" w:hAnsi="Tahoma" w:cs="Tahoma"/>
        </w:rPr>
        <w:t xml:space="preserve"> dan </w:t>
      </w:r>
      <w:proofErr w:type="spellStart"/>
      <w:r w:rsidR="00BB1E85" w:rsidRPr="00EE62F0">
        <w:rPr>
          <w:rFonts w:ascii="Tahoma" w:hAnsi="Tahoma" w:cs="Tahoma"/>
        </w:rPr>
        <w:t>aturan</w:t>
      </w:r>
      <w:proofErr w:type="spellEnd"/>
      <w:r w:rsidR="00BB1E85" w:rsidRPr="00EE62F0">
        <w:rPr>
          <w:rFonts w:ascii="Tahoma" w:hAnsi="Tahoma" w:cs="Tahoma"/>
        </w:rPr>
        <w:t xml:space="preserve"> yang </w:t>
      </w:r>
      <w:proofErr w:type="spellStart"/>
      <w:r w:rsidR="00BB1E85" w:rsidRPr="00EE62F0">
        <w:rPr>
          <w:rFonts w:ascii="Tahoma" w:hAnsi="Tahoma" w:cs="Tahoma"/>
        </w:rPr>
        <w:t>berlaku</w:t>
      </w:r>
      <w:proofErr w:type="spellEnd"/>
      <w:r w:rsidR="00BB1E85" w:rsidRPr="00EE62F0">
        <w:rPr>
          <w:rFonts w:ascii="Tahoma" w:hAnsi="Tahoma" w:cs="Tahoma"/>
        </w:rPr>
        <w:t>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PT. IDPRO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EE62F0">
              <w:rPr>
                <w:rFonts w:ascii="Tahoma" w:hAnsi="Tahoma" w:cs="Tahoma"/>
              </w:rPr>
              <w:t>Pihak</w:t>
            </w:r>
            <w:proofErr w:type="spellEnd"/>
            <w:r w:rsidRPr="00EE62F0">
              <w:rPr>
                <w:rFonts w:ascii="Tahoma" w:hAnsi="Tahoma" w:cs="Tahoma"/>
              </w:rPr>
              <w:t xml:space="preserve"> </w:t>
            </w:r>
            <w:proofErr w:type="spellStart"/>
            <w:r w:rsidRPr="00EE62F0">
              <w:rPr>
                <w:rFonts w:ascii="Tahoma" w:hAnsi="Tahoma" w:cs="Tahoma"/>
              </w:rPr>
              <w:t>Pertama</w:t>
            </w:r>
            <w:proofErr w:type="spellEnd"/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 xml:space="preserve">Yang </w:t>
            </w:r>
            <w:proofErr w:type="spellStart"/>
            <w:r w:rsidRPr="00EE62F0">
              <w:rPr>
                <w:rFonts w:ascii="Tahoma" w:hAnsi="Tahoma" w:cs="Tahoma"/>
              </w:rPr>
              <w:t>Menyerahkan</w:t>
            </w:r>
            <w:proofErr w:type="spellEnd"/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Mercelin Mariane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272C4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98DB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E1BB-21E4-483A-A509-E5A2A785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barrian fauza</cp:lastModifiedBy>
  <cp:revision>3</cp:revision>
  <cp:lastPrinted>2019-12-26T09:41:00Z</cp:lastPrinted>
  <dcterms:created xsi:type="dcterms:W3CDTF">2020-01-04T14:58:00Z</dcterms:created>
  <dcterms:modified xsi:type="dcterms:W3CDTF">2020-01-10T08:04:00Z</dcterms:modified>
</cp:coreProperties>
</file>