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BIOMORF LONE INDONESIA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xx/002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07 Oktober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permohonan personalisasi PT budi,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002 tanggal 07 Oktober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2000 (dua ribu)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 Inti Persero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