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96"/>
        </w:rPr>
        <w:t>HMS</w:t>
      </w:r>
    </w:p>
    <w:p>
      <w:pPr>
        <w:jc w:val="center"/>
      </w:pPr>
      <w:r>
        <w:rPr>
          <w:color w:val="006699"/>
          <w:sz w:val="56"/>
        </w:rPr>
        <w:t>Hospital Management System</w:t>
      </w:r>
    </w:p>
    <w:p/>
    <w:p/>
    <w:p>
      <w:pPr>
        <w:jc w:val="center"/>
      </w:pPr>
      <w:r>
        <w:rPr>
          <w:b/>
          <w:sz w:val="64"/>
        </w:rPr>
        <w:t>DETAILED BUILD PLAN</w:t>
      </w:r>
    </w:p>
    <w:p/>
    <w:p>
      <w:pPr>
        <w:jc w:val="center"/>
      </w:pPr>
      <w:r>
        <w:rPr>
          <w:i/>
          <w:sz w:val="28"/>
        </w:rPr>
        <w:t>Generated: March 12, 2026</w:t>
      </w:r>
    </w:p>
    <w:p>
      <w:pPr>
        <w:jc w:val="center"/>
      </w:pPr>
      <w:r>
        <w:rPr>
          <w:sz w:val="24"/>
        </w:rPr>
        <w:t>Version 1.0 - Implementation Ready</w:t>
      </w:r>
    </w:p>
    <w:p>
      <w:r>
        <w:br w:type="page"/>
      </w:r>
    </w:p>
    <w:p>
      <w:r>
        <w:rPr>
          <w:b/>
          <w:sz w:val="32"/>
        </w:rPr>
        <w:t>1. Executive Summary</w:t>
      </w:r>
    </w:p>
    <w:p>
      <w:r>
        <w:rPr>
          <w:b/>
        </w:rPr>
        <w:t xml:space="preserve">Project Overview: </w:t>
      </w:r>
      <w:r>
        <w:t>HMS is a comprehensive, multi-tenant SaaS platform for hospital groups and clinic chains with 12 integrated modules.</w:t>
      </w:r>
    </w:p>
    <w:p/>
    <w:p>
      <w:r>
        <w:rPr>
          <w:b/>
        </w:rPr>
        <w:t xml:space="preserve">Scope: </w:t>
      </w:r>
      <w:r>
        <w:t>Full-stack healthcare platform with clinical, administrative, and platform modules. Built for enterprise scale.</w:t>
      </w:r>
    </w:p>
    <w:p/>
    <w:p>
      <w:r>
        <w:rPr>
          <w:b/>
        </w:rPr>
        <w:t xml:space="preserve">Timeline: </w:t>
      </w:r>
      <w:r>
        <w:t>Approximately 42-46 weeks (13 phases)</w:t>
      </w:r>
    </w:p>
    <w:p>
      <w:r>
        <w:br w:type="page"/>
      </w:r>
    </w:p>
    <w:p>
      <w:r>
        <w:rPr>
          <w:b/>
          <w:sz w:val="32"/>
        </w:rPr>
        <w:t>2. Module Overview (12 Modules)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OPD (M01)</w:t>
            </w:r>
          </w:p>
        </w:tc>
        <w:tc>
          <w:tcPr>
            <w:tcW w:type="dxa" w:w="2880"/>
          </w:tcPr>
          <w:p>
            <w:r>
              <w:t>M01</w:t>
            </w:r>
          </w:p>
        </w:tc>
        <w:tc>
          <w:tcPr>
            <w:tcW w:type="dxa" w:w="2880"/>
          </w:tcPr>
          <w:p>
            <w:r>
              <w:t>Outpatient - UHID, EMR, E-Prescription</w:t>
            </w:r>
          </w:p>
        </w:tc>
      </w:tr>
      <w:tr>
        <w:tc>
          <w:tcPr>
            <w:tcW w:type="dxa" w:w="2880"/>
          </w:tcPr>
          <w:p>
            <w:r>
              <w:t>Pharmacy (M02)</w:t>
            </w:r>
          </w:p>
        </w:tc>
        <w:tc>
          <w:tcPr>
            <w:tcW w:type="dxa" w:w="2880"/>
          </w:tcPr>
          <w:p>
            <w:r>
              <w:t>M02</w:t>
            </w:r>
          </w:p>
        </w:tc>
        <w:tc>
          <w:tcPr>
            <w:tcW w:type="dxa" w:w="2880"/>
          </w:tcPr>
          <w:p>
            <w:r>
              <w:t>Drug Management - FIFO, Batch Trace</w:t>
            </w:r>
          </w:p>
        </w:tc>
      </w:tr>
      <w:tr>
        <w:tc>
          <w:tcPr>
            <w:tcW w:type="dxa" w:w="2880"/>
          </w:tcPr>
          <w:p>
            <w:r>
              <w:t>Laboratory (M03)</w:t>
            </w:r>
          </w:p>
        </w:tc>
        <w:tc>
          <w:tcPr>
            <w:tcW w:type="dxa" w:w="2880"/>
          </w:tcPr>
          <w:p>
            <w:r>
              <w:t>M03</w:t>
            </w:r>
          </w:p>
        </w:tc>
        <w:tc>
          <w:tcPr>
            <w:tcW w:type="dxa" w:w="2880"/>
          </w:tcPr>
          <w:p>
            <w:r>
              <w:t>Diagnostics - HL7/ASTM Integration</w:t>
            </w:r>
          </w:p>
        </w:tc>
      </w:tr>
      <w:tr>
        <w:tc>
          <w:tcPr>
            <w:tcW w:type="dxa" w:w="2880"/>
          </w:tcPr>
          <w:p>
            <w:r>
              <w:t>IPD (M10)</w:t>
            </w:r>
          </w:p>
        </w:tc>
        <w:tc>
          <w:tcPr>
            <w:tcW w:type="dxa" w:w="2880"/>
          </w:tcPr>
          <w:p>
            <w:r>
              <w:t>M10</w:t>
            </w:r>
          </w:p>
        </w:tc>
        <w:tc>
          <w:tcPr>
            <w:tcW w:type="dxa" w:w="2880"/>
          </w:tcPr>
          <w:p>
            <w:r>
              <w:t>In-Patient - Bed Mgmt, Nursing</w:t>
            </w:r>
          </w:p>
        </w:tc>
      </w:tr>
    </w:tbl>
    <w:p/>
    <w:p>
      <w:r>
        <w:rPr>
          <w:b/>
          <w:color w:val="003366"/>
          <w:sz w:val="26"/>
        </w:rPr>
        <w:t>ADMINISTRATIVE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Finance (M04)</w:t>
            </w:r>
          </w:p>
        </w:tc>
        <w:tc>
          <w:tcPr>
            <w:tcW w:type="dxa" w:w="2880"/>
          </w:tcPr>
          <w:p>
            <w:r>
              <w:t>M04</w:t>
            </w:r>
          </w:p>
        </w:tc>
        <w:tc>
          <w:tcPr>
            <w:tcW w:type="dxa" w:w="2880"/>
          </w:tcPr>
          <w:p>
            <w:r>
              <w:t>Billing - GST, TPA/Insurance</w:t>
            </w:r>
          </w:p>
        </w:tc>
      </w:tr>
      <w:tr>
        <w:tc>
          <w:tcPr>
            <w:tcW w:type="dxa" w:w="2880"/>
          </w:tcPr>
          <w:p>
            <w:r>
              <w:t>HR &amp; Payroll (M05)</w:t>
            </w:r>
          </w:p>
        </w:tc>
        <w:tc>
          <w:tcPr>
            <w:tcW w:type="dxa" w:w="2880"/>
          </w:tcPr>
          <w:p>
            <w:r>
              <w:t>M05</w:t>
            </w:r>
          </w:p>
        </w:tc>
        <w:tc>
          <w:tcPr>
            <w:tcW w:type="dxa" w:w="2880"/>
          </w:tcPr>
          <w:p>
            <w:r>
              <w:t>Attendance, Leave, Payroll</w:t>
            </w:r>
          </w:p>
        </w:tc>
      </w:tr>
      <w:tr>
        <w:tc>
          <w:tcPr>
            <w:tcW w:type="dxa" w:w="2880"/>
          </w:tcPr>
          <w:p>
            <w:r>
              <w:t>Inventory (M06)</w:t>
            </w:r>
          </w:p>
        </w:tc>
        <w:tc>
          <w:tcPr>
            <w:tcW w:type="dxa" w:w="2880"/>
          </w:tcPr>
          <w:p>
            <w:r>
              <w:t>M06</w:t>
            </w:r>
          </w:p>
        </w:tc>
        <w:tc>
          <w:tcPr>
            <w:tcW w:type="dxa" w:w="2880"/>
          </w:tcPr>
          <w:p>
            <w:r>
              <w:t>Procurement, Vendor Mgmt</w:t>
            </w:r>
          </w:p>
        </w:tc>
      </w:tr>
    </w:tbl>
    <w:p/>
    <w:p>
      <w:r>
        <w:rPr>
          <w:b/>
          <w:color w:val="003366"/>
          <w:sz w:val="26"/>
        </w:rPr>
        <w:t>PLATFORM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BI &amp; Reports (M07)</w:t>
            </w:r>
          </w:p>
        </w:tc>
        <w:tc>
          <w:tcPr>
            <w:tcW w:type="dxa" w:w="2880"/>
          </w:tcPr>
          <w:p>
            <w:r>
              <w:t>M07</w:t>
            </w:r>
          </w:p>
        </w:tc>
        <w:tc>
          <w:tcPr>
            <w:tcW w:type="dxa" w:w="2880"/>
          </w:tcPr>
          <w:p>
            <w:r>
              <w:t>Dashboards, ETL, Power BI</w:t>
            </w:r>
          </w:p>
        </w:tc>
      </w:tr>
      <w:tr>
        <w:tc>
          <w:tcPr>
            <w:tcW w:type="dxa" w:w="2880"/>
          </w:tcPr>
          <w:p>
            <w:r>
              <w:t>Patient Portal (M08)</w:t>
            </w:r>
          </w:p>
        </w:tc>
        <w:tc>
          <w:tcPr>
            <w:tcW w:type="dxa" w:w="2880"/>
          </w:tcPr>
          <w:p>
            <w:r>
              <w:t>M08</w:t>
            </w:r>
          </w:p>
        </w:tc>
        <w:tc>
          <w:tcPr>
            <w:tcW w:type="dxa" w:w="2880"/>
          </w:tcPr>
          <w:p>
            <w:r>
              <w:t>PWA - Appointments, Reports</w:t>
            </w:r>
          </w:p>
        </w:tc>
      </w:tr>
      <w:tr>
        <w:tc>
          <w:tcPr>
            <w:tcW w:type="dxa" w:w="2880"/>
          </w:tcPr>
          <w:p>
            <w:r>
              <w:t>Audit &amp; Security (M09)</w:t>
            </w:r>
          </w:p>
        </w:tc>
        <w:tc>
          <w:tcPr>
            <w:tcW w:type="dxa" w:w="2880"/>
          </w:tcPr>
          <w:p>
            <w:r>
              <w:t>M09</w:t>
            </w:r>
          </w:p>
        </w:tc>
        <w:tc>
          <w:tcPr>
            <w:tcW w:type="dxa" w:w="2880"/>
          </w:tcPr>
          <w:p>
            <w:r>
              <w:t>Logs, DISHA compliance</w:t>
            </w:r>
          </w:p>
        </w:tc>
      </w:tr>
      <w:tr>
        <w:tc>
          <w:tcPr>
            <w:tcW w:type="dxa" w:w="2880"/>
          </w:tcPr>
          <w:p>
            <w:r>
              <w:t>Appointments (M11)</w:t>
            </w:r>
          </w:p>
        </w:tc>
        <w:tc>
          <w:tcPr>
            <w:tcW w:type="dxa" w:w="2880"/>
          </w:tcPr>
          <w:p>
            <w:r>
              <w:t>M11</w:t>
            </w:r>
          </w:p>
        </w:tc>
        <w:tc>
          <w:tcPr>
            <w:tcW w:type="dxa" w:w="2880"/>
          </w:tcPr>
          <w:p>
            <w:r>
              <w:t>Scheduling, Reminders</w:t>
            </w:r>
          </w:p>
        </w:tc>
      </w:tr>
    </w:tbl>
    <w:p>
      <w:r>
        <w:br w:type="page"/>
      </w:r>
    </w:p>
    <w:p>
      <w:r>
        <w:rPr>
          <w:b/>
          <w:sz w:val="32"/>
        </w:rPr>
        <w:t>3. Technology Stack</w:t>
      </w:r>
    </w:p>
    <w:p>
      <w:r>
        <w:rPr>
          <w:b/>
        </w:rPr>
        <w:t xml:space="preserve">Frontend: </w:t>
      </w:r>
      <w:r>
        <w:t>React 18 + TypeScript, Ant Design Pro, Vite, PWA</w:t>
      </w:r>
    </w:p>
    <w:p>
      <w:r>
        <w:rPr>
          <w:b/>
        </w:rPr>
        <w:t xml:space="preserve">Backend: </w:t>
      </w:r>
      <w:r>
        <w:t>Spring Boot 3.x (Java 21), DDD + CQRS, Spring Cloud Gateway</w:t>
      </w:r>
    </w:p>
    <w:p>
      <w:r>
        <w:rPr>
          <w:b/>
        </w:rPr>
        <w:t xml:space="preserve">Database: </w:t>
      </w:r>
      <w:r>
        <w:t>PostgreSQL 15 (Multi-tenant), Redis 7, Elasticsearch 8, MinIO/S3</w:t>
      </w:r>
    </w:p>
    <w:p>
      <w:r>
        <w:rPr>
          <w:b/>
        </w:rPr>
        <w:t xml:space="preserve">Infrastructure: </w:t>
      </w:r>
      <w:r>
        <w:t>Kubernetes (EKS), Terraform, GitHub Actions, Apache Kafka</w:t>
      </w:r>
    </w:p>
    <w:p>
      <w:r>
        <w:br w:type="page"/>
      </w:r>
    </w:p>
    <w:p>
      <w:r>
        <w:rPr>
          <w:b/>
          <w:sz w:val="32"/>
        </w:rPr>
        <w:t>4. Database Design</w:t>
      </w:r>
    </w:p>
    <w:p>
      <w:r>
        <w:rPr>
          <w:b/>
        </w:rPr>
        <w:t xml:space="preserve">Multi-Tenancy: </w:t>
      </w:r>
      <w:r>
        <w:t>Schema-isolated (separate PostgreSQL schema per tenant)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PostgreSQL 15</w:t>
            </w:r>
          </w:p>
        </w:tc>
        <w:tc>
          <w:tcPr>
            <w:tcW w:type="dxa" w:w="4320"/>
          </w:tcPr>
          <w:p>
            <w:r>
              <w:t>Primary Data Store - Schema isolation, Row-level security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Redis 7</w:t>
            </w:r>
          </w:p>
        </w:tc>
        <w:tc>
          <w:tcPr>
            <w:tcW w:type="dxa" w:w="4320"/>
          </w:tcPr>
          <w:p>
            <w:r>
              <w:t>Caching &amp; Pub/Sub - Sessions, Rate limiting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Elasticsearch 8</w:t>
            </w:r>
          </w:p>
        </w:tc>
        <w:tc>
          <w:tcPr>
            <w:tcW w:type="dxa" w:w="4320"/>
          </w:tcPr>
          <w:p>
            <w:r>
              <w:t>Analytics - Event indexing, Full-text 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MinIO/S3</w:t>
            </w:r>
          </w:p>
        </w:tc>
        <w:tc>
          <w:tcPr>
            <w:tcW w:type="dxa" w:w="4320"/>
          </w:tcPr>
          <w:p>
            <w:r>
              <w:t>Document Storage - Reports, Prescriptions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r>
        <w:rPr>
          <w:b/>
          <w:sz w:val="32"/>
        </w:rPr>
        <w:t>5. User Roles &amp; Permissions (6-Tier 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Access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Super Admin</w:t>
            </w:r>
          </w:p>
        </w:tc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Multi-tenant management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Tenant Admin</w:t>
            </w:r>
          </w:p>
        </w:tc>
        <w:tc>
          <w:tcPr>
            <w:tcW w:type="dxa" w:w="2160"/>
          </w:tcPr>
          <w:p>
            <w:r>
              <w:t>Organization</w:t>
            </w:r>
          </w:p>
        </w:tc>
        <w:tc>
          <w:tcPr>
            <w:tcW w:type="dxa" w:w="2160"/>
          </w:tcPr>
          <w:p>
            <w:r>
              <w:t>Full hospital/chain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Branch Admin</w:t>
            </w:r>
          </w:p>
        </w:tc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Single branch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Department Head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Department oversight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Clinical Staff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Doctor, Nurse, Pharmacist</w:t>
            </w:r>
          </w:p>
        </w:tc>
      </w:tr>
      <w:tr>
        <w:tc>
          <w:tcPr>
            <w:tcW w:type="dxa" w:w="2160"/>
          </w:tcPr>
          <w:p>
            <w:r>
              <w:t>L5</w:t>
            </w:r>
          </w:p>
        </w:tc>
        <w:tc>
          <w:tcPr>
            <w:tcW w:type="dxa" w:w="2160"/>
          </w:tcPr>
          <w:p>
            <w:r>
              <w:t>Support Staff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  <w:tc>
          <w:tcPr>
            <w:tcW w:type="dxa" w:w="2160"/>
          </w:tcPr>
          <w:p>
            <w:r>
              <w:t>Front desk, Billing</w:t>
            </w:r>
          </w:p>
        </w:tc>
      </w:tr>
    </w:tbl>
    <w:p>
      <w:r>
        <w:br w:type="page"/>
      </w:r>
    </w:p>
    <w:p>
      <w:r>
        <w:rPr>
          <w:b/>
          <w:sz w:val="32"/>
        </w:rPr>
        <w:t>6. Security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JWT + Refresh tokens, MFA mandatory for L1-L3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Session Management</w:t>
            </w:r>
          </w:p>
        </w:tc>
        <w:tc>
          <w:tcPr>
            <w:tcW w:type="dxa" w:w="4320"/>
          </w:tcPr>
          <w:p>
            <w:r>
              <w:t>Single active session for sensitive roles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Failed Login</w:t>
            </w:r>
          </w:p>
        </w:tc>
        <w:tc>
          <w:tcPr>
            <w:tcW w:type="dxa" w:w="4320"/>
          </w:tcPr>
          <w:p>
            <w:r>
              <w:t>5 failures -&gt; account lockout + Admin alert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Logging</w:t>
            </w:r>
          </w:p>
        </w:tc>
        <w:tc>
          <w:tcPr>
            <w:tcW w:type="dxa" w:w="4320"/>
          </w:tcPr>
          <w:p>
            <w:r>
              <w:t>Immutable append-only logs, 7-year retention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Encryption</w:t>
            </w:r>
          </w:p>
        </w:tc>
        <w:tc>
          <w:tcPr>
            <w:tcW w:type="dxa" w:w="4320"/>
          </w:tcPr>
          <w:p>
            <w:r>
              <w:t>AES-256 for backups, data at rest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4320"/>
          </w:tcPr>
          <w:p>
            <w:r>
              <w:t>DISHA (India healthcare), OWASP hardened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r>
        <w:rPr>
          <w:b/>
          <w:sz w:val="32"/>
        </w:rPr>
        <w:t>7. Delivery Phases (13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t>P0</w:t>
            </w:r>
          </w:p>
        </w:tc>
        <w:tc>
          <w:tcPr>
            <w:tcW w:type="dxa" w:w="2160"/>
            <w:shd w:fill="003366"/>
          </w:tcPr>
          <w:p>
            <w:r>
              <w:t>Foundation</w:t>
            </w:r>
          </w:p>
        </w:tc>
        <w:tc>
          <w:tcPr>
            <w:tcW w:type="dxa" w:w="2160"/>
            <w:shd w:fill="003366"/>
          </w:tcPr>
          <w:p>
            <w:r>
              <w:t>-</w:t>
            </w:r>
          </w:p>
        </w:tc>
        <w:tc>
          <w:tcPr>
            <w:tcW w:type="dxa" w:w="2160"/>
            <w:shd w:fill="003366"/>
          </w:tcPr>
          <w:p>
            <w:r>
              <w:t>Architecture, ADRs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Multi-Tenant Core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Schema, JWT, MFA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RBAC &amp; Branch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Roles, Permissions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OPD Module</w:t>
            </w:r>
          </w:p>
        </w:tc>
        <w:tc>
          <w:tcPr>
            <w:tcW w:type="dxa" w:w="2160"/>
          </w:tcPr>
          <w:p>
            <w:r>
              <w:t>5 weeks</w:t>
            </w:r>
          </w:p>
        </w:tc>
        <w:tc>
          <w:tcPr>
            <w:tcW w:type="dxa" w:w="2160"/>
          </w:tcPr>
          <w:p>
            <w:r>
              <w:t>Patient, EMR, E-Rx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Pharmacy</w:t>
            </w:r>
          </w:p>
        </w:tc>
        <w:tc>
          <w:tcPr>
            <w:tcW w:type="dxa" w:w="2160"/>
          </w:tcPr>
          <w:p>
            <w:r>
              <w:t>5 weeks</w:t>
            </w:r>
          </w:p>
        </w:tc>
        <w:tc>
          <w:tcPr>
            <w:tcW w:type="dxa" w:w="2160"/>
          </w:tcPr>
          <w:p>
            <w:r>
              <w:t>FIFO, Drug interaction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Laboratory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Sample, Analyzers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5 weeks</w:t>
            </w:r>
          </w:p>
        </w:tc>
        <w:tc>
          <w:tcPr>
            <w:tcW w:type="dxa" w:w="2160"/>
          </w:tcPr>
          <w:p>
            <w:r>
              <w:t>Billing, GST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HR &amp; Payroll</w:t>
            </w:r>
          </w:p>
        </w:tc>
        <w:tc>
          <w:tcPr>
            <w:tcW w:type="dxa" w:w="2160"/>
          </w:tcPr>
          <w:p>
            <w:r>
              <w:t>5 weeks</w:t>
            </w:r>
          </w:p>
        </w:tc>
        <w:tc>
          <w:tcPr>
            <w:tcW w:type="dxa" w:w="2160"/>
          </w:tcPr>
          <w:p>
            <w:r>
              <w:t>Attendance, Payroll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Procurement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BI &amp; Reports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Dashboards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Audit &amp; Security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</w:tr>
      <w:tr>
        <w:tc>
          <w:tcPr>
            <w:tcW w:type="dxa" w:w="2160"/>
          </w:tcPr>
          <w:p>
            <w:r>
              <w:t>P11</w:t>
            </w:r>
          </w:p>
        </w:tc>
        <w:tc>
          <w:tcPr>
            <w:tcW w:type="dxa" w:w="2160"/>
          </w:tcPr>
          <w:p>
            <w:r>
              <w:t>E2E QA</w:t>
            </w:r>
          </w:p>
        </w:tc>
        <w:tc>
          <w:tcPr>
            <w:tcW w:type="dxa" w:w="2160"/>
          </w:tcPr>
          <w:p>
            <w:r>
              <w:t>5 weeks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</w:tr>
      <w:tr>
        <w:tc>
          <w:tcPr>
            <w:tcW w:type="dxa" w:w="2160"/>
          </w:tcPr>
          <w:p>
            <w:r>
              <w:t>P12</w:t>
            </w:r>
          </w:p>
        </w:tc>
        <w:tc>
          <w:tcPr>
            <w:tcW w:type="dxa" w:w="2160"/>
          </w:tcPr>
          <w:p>
            <w:r>
              <w:t>Go-Live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r>
        <w:rPr>
          <w:b/>
          <w:sz w:val="32"/>
        </w:rPr>
        <w:t>8. OPD Module (M01) - Detailed Features</w:t>
      </w:r>
    </w:p>
    <w:p>
      <w:pPr>
        <w:pStyle w:val="ListBullet"/>
      </w:pPr>
      <w:r>
        <w:t>UHID (Universal Health ID) generation</w:t>
      </w:r>
    </w:p>
    <w:p>
      <w:pPr>
        <w:pStyle w:val="ListBullet"/>
      </w:pPr>
      <w:r>
        <w:t>Patient registration with demographic data</w:t>
      </w:r>
    </w:p>
    <w:p>
      <w:pPr>
        <w:pStyle w:val="ListBullet"/>
      </w:pPr>
      <w:r>
        <w:t>EMR consultation with SOAP format notes</w:t>
      </w:r>
    </w:p>
    <w:p>
      <w:pPr>
        <w:pStyle w:val="ListBullet"/>
      </w:pPr>
      <w:r>
        <w:t>Vitals entry (BP, pulse, temp, SpO2, BMI)</w:t>
      </w:r>
    </w:p>
    <w:p>
      <w:pPr>
        <w:pStyle w:val="ListBullet"/>
      </w:pPr>
      <w:r>
        <w:t>ICD-10 diagnosis picker</w:t>
      </w:r>
    </w:p>
    <w:p>
      <w:pPr>
        <w:pStyle w:val="ListBullet"/>
      </w:pPr>
      <w:r>
        <w:t>Real-time allergy warnings</w:t>
      </w:r>
    </w:p>
    <w:p>
      <w:pPr>
        <w:pStyle w:val="ListBullet"/>
      </w:pPr>
      <w:r>
        <w:t>E-prescription with drug interaction (Rxnorm)</w:t>
      </w:r>
    </w:p>
    <w:p>
      <w:pPr>
        <w:pStyle w:val="ListBullet"/>
      </w:pPr>
      <w:r>
        <w:t>Auto-save every 30 seconds</w:t>
      </w:r>
    </w:p>
    <w:p>
      <w:r>
        <w:br w:type="page"/>
      </w:r>
    </w:p>
    <w:p>
      <w:r>
        <w:rPr>
          <w:b/>
          <w:sz w:val="32"/>
        </w:rPr>
        <w:t>9. Pharmacy Module (M02)</w:t>
      </w:r>
    </w:p>
    <w:p>
      <w:pPr>
        <w:pStyle w:val="ListBullet"/>
      </w:pPr>
      <w:r>
        <w:t>FIFO batch dispensing engine</w:t>
      </w:r>
    </w:p>
    <w:p>
      <w:pPr>
        <w:pStyle w:val="ListBullet"/>
      </w:pPr>
      <w:r>
        <w:t>Full batch traceability</w:t>
      </w:r>
    </w:p>
    <w:p>
      <w:pPr>
        <w:pStyle w:val="ListBullet"/>
      </w:pPr>
      <w:r>
        <w:t>Real-time drug interaction alerts</w:t>
      </w:r>
    </w:p>
    <w:p>
      <w:pPr>
        <w:pStyle w:val="ListBullet"/>
      </w:pPr>
      <w:r>
        <w:t>Automated stock reorder triggers</w:t>
      </w:r>
    </w:p>
    <w:p>
      <w:pPr>
        <w:pStyle w:val="ListBullet"/>
      </w:pPr>
      <w:r>
        <w:t>Kafka-driven billing integration</w:t>
      </w:r>
    </w:p>
    <w:p>
      <w:pPr>
        <w:pStyle w:val="ListBullet"/>
      </w:pPr>
      <w:r>
        <w:t>Prescription validation workflow</w:t>
      </w:r>
    </w:p>
    <w:p>
      <w:r>
        <w:br w:type="page"/>
      </w:r>
    </w:p>
    <w:p>
      <w:r>
        <w:rPr>
          <w:b/>
          <w:sz w:val="32"/>
        </w:rPr>
        <w:t>10. Laboratory Module (M03)</w:t>
      </w:r>
    </w:p>
    <w:p>
      <w:pPr>
        <w:pStyle w:val="ListBullet"/>
      </w:pPr>
      <w:r>
        <w:t>Barcode-tracked sample management</w:t>
      </w:r>
    </w:p>
    <w:p>
      <w:pPr>
        <w:pStyle w:val="ListBullet"/>
      </w:pPr>
      <w:r>
        <w:t>HL7/ASTM analyzer integration</w:t>
      </w:r>
    </w:p>
    <w:p>
      <w:pPr>
        <w:pStyle w:val="ListBullet"/>
      </w:pPr>
      <w:r>
        <w:t>Dual-validation pathology workflow</w:t>
      </w:r>
    </w:p>
    <w:p>
      <w:pPr>
        <w:pStyle w:val="ListBullet"/>
      </w:pPr>
      <w:r>
        <w:t>PDF report with secure S3 URLs</w:t>
      </w:r>
    </w:p>
    <w:p>
      <w:pPr>
        <w:pStyle w:val="ListBullet"/>
      </w:pPr>
      <w:r>
        <w:t>Critical value alerts</w:t>
      </w:r>
    </w:p>
    <w:p>
      <w:pPr>
        <w:pStyle w:val="ListBullet"/>
      </w:pPr>
      <w:r>
        <w:t>Quality control charts</w:t>
      </w:r>
    </w:p>
    <w:p>
      <w:r>
        <w:br w:type="page"/>
      </w:r>
    </w:p>
    <w:p>
      <w:r>
        <w:rPr>
          <w:b/>
          <w:sz w:val="32"/>
        </w:rPr>
        <w:t>11. Finance Module (M04)</w:t>
      </w:r>
    </w:p>
    <w:p>
      <w:pPr>
        <w:pStyle w:val="ListBullet"/>
      </w:pPr>
      <w:r>
        <w:t>Multi-module bill aggregation</w:t>
      </w:r>
    </w:p>
    <w:p>
      <w:pPr>
        <w:pStyle w:val="ListBullet"/>
      </w:pPr>
      <w:r>
        <w:t>GST compliance</w:t>
      </w:r>
    </w:p>
    <w:p>
      <w:pPr>
        <w:pStyle w:val="ListBullet"/>
      </w:pPr>
      <w:r>
        <w:t>TPA/Insurance pre-authorisation</w:t>
      </w:r>
    </w:p>
    <w:p>
      <w:pPr>
        <w:pStyle w:val="ListBullet"/>
      </w:pPr>
      <w:r>
        <w:t>Payment gateway integration</w:t>
      </w:r>
    </w:p>
    <w:p>
      <w:pPr>
        <w:pStyle w:val="ListBullet"/>
      </w:pPr>
      <w:r>
        <w:t>Day-end close automation</w:t>
      </w:r>
    </w:p>
    <w:p>
      <w:pPr>
        <w:pStyle w:val="ListBullet"/>
      </w:pPr>
      <w:r>
        <w:t>Financial reports (P&amp;L, Balance Sheet)</w:t>
      </w:r>
    </w:p>
    <w:p>
      <w:r>
        <w:br w:type="page"/>
      </w:r>
    </w:p>
    <w:p>
      <w:r>
        <w:rPr>
          <w:b/>
          <w:sz w:val="32"/>
        </w:rPr>
        <w:t>12. HR &amp; Payroll Module (M05)</w:t>
      </w:r>
    </w:p>
    <w:p>
      <w:pPr>
        <w:pStyle w:val="ListBullet"/>
      </w:pPr>
      <w:r>
        <w:t>Biometric attendance (ZKTeco/Suprema)</w:t>
      </w:r>
    </w:p>
    <w:p>
      <w:pPr>
        <w:pStyle w:val="ListBullet"/>
      </w:pPr>
      <w:r>
        <w:t>Shift scheduling</w:t>
      </w:r>
    </w:p>
    <w:p>
      <w:pPr>
        <w:pStyle w:val="ListBullet"/>
      </w:pPr>
      <w:r>
        <w:t>Leave management (CL, SL, EL, Maternity)</w:t>
      </w:r>
    </w:p>
    <w:p>
      <w:pPr>
        <w:pStyle w:val="ListBullet"/>
      </w:pPr>
      <w:r>
        <w:t>Payroll: Basic + HRA + TA + Allowances</w:t>
      </w:r>
    </w:p>
    <w:p>
      <w:pPr>
        <w:pStyle w:val="ListBullet"/>
      </w:pPr>
      <w:r>
        <w:t>Deductions: PF (12%+12%), ESIC, PT, TDS</w:t>
      </w:r>
    </w:p>
    <w:p>
      <w:r>
        <w:br w:type="page"/>
      </w:r>
    </w:p>
    <w:p>
      <w:r>
        <w:rPr>
          <w:b/>
          <w:sz w:val="32"/>
        </w:rPr>
        <w:t>13. Integration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Biometric</w:t>
            </w:r>
          </w:p>
        </w:tc>
        <w:tc>
          <w:tcPr>
            <w:tcW w:type="dxa" w:w="2880"/>
          </w:tcPr>
          <w:p>
            <w:r>
              <w:t>ZKTeco/Suprema</w:t>
            </w:r>
          </w:p>
        </w:tc>
        <w:tc>
          <w:tcPr>
            <w:tcW w:type="dxa" w:w="2880"/>
          </w:tcPr>
          <w:p>
            <w:r>
              <w:t>Attendance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Razorpay/Paytm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</w:tr>
      <w:tr>
        <w:tc>
          <w:tcPr>
            <w:tcW w:type="dxa" w:w="2880"/>
          </w:tcPr>
          <w:p>
            <w:r>
              <w:t>SMS/WhatsApp</w:t>
            </w:r>
          </w:p>
        </w:tc>
        <w:tc>
          <w:tcPr>
            <w:tcW w:type="dxa" w:w="2880"/>
          </w:tcPr>
          <w:p>
            <w:r>
              <w:t>Twilio/MSG91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SendGrid/SES</w:t>
            </w:r>
          </w:p>
        </w:tc>
        <w:tc>
          <w:tcPr>
            <w:tcW w:type="dxa" w:w="2880"/>
          </w:tcPr>
          <w:p>
            <w:r>
              <w:t>Communications</w:t>
            </w:r>
          </w:p>
        </w:tc>
      </w:tr>
      <w:tr>
        <w:tc>
          <w:tcPr>
            <w:tcW w:type="dxa" w:w="2880"/>
          </w:tcPr>
          <w:p>
            <w:r>
              <w:t>BI Tools</w:t>
            </w:r>
          </w:p>
        </w:tc>
        <w:tc>
          <w:tcPr>
            <w:tcW w:type="dxa" w:w="2880"/>
          </w:tcPr>
          <w:p>
            <w:r>
              <w:t>Power BI/Tableau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Lab Analyzers</w:t>
            </w:r>
          </w:p>
        </w:tc>
        <w:tc>
          <w:tcPr>
            <w:tcW w:type="dxa" w:w="2880"/>
          </w:tcPr>
          <w:p>
            <w:r>
              <w:t>HL7/ASTM</w:t>
            </w:r>
          </w:p>
        </w:tc>
        <w:tc>
          <w:tcPr>
            <w:tcW w:type="dxa" w:w="2880"/>
          </w:tcPr>
          <w:p>
            <w:r>
              <w:t>Diagnostics</w:t>
            </w:r>
          </w:p>
        </w:tc>
      </w:tr>
      <w:tr>
        <w:tc>
          <w:tcPr>
            <w:tcW w:type="dxa" w:w="2880"/>
          </w:tcPr>
          <w:p>
            <w:r>
              <w:t>Alerting</w:t>
            </w:r>
          </w:p>
        </w:tc>
        <w:tc>
          <w:tcPr>
            <w:tcW w:type="dxa" w:w="2880"/>
          </w:tcPr>
          <w:p>
            <w:r>
              <w:t>PagerDuty</w:t>
            </w:r>
          </w:p>
        </w:tc>
        <w:tc>
          <w:tcPr>
            <w:tcW w:type="dxa" w:w="2880"/>
          </w:tcPr>
          <w:p>
            <w:r>
              <w:t>Incidents</w:t>
            </w:r>
          </w:p>
        </w:tc>
      </w:tr>
      <w:tr>
        <w:tc>
          <w:tcPr>
            <w:tcW w:type="dxa" w:w="2880"/>
          </w:tcPr>
          <w:p>
            <w:r>
              <w:t>Issue Tracking</w:t>
            </w:r>
          </w:p>
        </w:tc>
        <w:tc>
          <w:tcPr>
            <w:tcW w:type="dxa" w:w="2880"/>
          </w:tcPr>
          <w:p>
            <w:r>
              <w:t>Jira</w:t>
            </w:r>
          </w:p>
        </w:tc>
        <w:tc>
          <w:tcPr>
            <w:tcW w:type="dxa" w:w="2880"/>
          </w:tcPr>
          <w:p>
            <w:r>
              <w:t>Tickets</w:t>
            </w:r>
          </w:p>
        </w:tc>
      </w:tr>
    </w:tbl>
    <w:p>
      <w:r>
        <w:br w:type="page"/>
      </w:r>
    </w:p>
    <w:p>
      <w:r>
        <w:rPr>
          <w:b/>
          <w:sz w:val="32"/>
        </w:rPr>
        <w:t>14. Kafka Event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Event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Flow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prescription.created</w:t>
            </w:r>
          </w:p>
        </w:tc>
        <w:tc>
          <w:tcPr>
            <w:tcW w:type="dxa" w:w="2880"/>
          </w:tcPr>
          <w:p>
            <w:r>
              <w:t>OPD -&gt; Pharmacy</w:t>
            </w:r>
          </w:p>
        </w:tc>
        <w:tc>
          <w:tcPr>
            <w:tcW w:type="dxa" w:w="2880"/>
          </w:tcPr>
          <w:p>
            <w:r>
              <w:t>Process Rx</w:t>
            </w:r>
          </w:p>
        </w:tc>
      </w:tr>
      <w:tr>
        <w:tc>
          <w:tcPr>
            <w:tcW w:type="dxa" w:w="2880"/>
          </w:tcPr>
          <w:p>
            <w:r>
              <w:t>laborder.created</w:t>
            </w:r>
          </w:p>
        </w:tc>
        <w:tc>
          <w:tcPr>
            <w:tcW w:type="dxa" w:w="2880"/>
          </w:tcPr>
          <w:p>
            <w:r>
              <w:t>OPD -&gt; Lab</w:t>
            </w:r>
          </w:p>
        </w:tc>
        <w:tc>
          <w:tcPr>
            <w:tcW w:type="dxa" w:w="2880"/>
          </w:tcPr>
          <w:p>
            <w:r>
              <w:t>Create task</w:t>
            </w:r>
          </w:p>
        </w:tc>
      </w:tr>
      <w:tr>
        <w:tc>
          <w:tcPr>
            <w:tcW w:type="dxa" w:w="2880"/>
          </w:tcPr>
          <w:p>
            <w:r>
              <w:t>drug.dispensed</w:t>
            </w:r>
          </w:p>
        </w:tc>
        <w:tc>
          <w:tcPr>
            <w:tcW w:type="dxa" w:w="2880"/>
          </w:tcPr>
          <w:p>
            <w:r>
              <w:t>Pharmacy -&gt; Finance</w:t>
            </w:r>
          </w:p>
        </w:tc>
        <w:tc>
          <w:tcPr>
            <w:tcW w:type="dxa" w:w="2880"/>
          </w:tcPr>
          <w:p>
            <w:r>
              <w:t>Charge patient</w:t>
            </w:r>
          </w:p>
        </w:tc>
      </w:tr>
      <w:tr>
        <w:tc>
          <w:tcPr>
            <w:tcW w:type="dxa" w:w="2880"/>
          </w:tcPr>
          <w:p>
            <w:r>
              <w:t>result.validated</w:t>
            </w:r>
          </w:p>
        </w:tc>
        <w:tc>
          <w:tcPr>
            <w:tcW w:type="dxa" w:w="2880"/>
          </w:tcPr>
          <w:p>
            <w:r>
              <w:t>Lab -&gt; Finance</w:t>
            </w:r>
          </w:p>
        </w:tc>
        <w:tc>
          <w:tcPr>
            <w:tcW w:type="dxa" w:w="2880"/>
          </w:tcPr>
          <w:p>
            <w:r>
              <w:t>Update bill</w:t>
            </w:r>
          </w:p>
        </w:tc>
      </w:tr>
      <w:tr>
        <w:tc>
          <w:tcPr>
            <w:tcW w:type="dxa" w:w="2880"/>
          </w:tcPr>
          <w:p>
            <w:r>
              <w:t>payroll.run</w:t>
            </w:r>
          </w:p>
        </w:tc>
        <w:tc>
          <w:tcPr>
            <w:tcW w:type="dxa" w:w="2880"/>
          </w:tcPr>
          <w:p>
            <w:r>
              <w:t>HR -&gt; Finance</w:t>
            </w:r>
          </w:p>
        </w:tc>
        <w:tc>
          <w:tcPr>
            <w:tcW w:type="dxa" w:w="2880"/>
          </w:tcPr>
          <w:p>
            <w:r>
              <w:t>Process salary</w:t>
            </w:r>
          </w:p>
        </w:tc>
      </w:tr>
      <w:tr>
        <w:tc>
          <w:tcPr>
            <w:tcW w:type="dxa" w:w="2880"/>
          </w:tcPr>
          <w:p>
            <w:r>
              <w:t>day-close.done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Trigger ETL</w:t>
            </w:r>
          </w:p>
        </w:tc>
      </w:tr>
      <w:tr>
        <w:tc>
          <w:tcPr>
            <w:tcW w:type="dxa" w:w="2880"/>
          </w:tcPr>
          <w:p>
            <w:r>
              <w:t>bed.allocated</w:t>
            </w:r>
          </w:p>
        </w:tc>
        <w:tc>
          <w:tcPr>
            <w:tcW w:type="dxa" w:w="2880"/>
          </w:tcPr>
          <w:p>
            <w:r>
              <w:t>IPD -&gt; Finance</w:t>
            </w:r>
          </w:p>
        </w:tc>
        <w:tc>
          <w:tcPr>
            <w:tcW w:type="dxa" w:w="2880"/>
          </w:tcPr>
          <w:p>
            <w:r>
              <w:t>Room charges</w:t>
            </w:r>
          </w:p>
        </w:tc>
      </w:tr>
      <w:tr>
        <w:tc>
          <w:tcPr>
            <w:tcW w:type="dxa" w:w="2880"/>
          </w:tcPr>
          <w:p>
            <w:r>
              <w:t>appointment.booked</w:t>
            </w:r>
          </w:p>
        </w:tc>
        <w:tc>
          <w:tcPr>
            <w:tcW w:type="dxa" w:w="2880"/>
          </w:tcPr>
          <w:p>
            <w:r>
              <w:t>Appointments -&gt; OPD</w:t>
            </w:r>
          </w:p>
        </w:tc>
        <w:tc>
          <w:tcPr>
            <w:tcW w:type="dxa" w:w="2880"/>
          </w:tcPr>
          <w:p>
            <w:r>
              <w:t>Check-in</w:t>
            </w:r>
          </w:p>
        </w:tc>
      </w:tr>
    </w:tbl>
    <w:p>
      <w:r>
        <w:br w:type="page"/>
      </w:r>
    </w:p>
    <w:p>
      <w:r>
        <w:rPr>
          <w:b/>
          <w:sz w:val="32"/>
        </w:rPr>
        <w:t>15.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Uptime</w:t>
            </w:r>
          </w:p>
        </w:tc>
        <w:tc>
          <w:tcPr>
            <w:tcW w:type="dxa" w:w="4320"/>
          </w:tcPr>
          <w:p>
            <w:r>
              <w:t>&gt;99.9%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Response P95</w:t>
            </w:r>
          </w:p>
        </w:tc>
        <w:tc>
          <w:tcPr>
            <w:tcW w:type="dxa" w:w="4320"/>
          </w:tcPr>
          <w:p>
            <w:r>
              <w:t>&lt;300ms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 Load</w:t>
            </w:r>
          </w:p>
        </w:tc>
        <w:tc>
          <w:tcPr>
            <w:tcW w:type="dxa" w:w="4320"/>
          </w:tcPr>
          <w:p>
            <w:r>
              <w:t>&lt;100ms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Real-time Widgets</w:t>
            </w:r>
          </w:p>
        </w:tc>
        <w:tc>
          <w:tcPr>
            <w:tcW w:type="dxa" w:w="4320"/>
          </w:tcPr>
          <w:p>
            <w:r>
              <w:t>&lt;200ms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Event Propagation</w:t>
            </w:r>
          </w:p>
        </w:tc>
        <w:tc>
          <w:tcPr>
            <w:tcW w:type="dxa" w:w="4320"/>
          </w:tcPr>
          <w:p>
            <w:r>
              <w:t>&lt;1 second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 Tenants</w:t>
            </w:r>
          </w:p>
        </w:tc>
        <w:tc>
          <w:tcPr>
            <w:tcW w:type="dxa" w:w="4320"/>
          </w:tcPr>
          <w:p>
            <w:r>
              <w:t>50 concurrent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r>
        <w:rPr>
          <w:b/>
          <w:sz w:val="32"/>
        </w:rPr>
        <w:t>16. Risk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DISHA Compliance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Checklist at design phase</w:t>
            </w:r>
          </w:p>
        </w:tc>
      </w:tr>
      <w:tr>
        <w:tc>
          <w:tcPr>
            <w:tcW w:type="dxa" w:w="2880"/>
          </w:tcPr>
          <w:p>
            <w:r>
              <w:t>Multi-Tenant Perf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Load testing, connection pools</w:t>
            </w:r>
          </w:p>
        </w:tc>
      </w:tr>
      <w:tr>
        <w:tc>
          <w:tcPr>
            <w:tcW w:type="dxa" w:w="2880"/>
          </w:tcPr>
          <w:p>
            <w:r>
              <w:t>Dev Availability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Documentation, cross-training</w:t>
            </w:r>
          </w:p>
        </w:tc>
      </w:tr>
      <w:tr>
        <w:tc>
          <w:tcPr>
            <w:tcW w:type="dxa" w:w="2880"/>
          </w:tcPr>
          <w:p>
            <w:r>
              <w:t>Scope Creep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SOW freeze, Change Control</w:t>
            </w:r>
          </w:p>
        </w:tc>
      </w:tr>
      <w:tr>
        <w:tc>
          <w:tcPr>
            <w:tcW w:type="dxa" w:w="2880"/>
          </w:tcPr>
          <w:p>
            <w:r>
              <w:t>Kafka Complexity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DLQ, idempotent consumers</w:t>
            </w:r>
          </w:p>
        </w:tc>
      </w:tr>
      <w:tr>
        <w:tc>
          <w:tcPr>
            <w:tcW w:type="dxa" w:w="2880"/>
          </w:tcPr>
          <w:p>
            <w:r>
              <w:t>API Instability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Circuit breakers, fallbacks</w:t>
            </w:r>
          </w:p>
        </w:tc>
      </w:tr>
    </w:tbl>
    <w:p>
      <w:r>
        <w:br w:type="page"/>
      </w:r>
    </w:p>
    <w:p>
      <w:r>
        <w:rPr>
          <w:b/>
          <w:sz w:val="32"/>
        </w:rPr>
        <w:t>17. Implementation Roadmap</w:t>
      </w:r>
    </w:p>
    <w:p>
      <w:r>
        <w:rPr>
          <w:b/>
          <w:sz w:val="26"/>
        </w:rPr>
        <w:t>PHASE 1: Foundation (Weeks 1-6)</w:t>
      </w:r>
    </w:p>
    <w:p>
      <w:pPr>
        <w:pStyle w:val="ListBullet"/>
      </w:pPr>
      <w:r>
        <w:t>Set up Kubernetes on EKS</w:t>
      </w:r>
    </w:p>
    <w:p>
      <w:pPr>
        <w:pStyle w:val="ListBullet"/>
      </w:pPr>
      <w:r>
        <w:t>Configure PostgreSQL schema isolation</w:t>
      </w:r>
    </w:p>
    <w:p>
      <w:pPr>
        <w:pStyle w:val="ListBullet"/>
      </w:pPr>
      <w:r>
        <w:t>Implement JWT + MFA authentication</w:t>
      </w:r>
    </w:p>
    <w:p>
      <w:pPr>
        <w:pStyle w:val="ListBullet"/>
      </w:pPr>
      <w:r>
        <w:t>Set up Kafka cluster</w:t>
      </w:r>
    </w:p>
    <w:p>
      <w:pPr>
        <w:pStyle w:val="ListBullet"/>
      </w:pPr>
      <w:r>
        <w:t>Configure Redis and Elasticsearch</w:t>
      </w:r>
    </w:p>
    <w:p/>
    <w:p>
      <w:r>
        <w:rPr>
          <w:b/>
          <w:sz w:val="26"/>
        </w:rPr>
        <w:t>PHASE 2: Core Modules (Weeks 7-26)</w:t>
      </w:r>
    </w:p>
    <w:p>
      <w:pPr>
        <w:pStyle w:val="ListBullet"/>
      </w:pPr>
      <w:r>
        <w:t>Implement RBAC system</w:t>
      </w:r>
    </w:p>
    <w:p>
      <w:pPr>
        <w:pStyle w:val="ListBullet"/>
      </w:pPr>
      <w:r>
        <w:t>Build OPD module</w:t>
      </w:r>
    </w:p>
    <w:p>
      <w:pPr>
        <w:pStyle w:val="ListBullet"/>
      </w:pPr>
      <w:r>
        <w:t>Build Pharmacy module</w:t>
      </w:r>
    </w:p>
    <w:p>
      <w:pPr>
        <w:pStyle w:val="ListBullet"/>
      </w:pPr>
      <w:r>
        <w:t>Build Laboratory module</w:t>
      </w:r>
    </w:p>
    <w:p>
      <w:pPr>
        <w:pStyle w:val="ListBullet"/>
      </w:pPr>
      <w:r>
        <w:t>Build Finance module</w:t>
      </w:r>
    </w:p>
    <w:p>
      <w:pPr>
        <w:pStyle w:val="ListBullet"/>
      </w:pPr>
      <w:r>
        <w:t>Build HR &amp; Payroll</w:t>
      </w:r>
    </w:p>
    <w:p/>
    <w:p>
      <w:r>
        <w:rPr>
          <w:b/>
          <w:sz w:val="26"/>
        </w:rPr>
        <w:t>PHASE 3: Platform (Weeks 27-38)</w:t>
      </w:r>
    </w:p>
    <w:p>
      <w:pPr>
        <w:pStyle w:val="ListBullet"/>
      </w:pPr>
      <w:r>
        <w:t>Build BI &amp; Reports</w:t>
      </w:r>
    </w:p>
    <w:p>
      <w:pPr>
        <w:pStyle w:val="ListBullet"/>
      </w:pPr>
      <w:r>
        <w:t>Implement Patient Portal PWA</w:t>
      </w:r>
    </w:p>
    <w:p>
      <w:pPr>
        <w:pStyle w:val="ListBullet"/>
      </w:pPr>
      <w:r>
        <w:t>Build IPD module</w:t>
      </w:r>
    </w:p>
    <w:p>
      <w:pPr>
        <w:pStyle w:val="ListBullet"/>
      </w:pPr>
      <w:r>
        <w:t>Implement Audit &amp; Security</w:t>
      </w:r>
    </w:p>
    <w:p>
      <w:pPr>
        <w:pStyle w:val="ListBullet"/>
      </w:pPr>
      <w:r>
        <w:t>Set up Kafka event flow</w:t>
      </w:r>
    </w:p>
    <w:p/>
    <w:p>
      <w:r>
        <w:rPr>
          <w:b/>
          <w:sz w:val="26"/>
        </w:rPr>
        <w:t>PHASE 4: Launch (Weeks 39-46)</w:t>
      </w:r>
    </w:p>
    <w:p>
      <w:pPr>
        <w:pStyle w:val="ListBullet"/>
      </w:pPr>
      <w:r>
        <w:t>E2E testing with Playwright</w:t>
      </w:r>
    </w:p>
    <w:p>
      <w:pPr>
        <w:pStyle w:val="ListBullet"/>
      </w:pPr>
      <w:r>
        <w:t>Load testing with k6</w:t>
      </w:r>
    </w:p>
    <w:p>
      <w:pPr>
        <w:pStyle w:val="ListBullet"/>
      </w:pPr>
      <w:r>
        <w:t>Security penetration testing</w:t>
      </w:r>
    </w:p>
    <w:p>
      <w:pPr>
        <w:pStyle w:val="ListBullet"/>
      </w:pPr>
      <w:r>
        <w:t>DISHA compliance audit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Pilot onboarding + 90-day hypercare</w:t>
      </w:r>
    </w:p>
    <w:p>
      <w:r>
        <w:br w:type="page"/>
      </w:r>
    </w:p>
    <w:p>
      <w:r>
        <w:rPr>
          <w:b/>
          <w:sz w:val="32"/>
        </w:rPr>
        <w:t>18. Next Steps</w:t>
      </w:r>
    </w:p>
    <w:p>
      <w:pPr>
        <w:pStyle w:val="ListBullet"/>
      </w:pPr>
      <w:r>
        <w:t>Finalize team composition</w:t>
      </w:r>
    </w:p>
    <w:p>
      <w:pPr>
        <w:pStyle w:val="ListBullet"/>
      </w:pPr>
      <w:r>
        <w:t>Set up development environment</w:t>
      </w:r>
    </w:p>
    <w:p>
      <w:pPr>
        <w:pStyle w:val="ListBullet"/>
      </w:pPr>
      <w:r>
        <w:t>Create technical design documents</w:t>
      </w:r>
    </w:p>
    <w:p>
      <w:pPr>
        <w:pStyle w:val="ListBullet"/>
      </w:pPr>
      <w:r>
        <w:t>Define API contracts</w:t>
      </w:r>
    </w:p>
    <w:p>
      <w:pPr>
        <w:pStyle w:val="ListBullet"/>
      </w:pPr>
      <w:r>
        <w:t>Set up CI/CD pipelines</w:t>
      </w:r>
    </w:p>
    <w:p>
      <w:pPr>
        <w:pStyle w:val="ListBullet"/>
      </w:pPr>
      <w:r>
        <w:t>Begin Phase 1 development</w:t>
      </w:r>
    </w:p>
    <w:p>
      <w:pPr>
        <w:pStyle w:val="ListBullet"/>
      </w:pPr>
      <w:r>
        <w:t>Schedule weekly sprint reviews</w:t>
      </w:r>
    </w:p>
    <w:p/>
    <w:p/>
    <w:p>
      <w:pPr>
        <w:jc w:val="center"/>
      </w:pPr>
      <w:r>
        <w:rPr>
          <w:i/>
          <w:color w:val="808080"/>
        </w:rPr>
        <w:t>--- End of HMS Detailed Build Plan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