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440C" w14:textId="77777777" w:rsidR="00A05704" w:rsidRPr="00210139" w:rsidRDefault="00000000">
      <w:pPr>
        <w:pStyle w:val="a4"/>
        <w:rPr>
          <w:color w:val="auto"/>
          <w:lang w:val="ru-RU"/>
        </w:rPr>
      </w:pPr>
      <w:r w:rsidRPr="00210139">
        <w:rPr>
          <w:color w:val="auto"/>
          <w:lang w:val="ru-RU"/>
        </w:rPr>
        <w:t xml:space="preserve">Тестовое для стажировки в Отдел </w:t>
      </w:r>
      <w:proofErr w:type="spellStart"/>
      <w:r w:rsidRPr="00210139">
        <w:rPr>
          <w:color w:val="auto"/>
          <w:lang w:val="ru-RU"/>
        </w:rPr>
        <w:t>биостатистики</w:t>
      </w:r>
      <w:proofErr w:type="spellEnd"/>
      <w:r w:rsidRPr="00210139">
        <w:rPr>
          <w:color w:val="auto"/>
          <w:lang w:val="ru-RU"/>
        </w:rPr>
        <w:t xml:space="preserve"> и дата менеджмента</w:t>
      </w:r>
    </w:p>
    <w:p w14:paraId="389163DD" w14:textId="77777777" w:rsidR="00A05704" w:rsidRPr="00210139" w:rsidRDefault="00000000">
      <w:pPr>
        <w:pStyle w:val="Author"/>
        <w:rPr>
          <w:lang w:val="ru-RU"/>
        </w:rPr>
      </w:pPr>
      <w:r>
        <w:t>Denis</w:t>
      </w:r>
      <w:r w:rsidRPr="00210139">
        <w:rPr>
          <w:lang w:val="ru-RU"/>
        </w:rPr>
        <w:t xml:space="preserve"> </w:t>
      </w:r>
      <w:proofErr w:type="spellStart"/>
      <w:r>
        <w:t>Irinyakov</w:t>
      </w:r>
      <w:proofErr w:type="spellEnd"/>
    </w:p>
    <w:p w14:paraId="6C1461CF" w14:textId="77777777" w:rsidR="00A05704" w:rsidRPr="00210139" w:rsidRDefault="00000000">
      <w:pPr>
        <w:pStyle w:val="1"/>
        <w:rPr>
          <w:color w:val="auto"/>
          <w:lang w:val="ru-RU"/>
        </w:rPr>
      </w:pPr>
      <w:bookmarkStart w:id="0" w:name="Xd0d2266d1cb2c5d1fac0674220590a68769b6ca"/>
      <w:r w:rsidRPr="00210139">
        <w:rPr>
          <w:color w:val="auto"/>
          <w:lang w:val="ru-RU"/>
        </w:rPr>
        <w:t>Проверка гипотез с двумя группами лечения</w:t>
      </w:r>
    </w:p>
    <w:p w14:paraId="64F940C0" w14:textId="77777777" w:rsidR="00A05704" w:rsidRPr="00210139" w:rsidRDefault="00000000">
      <w:pPr>
        <w:pStyle w:val="FirstParagraph"/>
        <w:rPr>
          <w:lang w:val="ru-RU"/>
        </w:rPr>
      </w:pPr>
      <w:r w:rsidRPr="00210139">
        <w:rPr>
          <w:lang w:val="ru-RU"/>
        </w:rPr>
        <w:t xml:space="preserve">Предположим, что фармацевтическая компания провела клиническое исследование (КИ), сравнивая эффективность нового препарата (Препарат </w:t>
      </w:r>
      <w:r>
        <w:t>A</w:t>
      </w:r>
      <w:r w:rsidRPr="00210139">
        <w:rPr>
          <w:lang w:val="ru-RU"/>
        </w:rPr>
        <w:t xml:space="preserve">) и уже доступного препарата (Препарат </w:t>
      </w:r>
      <w:r>
        <w:t>B</w:t>
      </w:r>
      <w:r w:rsidRPr="00210139">
        <w:rPr>
          <w:lang w:val="ru-RU"/>
        </w:rPr>
        <w:t xml:space="preserve">) в уменьшении симптомов. Исследование включает две группы лечения: одну группу пациентов, получающих Препарат </w:t>
      </w:r>
      <w:r>
        <w:t>A</w:t>
      </w:r>
      <w:r w:rsidRPr="00210139">
        <w:rPr>
          <w:lang w:val="ru-RU"/>
        </w:rPr>
        <w:t xml:space="preserve">, и другую группу, получающих Препарат </w:t>
      </w:r>
      <w:r>
        <w:t>B</w:t>
      </w:r>
      <w:r w:rsidRPr="00210139">
        <w:rPr>
          <w:lang w:val="ru-RU"/>
        </w:rPr>
        <w:t>. Данные ниже представляют процентное снижение симптомов для обеих групп:</w:t>
      </w:r>
    </w:p>
    <w:p w14:paraId="4935FE02" w14:textId="77777777" w:rsidR="00A05704" w:rsidRPr="00210139" w:rsidRDefault="00000000">
      <w:pPr>
        <w:pStyle w:val="a0"/>
        <w:rPr>
          <w:lang w:val="ru-RU"/>
        </w:rPr>
      </w:pPr>
      <w:r w:rsidRPr="00210139">
        <w:rPr>
          <w:b/>
          <w:bCs/>
          <w:lang w:val="ru-RU"/>
        </w:rPr>
        <w:t xml:space="preserve">Препарат </w:t>
      </w:r>
      <w:r>
        <w:rPr>
          <w:b/>
          <w:bCs/>
        </w:rPr>
        <w:t>A</w:t>
      </w:r>
      <w:r w:rsidRPr="00210139">
        <w:rPr>
          <w:b/>
          <w:bCs/>
          <w:lang w:val="ru-RU"/>
        </w:rPr>
        <w:t xml:space="preserve">: </w:t>
      </w:r>
      <w:r w:rsidRPr="00210139">
        <w:rPr>
          <w:rStyle w:val="VerbatimChar"/>
          <w:b/>
          <w:bCs/>
          <w:lang w:val="ru-RU"/>
        </w:rPr>
        <w:t>48, 52, 55, 39, 60, 57, 46, 53, 50, 45, 63, 51, 40, 37, 44</w:t>
      </w:r>
    </w:p>
    <w:p w14:paraId="375E8106" w14:textId="77777777" w:rsidR="00A05704" w:rsidRPr="00210139" w:rsidRDefault="00000000">
      <w:pPr>
        <w:pStyle w:val="a0"/>
        <w:rPr>
          <w:lang w:val="ru-RU"/>
        </w:rPr>
      </w:pPr>
      <w:r w:rsidRPr="00210139">
        <w:rPr>
          <w:b/>
          <w:bCs/>
          <w:lang w:val="ru-RU"/>
        </w:rPr>
        <w:t xml:space="preserve">Препарат </w:t>
      </w:r>
      <w:r>
        <w:rPr>
          <w:b/>
          <w:bCs/>
        </w:rPr>
        <w:t>B</w:t>
      </w:r>
      <w:r w:rsidRPr="00210139">
        <w:rPr>
          <w:b/>
          <w:bCs/>
          <w:lang w:val="ru-RU"/>
        </w:rPr>
        <w:t xml:space="preserve">: </w:t>
      </w:r>
      <w:r w:rsidRPr="00210139">
        <w:rPr>
          <w:rStyle w:val="VerbatimChar"/>
          <w:b/>
          <w:bCs/>
          <w:lang w:val="ru-RU"/>
        </w:rPr>
        <w:t>42, 46, 39, 35, 52, 49, 38, 41, 47, 36, 54, 50, 33, 30, 43</w:t>
      </w:r>
    </w:p>
    <w:p w14:paraId="3F88850B" w14:textId="77777777" w:rsidR="00A05704" w:rsidRPr="00210139" w:rsidRDefault="00000000">
      <w:pPr>
        <w:pStyle w:val="a0"/>
        <w:rPr>
          <w:lang w:val="ru-RU"/>
        </w:rPr>
      </w:pPr>
      <w:r w:rsidRPr="00210139">
        <w:rPr>
          <w:lang w:val="ru-RU"/>
        </w:rPr>
        <w:t>Запишем эти данные в векторное представление:</w:t>
      </w:r>
    </w:p>
    <w:p w14:paraId="7364C3DF" w14:textId="77777777" w:rsidR="00A05704" w:rsidRPr="00210139" w:rsidRDefault="00000000">
      <w:pPr>
        <w:pStyle w:val="SourceCode"/>
        <w:rPr>
          <w:lang w:val="ru-RU"/>
        </w:rPr>
      </w:pPr>
      <w:proofErr w:type="spellStart"/>
      <w:r>
        <w:rPr>
          <w:rStyle w:val="NormalTok"/>
        </w:rPr>
        <w:t>preparatA</w:t>
      </w:r>
      <w:proofErr w:type="spellEnd"/>
      <w:r w:rsidRPr="00210139">
        <w:rPr>
          <w:rStyle w:val="NormalTok"/>
          <w:lang w:val="ru-RU"/>
        </w:rPr>
        <w:t xml:space="preserve"> </w:t>
      </w:r>
      <w:r w:rsidRPr="00210139">
        <w:rPr>
          <w:rStyle w:val="OtherTok"/>
          <w:lang w:val="ru-RU"/>
        </w:rPr>
        <w:t>&lt;-</w:t>
      </w:r>
      <w:r w:rsidRPr="00210139">
        <w:rPr>
          <w:rStyle w:val="NormalTok"/>
          <w:lang w:val="ru-RU"/>
        </w:rPr>
        <w:t xml:space="preserve"> </w:t>
      </w:r>
      <w:proofErr w:type="gramStart"/>
      <w:r>
        <w:rPr>
          <w:rStyle w:val="FunctionTok"/>
        </w:rPr>
        <w:t>c</w:t>
      </w:r>
      <w:r w:rsidRPr="00210139">
        <w:rPr>
          <w:rStyle w:val="NormalTok"/>
          <w:lang w:val="ru-RU"/>
        </w:rPr>
        <w:t>(</w:t>
      </w:r>
      <w:proofErr w:type="gramEnd"/>
      <w:r w:rsidRPr="00210139">
        <w:rPr>
          <w:rStyle w:val="DecValTok"/>
          <w:lang w:val="ru-RU"/>
        </w:rPr>
        <w:t>48</w:t>
      </w:r>
      <w:r w:rsidRPr="00210139">
        <w:rPr>
          <w:rStyle w:val="NormalTok"/>
          <w:lang w:val="ru-RU"/>
        </w:rPr>
        <w:t xml:space="preserve">, </w:t>
      </w:r>
      <w:r w:rsidRPr="00210139">
        <w:rPr>
          <w:rStyle w:val="DecValTok"/>
          <w:lang w:val="ru-RU"/>
        </w:rPr>
        <w:t>52</w:t>
      </w:r>
      <w:r w:rsidRPr="00210139">
        <w:rPr>
          <w:rStyle w:val="NormalTok"/>
          <w:lang w:val="ru-RU"/>
        </w:rPr>
        <w:t xml:space="preserve">, </w:t>
      </w:r>
      <w:r w:rsidRPr="00210139">
        <w:rPr>
          <w:rStyle w:val="DecValTok"/>
          <w:lang w:val="ru-RU"/>
        </w:rPr>
        <w:t>55</w:t>
      </w:r>
      <w:r w:rsidRPr="00210139">
        <w:rPr>
          <w:rStyle w:val="NormalTok"/>
          <w:lang w:val="ru-RU"/>
        </w:rPr>
        <w:t xml:space="preserve">, </w:t>
      </w:r>
      <w:r w:rsidRPr="00210139">
        <w:rPr>
          <w:rStyle w:val="DecValTok"/>
          <w:lang w:val="ru-RU"/>
        </w:rPr>
        <w:t>39</w:t>
      </w:r>
      <w:r w:rsidRPr="00210139">
        <w:rPr>
          <w:rStyle w:val="NormalTok"/>
          <w:lang w:val="ru-RU"/>
        </w:rPr>
        <w:t xml:space="preserve">, </w:t>
      </w:r>
      <w:r w:rsidRPr="00210139">
        <w:rPr>
          <w:rStyle w:val="DecValTok"/>
          <w:lang w:val="ru-RU"/>
        </w:rPr>
        <w:t>60</w:t>
      </w:r>
      <w:r w:rsidRPr="00210139">
        <w:rPr>
          <w:rStyle w:val="NormalTok"/>
          <w:lang w:val="ru-RU"/>
        </w:rPr>
        <w:t xml:space="preserve">, </w:t>
      </w:r>
      <w:r w:rsidRPr="00210139">
        <w:rPr>
          <w:rStyle w:val="DecValTok"/>
          <w:lang w:val="ru-RU"/>
        </w:rPr>
        <w:t>57</w:t>
      </w:r>
      <w:r w:rsidRPr="00210139">
        <w:rPr>
          <w:rStyle w:val="NormalTok"/>
          <w:lang w:val="ru-RU"/>
        </w:rPr>
        <w:t xml:space="preserve">, </w:t>
      </w:r>
      <w:r w:rsidRPr="00210139">
        <w:rPr>
          <w:rStyle w:val="DecValTok"/>
          <w:lang w:val="ru-RU"/>
        </w:rPr>
        <w:t>46</w:t>
      </w:r>
      <w:r w:rsidRPr="00210139">
        <w:rPr>
          <w:rStyle w:val="NormalTok"/>
          <w:lang w:val="ru-RU"/>
        </w:rPr>
        <w:t xml:space="preserve">, </w:t>
      </w:r>
      <w:r w:rsidRPr="00210139">
        <w:rPr>
          <w:rStyle w:val="DecValTok"/>
          <w:lang w:val="ru-RU"/>
        </w:rPr>
        <w:t>53</w:t>
      </w:r>
      <w:r w:rsidRPr="00210139">
        <w:rPr>
          <w:rStyle w:val="NormalTok"/>
          <w:lang w:val="ru-RU"/>
        </w:rPr>
        <w:t xml:space="preserve">, </w:t>
      </w:r>
      <w:r w:rsidRPr="00210139">
        <w:rPr>
          <w:rStyle w:val="DecValTok"/>
          <w:lang w:val="ru-RU"/>
        </w:rPr>
        <w:t>50</w:t>
      </w:r>
      <w:r w:rsidRPr="00210139">
        <w:rPr>
          <w:rStyle w:val="NormalTok"/>
          <w:lang w:val="ru-RU"/>
        </w:rPr>
        <w:t xml:space="preserve">, </w:t>
      </w:r>
      <w:r w:rsidRPr="00210139">
        <w:rPr>
          <w:rStyle w:val="DecValTok"/>
          <w:lang w:val="ru-RU"/>
        </w:rPr>
        <w:t>45</w:t>
      </w:r>
      <w:r w:rsidRPr="00210139">
        <w:rPr>
          <w:rStyle w:val="NormalTok"/>
          <w:lang w:val="ru-RU"/>
        </w:rPr>
        <w:t xml:space="preserve">, </w:t>
      </w:r>
      <w:r w:rsidRPr="00210139">
        <w:rPr>
          <w:rStyle w:val="DecValTok"/>
          <w:lang w:val="ru-RU"/>
        </w:rPr>
        <w:t>63</w:t>
      </w:r>
      <w:r w:rsidRPr="00210139">
        <w:rPr>
          <w:rStyle w:val="NormalTok"/>
          <w:lang w:val="ru-RU"/>
        </w:rPr>
        <w:t xml:space="preserve">, </w:t>
      </w:r>
      <w:r w:rsidRPr="00210139">
        <w:rPr>
          <w:rStyle w:val="DecValTok"/>
          <w:lang w:val="ru-RU"/>
        </w:rPr>
        <w:t>51</w:t>
      </w:r>
      <w:r w:rsidRPr="00210139">
        <w:rPr>
          <w:rStyle w:val="NormalTok"/>
          <w:lang w:val="ru-RU"/>
        </w:rPr>
        <w:t xml:space="preserve">, </w:t>
      </w:r>
      <w:r w:rsidRPr="00210139">
        <w:rPr>
          <w:rStyle w:val="DecValTok"/>
          <w:lang w:val="ru-RU"/>
        </w:rPr>
        <w:t>40</w:t>
      </w:r>
      <w:r w:rsidRPr="00210139">
        <w:rPr>
          <w:rStyle w:val="NormalTok"/>
          <w:lang w:val="ru-RU"/>
        </w:rPr>
        <w:t xml:space="preserve">, </w:t>
      </w:r>
      <w:r w:rsidRPr="00210139">
        <w:rPr>
          <w:rStyle w:val="DecValTok"/>
          <w:lang w:val="ru-RU"/>
        </w:rPr>
        <w:t>37</w:t>
      </w:r>
      <w:r w:rsidRPr="00210139">
        <w:rPr>
          <w:rStyle w:val="NormalTok"/>
          <w:lang w:val="ru-RU"/>
        </w:rPr>
        <w:t xml:space="preserve">, </w:t>
      </w:r>
      <w:r w:rsidRPr="00210139">
        <w:rPr>
          <w:rStyle w:val="DecValTok"/>
          <w:lang w:val="ru-RU"/>
        </w:rPr>
        <w:t>44</w:t>
      </w:r>
      <w:r w:rsidRPr="00210139">
        <w:rPr>
          <w:rStyle w:val="NormalTok"/>
          <w:lang w:val="ru-RU"/>
        </w:rPr>
        <w:t>)</w:t>
      </w:r>
      <w:r w:rsidRPr="00210139">
        <w:rPr>
          <w:lang w:val="ru-RU"/>
        </w:rPr>
        <w:br/>
      </w:r>
      <w:proofErr w:type="spellStart"/>
      <w:r>
        <w:rPr>
          <w:rStyle w:val="NormalTok"/>
        </w:rPr>
        <w:t>preparatB</w:t>
      </w:r>
      <w:proofErr w:type="spellEnd"/>
      <w:r w:rsidRPr="00210139">
        <w:rPr>
          <w:rStyle w:val="NormalTok"/>
          <w:lang w:val="ru-RU"/>
        </w:rPr>
        <w:t xml:space="preserve"> </w:t>
      </w:r>
      <w:r w:rsidRPr="00210139">
        <w:rPr>
          <w:rStyle w:val="OtherTok"/>
          <w:lang w:val="ru-RU"/>
        </w:rPr>
        <w:t>&lt;-</w:t>
      </w:r>
      <w:r w:rsidRPr="00210139">
        <w:rPr>
          <w:rStyle w:val="NormalTok"/>
          <w:lang w:val="ru-RU"/>
        </w:rPr>
        <w:t xml:space="preserve"> </w:t>
      </w:r>
      <w:r>
        <w:rPr>
          <w:rStyle w:val="FunctionTok"/>
        </w:rPr>
        <w:t>c</w:t>
      </w:r>
      <w:r w:rsidRPr="00210139">
        <w:rPr>
          <w:rStyle w:val="NormalTok"/>
          <w:lang w:val="ru-RU"/>
        </w:rPr>
        <w:t>(</w:t>
      </w:r>
      <w:r w:rsidRPr="00210139">
        <w:rPr>
          <w:rStyle w:val="DecValTok"/>
          <w:lang w:val="ru-RU"/>
        </w:rPr>
        <w:t>42</w:t>
      </w:r>
      <w:r w:rsidRPr="00210139">
        <w:rPr>
          <w:rStyle w:val="NormalTok"/>
          <w:lang w:val="ru-RU"/>
        </w:rPr>
        <w:t xml:space="preserve">, </w:t>
      </w:r>
      <w:r w:rsidRPr="00210139">
        <w:rPr>
          <w:rStyle w:val="DecValTok"/>
          <w:lang w:val="ru-RU"/>
        </w:rPr>
        <w:t>46</w:t>
      </w:r>
      <w:r w:rsidRPr="00210139">
        <w:rPr>
          <w:rStyle w:val="NormalTok"/>
          <w:lang w:val="ru-RU"/>
        </w:rPr>
        <w:t xml:space="preserve">, </w:t>
      </w:r>
      <w:r w:rsidRPr="00210139">
        <w:rPr>
          <w:rStyle w:val="DecValTok"/>
          <w:lang w:val="ru-RU"/>
        </w:rPr>
        <w:t>39</w:t>
      </w:r>
      <w:r w:rsidRPr="00210139">
        <w:rPr>
          <w:rStyle w:val="NormalTok"/>
          <w:lang w:val="ru-RU"/>
        </w:rPr>
        <w:t xml:space="preserve">, </w:t>
      </w:r>
      <w:r w:rsidRPr="00210139">
        <w:rPr>
          <w:rStyle w:val="DecValTok"/>
          <w:lang w:val="ru-RU"/>
        </w:rPr>
        <w:t>35</w:t>
      </w:r>
      <w:r w:rsidRPr="00210139">
        <w:rPr>
          <w:rStyle w:val="NormalTok"/>
          <w:lang w:val="ru-RU"/>
        </w:rPr>
        <w:t xml:space="preserve">, </w:t>
      </w:r>
      <w:r w:rsidRPr="00210139">
        <w:rPr>
          <w:rStyle w:val="DecValTok"/>
          <w:lang w:val="ru-RU"/>
        </w:rPr>
        <w:t>52</w:t>
      </w:r>
      <w:r w:rsidRPr="00210139">
        <w:rPr>
          <w:rStyle w:val="NormalTok"/>
          <w:lang w:val="ru-RU"/>
        </w:rPr>
        <w:t xml:space="preserve">, </w:t>
      </w:r>
      <w:r w:rsidRPr="00210139">
        <w:rPr>
          <w:rStyle w:val="DecValTok"/>
          <w:lang w:val="ru-RU"/>
        </w:rPr>
        <w:t>49</w:t>
      </w:r>
      <w:r w:rsidRPr="00210139">
        <w:rPr>
          <w:rStyle w:val="NormalTok"/>
          <w:lang w:val="ru-RU"/>
        </w:rPr>
        <w:t xml:space="preserve">, </w:t>
      </w:r>
      <w:r w:rsidRPr="00210139">
        <w:rPr>
          <w:rStyle w:val="DecValTok"/>
          <w:lang w:val="ru-RU"/>
        </w:rPr>
        <w:t>38</w:t>
      </w:r>
      <w:r w:rsidRPr="00210139">
        <w:rPr>
          <w:rStyle w:val="NormalTok"/>
          <w:lang w:val="ru-RU"/>
        </w:rPr>
        <w:t xml:space="preserve">, </w:t>
      </w:r>
      <w:r w:rsidRPr="00210139">
        <w:rPr>
          <w:rStyle w:val="DecValTok"/>
          <w:lang w:val="ru-RU"/>
        </w:rPr>
        <w:t>41</w:t>
      </w:r>
      <w:r w:rsidRPr="00210139">
        <w:rPr>
          <w:rStyle w:val="NormalTok"/>
          <w:lang w:val="ru-RU"/>
        </w:rPr>
        <w:t xml:space="preserve">, </w:t>
      </w:r>
      <w:r w:rsidRPr="00210139">
        <w:rPr>
          <w:rStyle w:val="DecValTok"/>
          <w:lang w:val="ru-RU"/>
        </w:rPr>
        <w:t>47</w:t>
      </w:r>
      <w:r w:rsidRPr="00210139">
        <w:rPr>
          <w:rStyle w:val="NormalTok"/>
          <w:lang w:val="ru-RU"/>
        </w:rPr>
        <w:t xml:space="preserve">, </w:t>
      </w:r>
      <w:r w:rsidRPr="00210139">
        <w:rPr>
          <w:rStyle w:val="DecValTok"/>
          <w:lang w:val="ru-RU"/>
        </w:rPr>
        <w:t>36</w:t>
      </w:r>
      <w:r w:rsidRPr="00210139">
        <w:rPr>
          <w:rStyle w:val="NormalTok"/>
          <w:lang w:val="ru-RU"/>
        </w:rPr>
        <w:t xml:space="preserve">, </w:t>
      </w:r>
      <w:r w:rsidRPr="00210139">
        <w:rPr>
          <w:rStyle w:val="DecValTok"/>
          <w:lang w:val="ru-RU"/>
        </w:rPr>
        <w:t>54</w:t>
      </w:r>
      <w:r w:rsidRPr="00210139">
        <w:rPr>
          <w:rStyle w:val="NormalTok"/>
          <w:lang w:val="ru-RU"/>
        </w:rPr>
        <w:t xml:space="preserve">, </w:t>
      </w:r>
      <w:r w:rsidRPr="00210139">
        <w:rPr>
          <w:rStyle w:val="DecValTok"/>
          <w:lang w:val="ru-RU"/>
        </w:rPr>
        <w:t>50</w:t>
      </w:r>
      <w:r w:rsidRPr="00210139">
        <w:rPr>
          <w:rStyle w:val="NormalTok"/>
          <w:lang w:val="ru-RU"/>
        </w:rPr>
        <w:t xml:space="preserve">, </w:t>
      </w:r>
      <w:r w:rsidRPr="00210139">
        <w:rPr>
          <w:rStyle w:val="DecValTok"/>
          <w:lang w:val="ru-RU"/>
        </w:rPr>
        <w:t>33</w:t>
      </w:r>
      <w:r w:rsidRPr="00210139">
        <w:rPr>
          <w:rStyle w:val="NormalTok"/>
          <w:lang w:val="ru-RU"/>
        </w:rPr>
        <w:t xml:space="preserve">, </w:t>
      </w:r>
      <w:r w:rsidRPr="00210139">
        <w:rPr>
          <w:rStyle w:val="DecValTok"/>
          <w:lang w:val="ru-RU"/>
        </w:rPr>
        <w:t>30</w:t>
      </w:r>
      <w:r w:rsidRPr="00210139">
        <w:rPr>
          <w:rStyle w:val="NormalTok"/>
          <w:lang w:val="ru-RU"/>
        </w:rPr>
        <w:t xml:space="preserve">, </w:t>
      </w:r>
      <w:r w:rsidRPr="00210139">
        <w:rPr>
          <w:rStyle w:val="DecValTok"/>
          <w:lang w:val="ru-RU"/>
        </w:rPr>
        <w:t>43</w:t>
      </w:r>
      <w:r w:rsidRPr="00210139">
        <w:rPr>
          <w:rStyle w:val="NormalTok"/>
          <w:lang w:val="ru-RU"/>
        </w:rPr>
        <w:t>)</w:t>
      </w:r>
    </w:p>
    <w:p w14:paraId="7BBB29C9" w14:textId="77777777" w:rsidR="00A05704" w:rsidRPr="00210139" w:rsidRDefault="00000000">
      <w:pPr>
        <w:pStyle w:val="FirstParagraph"/>
        <w:rPr>
          <w:lang w:val="ru-RU"/>
        </w:rPr>
      </w:pPr>
      <w:r w:rsidRPr="00210139">
        <w:rPr>
          <w:lang w:val="ru-RU"/>
        </w:rPr>
        <w:t xml:space="preserve">Фармацевтическая компания утверждает, что Препарат </w:t>
      </w:r>
      <w:r>
        <w:t>A</w:t>
      </w:r>
      <w:r w:rsidRPr="00210139">
        <w:rPr>
          <w:lang w:val="ru-RU"/>
        </w:rPr>
        <w:t xml:space="preserve"> более эффективен, чем Препарат </w:t>
      </w:r>
      <w:r>
        <w:t>B</w:t>
      </w:r>
      <w:r w:rsidRPr="00210139">
        <w:rPr>
          <w:lang w:val="ru-RU"/>
        </w:rPr>
        <w:t>, с более высоким средним процентом снижения симптомов.</w:t>
      </w:r>
    </w:p>
    <w:p w14:paraId="563EF3E3" w14:textId="77777777" w:rsidR="00A05704" w:rsidRPr="00210139" w:rsidRDefault="00000000">
      <w:pPr>
        <w:pStyle w:val="SourceCode"/>
        <w:rPr>
          <w:lang w:val="ru-RU"/>
        </w:rPr>
      </w:pPr>
      <w:proofErr w:type="spellStart"/>
      <w:r>
        <w:rPr>
          <w:rStyle w:val="NormalTok"/>
        </w:rPr>
        <w:t>df</w:t>
      </w:r>
      <w:proofErr w:type="spellEnd"/>
      <w:r w:rsidRPr="00210139">
        <w:rPr>
          <w:rStyle w:val="NormalTok"/>
          <w:lang w:val="ru-RU"/>
        </w:rPr>
        <w:t xml:space="preserve"> </w:t>
      </w:r>
      <w:r w:rsidRPr="00210139">
        <w:rPr>
          <w:rStyle w:val="OtherTok"/>
          <w:lang w:val="ru-RU"/>
        </w:rPr>
        <w:t>&lt;-</w:t>
      </w:r>
      <w:r w:rsidRPr="00210139">
        <w:rPr>
          <w:rStyle w:val="NormalTok"/>
          <w:lang w:val="ru-RU"/>
        </w:rPr>
        <w:t xml:space="preserve"> </w:t>
      </w:r>
      <w:r>
        <w:rPr>
          <w:rStyle w:val="FunctionTok"/>
        </w:rPr>
        <w:t>data</w:t>
      </w:r>
      <w:r w:rsidRPr="00210139">
        <w:rPr>
          <w:rStyle w:val="FunctionTok"/>
          <w:lang w:val="ru-RU"/>
        </w:rPr>
        <w:t>.</w:t>
      </w:r>
      <w:r>
        <w:rPr>
          <w:rStyle w:val="FunctionTok"/>
        </w:rPr>
        <w:t>frame</w:t>
      </w:r>
      <w:r w:rsidRPr="00210139">
        <w:rPr>
          <w:rStyle w:val="NormalTok"/>
          <w:lang w:val="ru-RU"/>
        </w:rPr>
        <w:t>(</w:t>
      </w:r>
      <w:r>
        <w:rPr>
          <w:rStyle w:val="AttributeTok"/>
        </w:rPr>
        <w:t>group</w:t>
      </w:r>
      <w:r w:rsidRPr="00210139">
        <w:rPr>
          <w:rStyle w:val="AttributeTok"/>
          <w:lang w:val="ru-RU"/>
        </w:rPr>
        <w:t>=</w:t>
      </w:r>
      <w:r>
        <w:rPr>
          <w:rStyle w:val="FunctionTok"/>
        </w:rPr>
        <w:t>c</w:t>
      </w:r>
      <w:r w:rsidRPr="00210139">
        <w:rPr>
          <w:rStyle w:val="NormalTok"/>
          <w:lang w:val="ru-RU"/>
        </w:rPr>
        <w:t>(</w:t>
      </w:r>
      <w:r w:rsidRPr="00210139">
        <w:rPr>
          <w:rStyle w:val="StringTok"/>
          <w:lang w:val="ru-RU"/>
        </w:rPr>
        <w:t xml:space="preserve">"Препарат </w:t>
      </w:r>
      <w:r>
        <w:rPr>
          <w:rStyle w:val="StringTok"/>
        </w:rPr>
        <w:t>A</w:t>
      </w:r>
      <w:r w:rsidRPr="00210139">
        <w:rPr>
          <w:rStyle w:val="StringTok"/>
          <w:lang w:val="ru-RU"/>
        </w:rPr>
        <w:t>"</w:t>
      </w:r>
      <w:r w:rsidRPr="00210139">
        <w:rPr>
          <w:rStyle w:val="NormalTok"/>
          <w:lang w:val="ru-RU"/>
        </w:rPr>
        <w:t xml:space="preserve">, </w:t>
      </w:r>
      <w:r w:rsidRPr="00210139">
        <w:rPr>
          <w:rStyle w:val="StringTok"/>
          <w:lang w:val="ru-RU"/>
        </w:rPr>
        <w:t xml:space="preserve">"Препарат </w:t>
      </w:r>
      <w:r>
        <w:rPr>
          <w:rStyle w:val="StringTok"/>
        </w:rPr>
        <w:t>B</w:t>
      </w:r>
      <w:r w:rsidRPr="00210139">
        <w:rPr>
          <w:rStyle w:val="StringTok"/>
          <w:lang w:val="ru-RU"/>
        </w:rPr>
        <w:t>"</w:t>
      </w:r>
      <w:r w:rsidRPr="00210139">
        <w:rPr>
          <w:rStyle w:val="NormalTok"/>
          <w:lang w:val="ru-RU"/>
        </w:rPr>
        <w:t xml:space="preserve">), </w:t>
      </w:r>
      <w:r>
        <w:rPr>
          <w:rStyle w:val="AttributeTok"/>
        </w:rPr>
        <w:t>mean</w:t>
      </w:r>
      <w:r w:rsidRPr="00210139">
        <w:rPr>
          <w:rStyle w:val="AttributeTok"/>
          <w:lang w:val="ru-RU"/>
        </w:rPr>
        <w:t>=</w:t>
      </w:r>
      <w:r>
        <w:rPr>
          <w:rStyle w:val="FunctionTok"/>
        </w:rPr>
        <w:t>c</w:t>
      </w:r>
      <w:r w:rsidRPr="00210139">
        <w:rPr>
          <w:rStyle w:val="NormalTok"/>
          <w:lang w:val="ru-RU"/>
        </w:rPr>
        <w:t>(</w:t>
      </w:r>
      <w:r>
        <w:rPr>
          <w:rStyle w:val="FunctionTok"/>
        </w:rPr>
        <w:t>mean</w:t>
      </w:r>
      <w:r w:rsidRPr="00210139">
        <w:rPr>
          <w:rStyle w:val="NormalTok"/>
          <w:lang w:val="ru-RU"/>
        </w:rPr>
        <w:t>(</w:t>
      </w:r>
      <w:proofErr w:type="spellStart"/>
      <w:r>
        <w:rPr>
          <w:rStyle w:val="NormalTok"/>
        </w:rPr>
        <w:t>preparatA</w:t>
      </w:r>
      <w:proofErr w:type="spellEnd"/>
      <w:r w:rsidRPr="00210139">
        <w:rPr>
          <w:rStyle w:val="NormalTok"/>
          <w:lang w:val="ru-RU"/>
        </w:rPr>
        <w:t xml:space="preserve">), </w:t>
      </w:r>
      <w:r>
        <w:rPr>
          <w:rStyle w:val="FunctionTok"/>
        </w:rPr>
        <w:t>mean</w:t>
      </w:r>
      <w:r w:rsidRPr="00210139">
        <w:rPr>
          <w:rStyle w:val="NormalTok"/>
          <w:lang w:val="ru-RU"/>
        </w:rPr>
        <w:t>(</w:t>
      </w:r>
      <w:proofErr w:type="spellStart"/>
      <w:r>
        <w:rPr>
          <w:rStyle w:val="NormalTok"/>
        </w:rPr>
        <w:t>preparatB</w:t>
      </w:r>
      <w:proofErr w:type="spellEnd"/>
      <w:r w:rsidRPr="00210139">
        <w:rPr>
          <w:rStyle w:val="NormalTok"/>
          <w:lang w:val="ru-RU"/>
        </w:rPr>
        <w:t>)))</w:t>
      </w:r>
      <w:r w:rsidRPr="00210139">
        <w:rPr>
          <w:lang w:val="ru-RU"/>
        </w:rPr>
        <w:br/>
      </w:r>
      <w:proofErr w:type="spellStart"/>
      <w:r>
        <w:rPr>
          <w:rStyle w:val="FunctionTok"/>
        </w:rPr>
        <w:t>ggplot</w:t>
      </w:r>
      <w:proofErr w:type="spellEnd"/>
      <w:r w:rsidRPr="00210139">
        <w:rPr>
          <w:rStyle w:val="NormalTok"/>
          <w:lang w:val="ru-RU"/>
        </w:rPr>
        <w:t>(</w:t>
      </w:r>
      <w:proofErr w:type="spellStart"/>
      <w:r>
        <w:rPr>
          <w:rStyle w:val="NormalTok"/>
        </w:rPr>
        <w:t>df</w:t>
      </w:r>
      <w:proofErr w:type="spellEnd"/>
      <w:r w:rsidRPr="00210139">
        <w:rPr>
          <w:rStyle w:val="NormalTok"/>
          <w:lang w:val="ru-RU"/>
        </w:rPr>
        <w:t xml:space="preserve">, </w:t>
      </w:r>
      <w:proofErr w:type="spellStart"/>
      <w:r>
        <w:rPr>
          <w:rStyle w:val="FunctionTok"/>
        </w:rPr>
        <w:t>aes</w:t>
      </w:r>
      <w:proofErr w:type="spellEnd"/>
      <w:r w:rsidRPr="00210139">
        <w:rPr>
          <w:rStyle w:val="NormalTok"/>
          <w:lang w:val="ru-RU"/>
        </w:rPr>
        <w:t>(</w:t>
      </w:r>
      <w:r>
        <w:rPr>
          <w:rStyle w:val="AttributeTok"/>
        </w:rPr>
        <w:t>x</w:t>
      </w:r>
      <w:r w:rsidRPr="00210139">
        <w:rPr>
          <w:rStyle w:val="AttributeTok"/>
          <w:lang w:val="ru-RU"/>
        </w:rPr>
        <w:t>=</w:t>
      </w:r>
      <w:r>
        <w:rPr>
          <w:rStyle w:val="NormalTok"/>
        </w:rPr>
        <w:t>group</w:t>
      </w:r>
      <w:r w:rsidRPr="00210139">
        <w:rPr>
          <w:rStyle w:val="NormalTok"/>
          <w:lang w:val="ru-RU"/>
        </w:rPr>
        <w:t xml:space="preserve">, </w:t>
      </w:r>
      <w:r>
        <w:rPr>
          <w:rStyle w:val="AttributeTok"/>
        </w:rPr>
        <w:t>y</w:t>
      </w:r>
      <w:r w:rsidRPr="00210139">
        <w:rPr>
          <w:rStyle w:val="AttributeTok"/>
          <w:lang w:val="ru-RU"/>
        </w:rPr>
        <w:t>=</w:t>
      </w:r>
      <w:r>
        <w:rPr>
          <w:rStyle w:val="NormalTok"/>
        </w:rPr>
        <w:t>mean</w:t>
      </w:r>
      <w:r w:rsidRPr="00210139">
        <w:rPr>
          <w:rStyle w:val="NormalTok"/>
          <w:lang w:val="ru-RU"/>
        </w:rPr>
        <w:t xml:space="preserve">)) </w:t>
      </w:r>
      <w:r w:rsidRPr="00210139">
        <w:rPr>
          <w:rStyle w:val="SpecialCharTok"/>
          <w:lang w:val="ru-RU"/>
        </w:rPr>
        <w:t>+</w:t>
      </w:r>
      <w:r w:rsidRPr="00210139">
        <w:rPr>
          <w:lang w:val="ru-RU"/>
        </w:rPr>
        <w:br/>
      </w:r>
      <w:r w:rsidRPr="00210139">
        <w:rPr>
          <w:rStyle w:val="NormalTok"/>
          <w:lang w:val="ru-RU"/>
        </w:rPr>
        <w:t xml:space="preserve">  </w:t>
      </w:r>
      <w:proofErr w:type="spellStart"/>
      <w:r>
        <w:rPr>
          <w:rStyle w:val="FunctionTok"/>
        </w:rPr>
        <w:t>geom</w:t>
      </w:r>
      <w:proofErr w:type="spellEnd"/>
      <w:r w:rsidRPr="00210139">
        <w:rPr>
          <w:rStyle w:val="FunctionTok"/>
          <w:lang w:val="ru-RU"/>
        </w:rPr>
        <w:t>_</w:t>
      </w:r>
      <w:r>
        <w:rPr>
          <w:rStyle w:val="FunctionTok"/>
        </w:rPr>
        <w:t>bar</w:t>
      </w:r>
      <w:r w:rsidRPr="00210139">
        <w:rPr>
          <w:rStyle w:val="NormalTok"/>
          <w:lang w:val="ru-RU"/>
        </w:rPr>
        <w:t>(</w:t>
      </w:r>
      <w:r>
        <w:rPr>
          <w:rStyle w:val="AttributeTok"/>
        </w:rPr>
        <w:t>stat</w:t>
      </w:r>
      <w:r w:rsidRPr="00210139">
        <w:rPr>
          <w:rStyle w:val="AttributeTok"/>
          <w:lang w:val="ru-RU"/>
        </w:rPr>
        <w:t>=</w:t>
      </w:r>
      <w:r w:rsidRPr="00210139">
        <w:rPr>
          <w:rStyle w:val="StringTok"/>
          <w:lang w:val="ru-RU"/>
        </w:rPr>
        <w:t>"</w:t>
      </w:r>
      <w:r>
        <w:rPr>
          <w:rStyle w:val="StringTok"/>
        </w:rPr>
        <w:t>identity</w:t>
      </w:r>
      <w:r w:rsidRPr="00210139">
        <w:rPr>
          <w:rStyle w:val="StringTok"/>
          <w:lang w:val="ru-RU"/>
        </w:rPr>
        <w:t>"</w:t>
      </w:r>
      <w:r w:rsidRPr="00210139">
        <w:rPr>
          <w:rStyle w:val="NormalTok"/>
          <w:lang w:val="ru-RU"/>
        </w:rPr>
        <w:t xml:space="preserve">, </w:t>
      </w:r>
      <w:r>
        <w:rPr>
          <w:rStyle w:val="AttributeTok"/>
        </w:rPr>
        <w:t>fill</w:t>
      </w:r>
      <w:r w:rsidRPr="00210139">
        <w:rPr>
          <w:rStyle w:val="AttributeTok"/>
          <w:lang w:val="ru-RU"/>
        </w:rPr>
        <w:t>=</w:t>
      </w:r>
      <w:r w:rsidRPr="00210139">
        <w:rPr>
          <w:rStyle w:val="StringTok"/>
          <w:lang w:val="ru-RU"/>
        </w:rPr>
        <w:t>"</w:t>
      </w:r>
      <w:r>
        <w:rPr>
          <w:rStyle w:val="StringTok"/>
        </w:rPr>
        <w:t>blue</w:t>
      </w:r>
      <w:r w:rsidRPr="00210139">
        <w:rPr>
          <w:rStyle w:val="StringTok"/>
          <w:lang w:val="ru-RU"/>
        </w:rPr>
        <w:t>"</w:t>
      </w:r>
      <w:r w:rsidRPr="00210139">
        <w:rPr>
          <w:rStyle w:val="NormalTok"/>
          <w:lang w:val="ru-RU"/>
        </w:rPr>
        <w:t xml:space="preserve">, </w:t>
      </w:r>
      <w:r>
        <w:rPr>
          <w:rStyle w:val="AttributeTok"/>
        </w:rPr>
        <w:t>alpha</w:t>
      </w:r>
      <w:r w:rsidRPr="00210139">
        <w:rPr>
          <w:rStyle w:val="AttributeTok"/>
          <w:lang w:val="ru-RU"/>
        </w:rPr>
        <w:t>=</w:t>
      </w:r>
      <w:r w:rsidRPr="00210139">
        <w:rPr>
          <w:rStyle w:val="FloatTok"/>
          <w:lang w:val="ru-RU"/>
        </w:rPr>
        <w:t>0.5</w:t>
      </w:r>
      <w:r w:rsidRPr="00210139">
        <w:rPr>
          <w:rStyle w:val="NormalTok"/>
          <w:lang w:val="ru-RU"/>
        </w:rPr>
        <w:t xml:space="preserve">) </w:t>
      </w:r>
      <w:r w:rsidRPr="00210139">
        <w:rPr>
          <w:rStyle w:val="SpecialCharTok"/>
          <w:lang w:val="ru-RU"/>
        </w:rPr>
        <w:t>+</w:t>
      </w:r>
      <w:r w:rsidRPr="00210139">
        <w:rPr>
          <w:lang w:val="ru-RU"/>
        </w:rPr>
        <w:br/>
      </w:r>
      <w:r w:rsidRPr="00210139">
        <w:rPr>
          <w:rStyle w:val="NormalTok"/>
          <w:lang w:val="ru-RU"/>
        </w:rPr>
        <w:t xml:space="preserve">  </w:t>
      </w:r>
      <w:proofErr w:type="spellStart"/>
      <w:r>
        <w:rPr>
          <w:rStyle w:val="FunctionTok"/>
        </w:rPr>
        <w:t>geom</w:t>
      </w:r>
      <w:proofErr w:type="spellEnd"/>
      <w:r w:rsidRPr="00210139">
        <w:rPr>
          <w:rStyle w:val="FunctionTok"/>
          <w:lang w:val="ru-RU"/>
        </w:rPr>
        <w:t>_</w:t>
      </w:r>
      <w:r>
        <w:rPr>
          <w:rStyle w:val="FunctionTok"/>
        </w:rPr>
        <w:t>text</w:t>
      </w:r>
      <w:r w:rsidRPr="00210139">
        <w:rPr>
          <w:rStyle w:val="NormalTok"/>
          <w:lang w:val="ru-RU"/>
        </w:rPr>
        <w:t>(</w:t>
      </w:r>
      <w:proofErr w:type="spellStart"/>
      <w:r>
        <w:rPr>
          <w:rStyle w:val="FunctionTok"/>
        </w:rPr>
        <w:t>aes</w:t>
      </w:r>
      <w:proofErr w:type="spellEnd"/>
      <w:r w:rsidRPr="00210139">
        <w:rPr>
          <w:rStyle w:val="NormalTok"/>
          <w:lang w:val="ru-RU"/>
        </w:rPr>
        <w:t>(</w:t>
      </w:r>
      <w:r>
        <w:rPr>
          <w:rStyle w:val="AttributeTok"/>
        </w:rPr>
        <w:t>label</w:t>
      </w:r>
      <w:r w:rsidRPr="00210139">
        <w:rPr>
          <w:rStyle w:val="AttributeTok"/>
          <w:lang w:val="ru-RU"/>
        </w:rPr>
        <w:t>=</w:t>
      </w:r>
      <w:r>
        <w:rPr>
          <w:rStyle w:val="FunctionTok"/>
        </w:rPr>
        <w:t>round</w:t>
      </w:r>
      <w:r w:rsidRPr="00210139">
        <w:rPr>
          <w:rStyle w:val="NormalTok"/>
          <w:lang w:val="ru-RU"/>
        </w:rPr>
        <w:t>(</w:t>
      </w:r>
      <w:r>
        <w:rPr>
          <w:rStyle w:val="NormalTok"/>
        </w:rPr>
        <w:t>mean</w:t>
      </w:r>
      <w:r w:rsidRPr="00210139">
        <w:rPr>
          <w:rStyle w:val="NormalTok"/>
          <w:lang w:val="ru-RU"/>
        </w:rPr>
        <w:t>,</w:t>
      </w:r>
      <w:r w:rsidRPr="00210139">
        <w:rPr>
          <w:rStyle w:val="DecValTok"/>
          <w:lang w:val="ru-RU"/>
        </w:rPr>
        <w:t>2</w:t>
      </w:r>
      <w:r w:rsidRPr="00210139">
        <w:rPr>
          <w:rStyle w:val="NormalTok"/>
          <w:lang w:val="ru-RU"/>
        </w:rPr>
        <w:t xml:space="preserve">)), </w:t>
      </w:r>
      <w:proofErr w:type="spellStart"/>
      <w:r>
        <w:rPr>
          <w:rStyle w:val="AttributeTok"/>
        </w:rPr>
        <w:t>vjust</w:t>
      </w:r>
      <w:proofErr w:type="spellEnd"/>
      <w:r w:rsidRPr="00210139">
        <w:rPr>
          <w:rStyle w:val="AttributeTok"/>
          <w:lang w:val="ru-RU"/>
        </w:rPr>
        <w:t>=</w:t>
      </w:r>
      <w:r w:rsidRPr="00210139">
        <w:rPr>
          <w:rStyle w:val="FloatTok"/>
          <w:lang w:val="ru-RU"/>
        </w:rPr>
        <w:t>1.5</w:t>
      </w:r>
      <w:r w:rsidRPr="00210139">
        <w:rPr>
          <w:rStyle w:val="NormalTok"/>
          <w:lang w:val="ru-RU"/>
        </w:rPr>
        <w:t xml:space="preserve">, </w:t>
      </w:r>
      <w:r>
        <w:rPr>
          <w:rStyle w:val="AttributeTok"/>
        </w:rPr>
        <w:t>color</w:t>
      </w:r>
      <w:r w:rsidRPr="00210139">
        <w:rPr>
          <w:rStyle w:val="AttributeTok"/>
          <w:lang w:val="ru-RU"/>
        </w:rPr>
        <w:t>=</w:t>
      </w:r>
      <w:r w:rsidRPr="00210139">
        <w:rPr>
          <w:rStyle w:val="StringTok"/>
          <w:lang w:val="ru-RU"/>
        </w:rPr>
        <w:t>"</w:t>
      </w:r>
      <w:r>
        <w:rPr>
          <w:rStyle w:val="StringTok"/>
        </w:rPr>
        <w:t>white</w:t>
      </w:r>
      <w:r w:rsidRPr="00210139">
        <w:rPr>
          <w:rStyle w:val="StringTok"/>
          <w:lang w:val="ru-RU"/>
        </w:rPr>
        <w:t>"</w:t>
      </w:r>
      <w:r w:rsidRPr="00210139">
        <w:rPr>
          <w:rStyle w:val="NormalTok"/>
          <w:lang w:val="ru-RU"/>
        </w:rPr>
        <w:t xml:space="preserve">, </w:t>
      </w:r>
      <w:r>
        <w:rPr>
          <w:rStyle w:val="AttributeTok"/>
        </w:rPr>
        <w:t>size</w:t>
      </w:r>
      <w:r w:rsidRPr="00210139">
        <w:rPr>
          <w:rStyle w:val="AttributeTok"/>
          <w:lang w:val="ru-RU"/>
        </w:rPr>
        <w:t>=</w:t>
      </w:r>
      <w:r w:rsidRPr="00210139">
        <w:rPr>
          <w:rStyle w:val="DecValTok"/>
          <w:lang w:val="ru-RU"/>
        </w:rPr>
        <w:t>5</w:t>
      </w:r>
      <w:r w:rsidRPr="00210139">
        <w:rPr>
          <w:rStyle w:val="NormalTok"/>
          <w:lang w:val="ru-RU"/>
        </w:rPr>
        <w:t xml:space="preserve">) </w:t>
      </w:r>
      <w:r w:rsidRPr="00210139">
        <w:rPr>
          <w:rStyle w:val="SpecialCharTok"/>
          <w:lang w:val="ru-RU"/>
        </w:rPr>
        <w:t>+</w:t>
      </w:r>
      <w:r w:rsidRPr="00210139">
        <w:rPr>
          <w:lang w:val="ru-RU"/>
        </w:rPr>
        <w:br/>
      </w:r>
      <w:r w:rsidRPr="00210139">
        <w:rPr>
          <w:rStyle w:val="NormalTok"/>
          <w:lang w:val="ru-RU"/>
        </w:rPr>
        <w:t xml:space="preserve">  </w:t>
      </w:r>
      <w:proofErr w:type="spellStart"/>
      <w:r>
        <w:rPr>
          <w:rStyle w:val="FunctionTok"/>
        </w:rPr>
        <w:t>ggtitle</w:t>
      </w:r>
      <w:proofErr w:type="spellEnd"/>
      <w:r w:rsidRPr="00210139">
        <w:rPr>
          <w:rStyle w:val="NormalTok"/>
          <w:lang w:val="ru-RU"/>
        </w:rPr>
        <w:t>(</w:t>
      </w:r>
      <w:r w:rsidRPr="00210139">
        <w:rPr>
          <w:rStyle w:val="StringTok"/>
          <w:lang w:val="ru-RU"/>
        </w:rPr>
        <w:t>"Сравнение среднего снижения симптомов"</w:t>
      </w:r>
      <w:r w:rsidRPr="00210139">
        <w:rPr>
          <w:rStyle w:val="NormalTok"/>
          <w:lang w:val="ru-RU"/>
        </w:rPr>
        <w:t xml:space="preserve">) </w:t>
      </w:r>
      <w:r w:rsidRPr="00210139">
        <w:rPr>
          <w:rStyle w:val="SpecialCharTok"/>
          <w:lang w:val="ru-RU"/>
        </w:rPr>
        <w:t>+</w:t>
      </w:r>
      <w:r w:rsidRPr="00210139">
        <w:rPr>
          <w:lang w:val="ru-RU"/>
        </w:rPr>
        <w:br/>
      </w:r>
      <w:r w:rsidRPr="00210139">
        <w:rPr>
          <w:rStyle w:val="NormalTok"/>
          <w:lang w:val="ru-RU"/>
        </w:rPr>
        <w:t xml:space="preserve">  </w:t>
      </w:r>
      <w:proofErr w:type="spellStart"/>
      <w:r>
        <w:rPr>
          <w:rStyle w:val="FunctionTok"/>
        </w:rPr>
        <w:t>ylab</w:t>
      </w:r>
      <w:proofErr w:type="spellEnd"/>
      <w:r w:rsidRPr="00210139">
        <w:rPr>
          <w:rStyle w:val="NormalTok"/>
          <w:lang w:val="ru-RU"/>
        </w:rPr>
        <w:t>(</w:t>
      </w:r>
      <w:r w:rsidRPr="00210139">
        <w:rPr>
          <w:rStyle w:val="StringTok"/>
          <w:lang w:val="ru-RU"/>
        </w:rPr>
        <w:t>"Снижение симптомов, %"</w:t>
      </w:r>
      <w:r w:rsidRPr="00210139">
        <w:rPr>
          <w:rStyle w:val="NormalTok"/>
          <w:lang w:val="ru-RU"/>
        </w:rPr>
        <w:t xml:space="preserve">) </w:t>
      </w:r>
      <w:r w:rsidRPr="00210139">
        <w:rPr>
          <w:rStyle w:val="SpecialCharTok"/>
          <w:lang w:val="ru-RU"/>
        </w:rPr>
        <w:t>+</w:t>
      </w:r>
      <w:r w:rsidRPr="00210139">
        <w:rPr>
          <w:lang w:val="ru-RU"/>
        </w:rPr>
        <w:br/>
      </w:r>
      <w:r w:rsidRPr="00210139">
        <w:rPr>
          <w:rStyle w:val="NormalTok"/>
          <w:lang w:val="ru-RU"/>
        </w:rPr>
        <w:t xml:space="preserve">  </w:t>
      </w:r>
      <w:proofErr w:type="spellStart"/>
      <w:r>
        <w:rPr>
          <w:rStyle w:val="FunctionTok"/>
        </w:rPr>
        <w:t>xlab</w:t>
      </w:r>
      <w:proofErr w:type="spellEnd"/>
      <w:r w:rsidRPr="00210139">
        <w:rPr>
          <w:rStyle w:val="NormalTok"/>
          <w:lang w:val="ru-RU"/>
        </w:rPr>
        <w:t>(</w:t>
      </w:r>
      <w:r w:rsidRPr="00210139">
        <w:rPr>
          <w:rStyle w:val="StringTok"/>
          <w:lang w:val="ru-RU"/>
        </w:rPr>
        <w:t>"Группа препарата"</w:t>
      </w:r>
      <w:r w:rsidRPr="00210139">
        <w:rPr>
          <w:rStyle w:val="NormalTok"/>
          <w:lang w:val="ru-RU"/>
        </w:rPr>
        <w:t xml:space="preserve">) </w:t>
      </w:r>
      <w:r w:rsidRPr="00210139">
        <w:rPr>
          <w:rStyle w:val="SpecialCharTok"/>
          <w:lang w:val="ru-RU"/>
        </w:rPr>
        <w:t>+</w:t>
      </w:r>
      <w:r w:rsidRPr="00210139">
        <w:rPr>
          <w:lang w:val="ru-RU"/>
        </w:rPr>
        <w:br/>
      </w:r>
      <w:r w:rsidRPr="00210139">
        <w:rPr>
          <w:rStyle w:val="NormalTok"/>
          <w:lang w:val="ru-RU"/>
        </w:rPr>
        <w:t xml:space="preserve">  </w:t>
      </w:r>
      <w:r>
        <w:rPr>
          <w:rStyle w:val="FunctionTok"/>
        </w:rPr>
        <w:t>theme</w:t>
      </w:r>
      <w:r w:rsidRPr="00210139">
        <w:rPr>
          <w:rStyle w:val="FunctionTok"/>
          <w:lang w:val="ru-RU"/>
        </w:rPr>
        <w:t>_</w:t>
      </w:r>
      <w:proofErr w:type="spellStart"/>
      <w:r>
        <w:rPr>
          <w:rStyle w:val="FunctionTok"/>
        </w:rPr>
        <w:t>bw</w:t>
      </w:r>
      <w:proofErr w:type="spellEnd"/>
      <w:r w:rsidRPr="00210139">
        <w:rPr>
          <w:rStyle w:val="NormalTok"/>
          <w:lang w:val="ru-RU"/>
        </w:rPr>
        <w:t>()</w:t>
      </w:r>
    </w:p>
    <w:p w14:paraId="481F2CA6" w14:textId="77777777" w:rsidR="00A05704" w:rsidRDefault="00000000" w:rsidP="00210139">
      <w:pPr>
        <w:pStyle w:val="FirstParagraph"/>
        <w:jc w:val="center"/>
      </w:pPr>
      <w:r>
        <w:rPr>
          <w:noProof/>
        </w:rPr>
        <w:drawing>
          <wp:inline distT="0" distB="0" distL="0" distR="0" wp14:anchorId="2155BC5C" wp14:editId="79FE7753">
            <wp:extent cx="2349500" cy="2006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iostat_files/figure-docx/mean-1.png"/>
                    <pic:cNvPicPr>
                      <a:picLocks noChangeAspect="1" noChangeArrowheads="1"/>
                    </pic:cNvPicPr>
                  </pic:nvPicPr>
                  <pic:blipFill>
                    <a:blip r:embed="rId7"/>
                    <a:stretch>
                      <a:fillRect/>
                    </a:stretch>
                  </pic:blipFill>
                  <pic:spPr bwMode="auto">
                    <a:xfrm>
                      <a:off x="0" y="0"/>
                      <a:ext cx="2349754" cy="2006817"/>
                    </a:xfrm>
                    <a:prstGeom prst="rect">
                      <a:avLst/>
                    </a:prstGeom>
                    <a:noFill/>
                    <a:ln w="9525">
                      <a:noFill/>
                      <a:headEnd/>
                      <a:tailEnd/>
                    </a:ln>
                  </pic:spPr>
                </pic:pic>
              </a:graphicData>
            </a:graphic>
          </wp:inline>
        </w:drawing>
      </w:r>
    </w:p>
    <w:p w14:paraId="6F00A655" w14:textId="77777777" w:rsidR="00A05704" w:rsidRPr="00210139" w:rsidRDefault="00000000">
      <w:pPr>
        <w:pStyle w:val="a0"/>
        <w:rPr>
          <w:lang w:val="ru-RU"/>
        </w:rPr>
      </w:pPr>
      <w:r>
        <w:rPr>
          <w:b/>
          <w:bCs/>
        </w:rPr>
        <w:lastRenderedPageBreak/>
        <w:t>a</w:t>
      </w:r>
      <w:r w:rsidRPr="00210139">
        <w:rPr>
          <w:b/>
          <w:bCs/>
          <w:lang w:val="ru-RU"/>
        </w:rPr>
        <w:t>) Сформулируйте нулевую и альтернативную гипотезы для проверки этого утверждения.</w:t>
      </w:r>
    </w:p>
    <w:p w14:paraId="34197769" w14:textId="1F095457" w:rsidR="00A05704" w:rsidRPr="00210139" w:rsidRDefault="00000000">
      <w:pPr>
        <w:pStyle w:val="a0"/>
        <w:rPr>
          <w:lang w:val="ru-RU"/>
        </w:rPr>
      </w:pPr>
      <w:r w:rsidRPr="00210139">
        <w:rPr>
          <w:rStyle w:val="VerbatimChar"/>
          <w:u w:val="single"/>
          <w:lang w:val="ru-RU"/>
        </w:rPr>
        <w:t>Нулевая гипотеза (</w:t>
      </w:r>
      <w:r>
        <w:rPr>
          <w:rStyle w:val="VerbatimChar"/>
          <w:u w:val="single"/>
        </w:rPr>
        <w:t>H</w:t>
      </w:r>
      <w:r w:rsidRPr="00210139">
        <w:rPr>
          <w:rStyle w:val="VerbatimChar"/>
          <w:u w:val="single"/>
          <w:lang w:val="ru-RU"/>
        </w:rPr>
        <w:t>0): Средние значения процентного снижения симптомов для</w:t>
      </w:r>
      <w:r w:rsidR="00210139">
        <w:rPr>
          <w:lang w:val="ru-RU"/>
        </w:rPr>
        <w:t xml:space="preserve"> </w:t>
      </w:r>
      <w:r w:rsidRPr="00210139">
        <w:rPr>
          <w:rStyle w:val="VerbatimChar"/>
          <w:u w:val="single"/>
          <w:lang w:val="ru-RU"/>
        </w:rPr>
        <w:t xml:space="preserve">Препарата </w:t>
      </w:r>
      <w:r>
        <w:rPr>
          <w:rStyle w:val="VerbatimChar"/>
          <w:u w:val="single"/>
        </w:rPr>
        <w:t>A</w:t>
      </w:r>
      <w:r w:rsidRPr="00210139">
        <w:rPr>
          <w:rStyle w:val="VerbatimChar"/>
          <w:u w:val="single"/>
          <w:lang w:val="ru-RU"/>
        </w:rPr>
        <w:t xml:space="preserve"> и Препарата </w:t>
      </w:r>
      <w:r>
        <w:rPr>
          <w:rStyle w:val="VerbatimChar"/>
          <w:u w:val="single"/>
        </w:rPr>
        <w:t>B</w:t>
      </w:r>
      <w:r w:rsidRPr="00210139">
        <w:rPr>
          <w:rStyle w:val="VerbatimChar"/>
          <w:u w:val="single"/>
          <w:lang w:val="ru-RU"/>
        </w:rPr>
        <w:t xml:space="preserve"> одинаковы. Альтернативная гипотеза (</w:t>
      </w:r>
      <w:r>
        <w:rPr>
          <w:rStyle w:val="VerbatimChar"/>
          <w:u w:val="single"/>
        </w:rPr>
        <w:t>HA</w:t>
      </w:r>
      <w:r w:rsidRPr="00210139">
        <w:rPr>
          <w:rStyle w:val="VerbatimChar"/>
          <w:u w:val="single"/>
          <w:lang w:val="ru-RU"/>
        </w:rPr>
        <w:t>): Средние</w:t>
      </w:r>
      <w:r w:rsidR="00210139">
        <w:rPr>
          <w:lang w:val="ru-RU"/>
        </w:rPr>
        <w:t xml:space="preserve"> </w:t>
      </w:r>
      <w:r w:rsidRPr="00210139">
        <w:rPr>
          <w:rStyle w:val="VerbatimChar"/>
          <w:u w:val="single"/>
          <w:lang w:val="ru-RU"/>
        </w:rPr>
        <w:t xml:space="preserve">значения процентного снижения симптомов для Препарата </w:t>
      </w:r>
      <w:r>
        <w:rPr>
          <w:rStyle w:val="VerbatimChar"/>
          <w:u w:val="single"/>
        </w:rPr>
        <w:t>A</w:t>
      </w:r>
      <w:r w:rsidRPr="00210139">
        <w:rPr>
          <w:rStyle w:val="VerbatimChar"/>
          <w:u w:val="single"/>
          <w:lang w:val="ru-RU"/>
        </w:rPr>
        <w:t xml:space="preserve"> и Препарата </w:t>
      </w:r>
      <w:r>
        <w:rPr>
          <w:rStyle w:val="VerbatimChar"/>
          <w:u w:val="single"/>
        </w:rPr>
        <w:t>B</w:t>
      </w:r>
      <w:r w:rsidRPr="00210139">
        <w:rPr>
          <w:rStyle w:val="VerbatimChar"/>
          <w:u w:val="single"/>
          <w:lang w:val="ru-RU"/>
        </w:rPr>
        <w:t xml:space="preserve"> отличаются.</w:t>
      </w:r>
    </w:p>
    <w:p w14:paraId="5006CCF0" w14:textId="77777777" w:rsidR="00A05704" w:rsidRPr="00210139" w:rsidRDefault="00000000">
      <w:pPr>
        <w:pStyle w:val="a0"/>
        <w:rPr>
          <w:lang w:val="ru-RU"/>
        </w:rPr>
      </w:pPr>
      <w:r>
        <w:rPr>
          <w:b/>
          <w:bCs/>
        </w:rPr>
        <w:t>b</w:t>
      </w:r>
      <w:r w:rsidRPr="00210139">
        <w:rPr>
          <w:b/>
          <w:bCs/>
          <w:lang w:val="ru-RU"/>
        </w:rPr>
        <w:t xml:space="preserve">) Выполните </w:t>
      </w:r>
      <w:proofErr w:type="spellStart"/>
      <w:r w:rsidRPr="00210139">
        <w:rPr>
          <w:b/>
          <w:bCs/>
          <w:lang w:val="ru-RU"/>
        </w:rPr>
        <w:t>двухвыборочный</w:t>
      </w:r>
      <w:proofErr w:type="spellEnd"/>
      <w:r w:rsidRPr="00210139">
        <w:rPr>
          <w:b/>
          <w:bCs/>
          <w:lang w:val="ru-RU"/>
        </w:rPr>
        <w:t xml:space="preserve"> </w:t>
      </w:r>
      <w:r>
        <w:rPr>
          <w:b/>
          <w:bCs/>
        </w:rPr>
        <w:t>t</w:t>
      </w:r>
      <w:r w:rsidRPr="00210139">
        <w:rPr>
          <w:b/>
          <w:bCs/>
          <w:lang w:val="ru-RU"/>
        </w:rPr>
        <w:t>-тест, чтобы определить, является ли разница в среднем проценте снижения симптомов между двумя препаратами статистически значимой на уровне значимости 5%. Обязательно включите все соответствующие расчеты, предположения и статистические показатели.</w:t>
      </w:r>
    </w:p>
    <w:p w14:paraId="2FF0EC34" w14:textId="77777777" w:rsidR="00A05704" w:rsidRPr="00210139" w:rsidRDefault="00000000">
      <w:pPr>
        <w:pStyle w:val="SourceCode"/>
        <w:rPr>
          <w:lang w:val="ru-RU"/>
        </w:rPr>
      </w:pPr>
      <w:r>
        <w:rPr>
          <w:rStyle w:val="FunctionTok"/>
        </w:rPr>
        <w:t>t</w:t>
      </w:r>
      <w:r w:rsidRPr="00210139">
        <w:rPr>
          <w:rStyle w:val="FunctionTok"/>
          <w:lang w:val="ru-RU"/>
        </w:rPr>
        <w:t>.</w:t>
      </w:r>
      <w:proofErr w:type="gramStart"/>
      <w:r>
        <w:rPr>
          <w:rStyle w:val="FunctionTok"/>
        </w:rPr>
        <w:t>test</w:t>
      </w:r>
      <w:r w:rsidRPr="00210139">
        <w:rPr>
          <w:rStyle w:val="NormalTok"/>
          <w:lang w:val="ru-RU"/>
        </w:rPr>
        <w:t>(</w:t>
      </w:r>
      <w:proofErr w:type="spellStart"/>
      <w:proofErr w:type="gramEnd"/>
      <w:r>
        <w:rPr>
          <w:rStyle w:val="NormalTok"/>
        </w:rPr>
        <w:t>preparatA</w:t>
      </w:r>
      <w:proofErr w:type="spellEnd"/>
      <w:r w:rsidRPr="00210139">
        <w:rPr>
          <w:rStyle w:val="NormalTok"/>
          <w:lang w:val="ru-RU"/>
        </w:rPr>
        <w:t xml:space="preserve">, </w:t>
      </w:r>
      <w:proofErr w:type="spellStart"/>
      <w:r>
        <w:rPr>
          <w:rStyle w:val="NormalTok"/>
        </w:rPr>
        <w:t>preparatB</w:t>
      </w:r>
      <w:proofErr w:type="spellEnd"/>
      <w:r w:rsidRPr="00210139">
        <w:rPr>
          <w:rStyle w:val="NormalTok"/>
          <w:lang w:val="ru-RU"/>
        </w:rPr>
        <w:t xml:space="preserve">, </w:t>
      </w:r>
      <w:r>
        <w:rPr>
          <w:rStyle w:val="AttributeTok"/>
        </w:rPr>
        <w:t>alternative</w:t>
      </w:r>
      <w:r w:rsidRPr="00210139">
        <w:rPr>
          <w:rStyle w:val="AttributeTok"/>
          <w:lang w:val="ru-RU"/>
        </w:rPr>
        <w:t xml:space="preserve"> =</w:t>
      </w:r>
      <w:r w:rsidRPr="00210139">
        <w:rPr>
          <w:rStyle w:val="NormalTok"/>
          <w:lang w:val="ru-RU"/>
        </w:rPr>
        <w:t xml:space="preserve"> </w:t>
      </w:r>
      <w:r w:rsidRPr="00210139">
        <w:rPr>
          <w:rStyle w:val="StringTok"/>
          <w:lang w:val="ru-RU"/>
        </w:rPr>
        <w:t>"</w:t>
      </w:r>
      <w:r>
        <w:rPr>
          <w:rStyle w:val="StringTok"/>
        </w:rPr>
        <w:t>two</w:t>
      </w:r>
      <w:r w:rsidRPr="00210139">
        <w:rPr>
          <w:rStyle w:val="StringTok"/>
          <w:lang w:val="ru-RU"/>
        </w:rPr>
        <w:t>.</w:t>
      </w:r>
      <w:r>
        <w:rPr>
          <w:rStyle w:val="StringTok"/>
        </w:rPr>
        <w:t>sided</w:t>
      </w:r>
      <w:r w:rsidRPr="00210139">
        <w:rPr>
          <w:rStyle w:val="StringTok"/>
          <w:lang w:val="ru-RU"/>
        </w:rPr>
        <w:t>"</w:t>
      </w:r>
      <w:r w:rsidRPr="00210139">
        <w:rPr>
          <w:rStyle w:val="NormalTok"/>
          <w:lang w:val="ru-RU"/>
        </w:rPr>
        <w:t xml:space="preserve">, </w:t>
      </w:r>
      <w:r>
        <w:rPr>
          <w:rStyle w:val="AttributeTok"/>
        </w:rPr>
        <w:t>var</w:t>
      </w:r>
      <w:r w:rsidRPr="00210139">
        <w:rPr>
          <w:rStyle w:val="AttributeTok"/>
          <w:lang w:val="ru-RU"/>
        </w:rPr>
        <w:t>.</w:t>
      </w:r>
      <w:r>
        <w:rPr>
          <w:rStyle w:val="AttributeTok"/>
        </w:rPr>
        <w:t>equal</w:t>
      </w:r>
      <w:r w:rsidRPr="00210139">
        <w:rPr>
          <w:rStyle w:val="AttributeTok"/>
          <w:lang w:val="ru-RU"/>
        </w:rPr>
        <w:t xml:space="preserve"> =</w:t>
      </w:r>
      <w:r w:rsidRPr="00210139">
        <w:rPr>
          <w:rStyle w:val="NormalTok"/>
          <w:lang w:val="ru-RU"/>
        </w:rPr>
        <w:t xml:space="preserve"> </w:t>
      </w:r>
      <w:r>
        <w:rPr>
          <w:rStyle w:val="ConstantTok"/>
        </w:rPr>
        <w:t>TRUE</w:t>
      </w:r>
      <w:r w:rsidRPr="00210139">
        <w:rPr>
          <w:rStyle w:val="NormalTok"/>
          <w:lang w:val="ru-RU"/>
        </w:rPr>
        <w:t xml:space="preserve">, </w:t>
      </w:r>
      <w:r>
        <w:rPr>
          <w:rStyle w:val="AttributeTok"/>
        </w:rPr>
        <w:t>conf</w:t>
      </w:r>
      <w:r w:rsidRPr="00210139">
        <w:rPr>
          <w:rStyle w:val="AttributeTok"/>
          <w:lang w:val="ru-RU"/>
        </w:rPr>
        <w:t>.</w:t>
      </w:r>
      <w:r>
        <w:rPr>
          <w:rStyle w:val="AttributeTok"/>
        </w:rPr>
        <w:t>level</w:t>
      </w:r>
      <w:r w:rsidRPr="00210139">
        <w:rPr>
          <w:rStyle w:val="AttributeTok"/>
          <w:lang w:val="ru-RU"/>
        </w:rPr>
        <w:t xml:space="preserve"> =</w:t>
      </w:r>
      <w:r w:rsidRPr="00210139">
        <w:rPr>
          <w:rStyle w:val="NormalTok"/>
          <w:lang w:val="ru-RU"/>
        </w:rPr>
        <w:t xml:space="preserve"> </w:t>
      </w:r>
      <w:r w:rsidRPr="00210139">
        <w:rPr>
          <w:rStyle w:val="FloatTok"/>
          <w:lang w:val="ru-RU"/>
        </w:rPr>
        <w:t>0.95</w:t>
      </w:r>
      <w:r w:rsidRPr="00210139">
        <w:rPr>
          <w:rStyle w:val="NormalTok"/>
          <w:lang w:val="ru-RU"/>
        </w:rPr>
        <w:t>)</w:t>
      </w:r>
    </w:p>
    <w:p w14:paraId="48A258A3" w14:textId="77777777" w:rsidR="00A05704" w:rsidRDefault="00000000">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preparatA and preparatB</w:t>
      </w:r>
      <w:r>
        <w:br/>
      </w:r>
      <w:r>
        <w:rPr>
          <w:rStyle w:val="VerbatimChar"/>
        </w:rPr>
        <w:t>## t = 2.5727, df = 28, p-value = 0.01568</w:t>
      </w:r>
      <w:r>
        <w:br/>
      </w:r>
      <w:r>
        <w:rPr>
          <w:rStyle w:val="VerbatimChar"/>
        </w:rPr>
        <w:t>## alternative hypothesis: true difference in means is not equal to 0</w:t>
      </w:r>
      <w:r>
        <w:br/>
      </w:r>
      <w:r>
        <w:rPr>
          <w:rStyle w:val="VerbatimChar"/>
        </w:rPr>
        <w:t>## 95 percent confidence interval:</w:t>
      </w:r>
      <w:r>
        <w:br/>
      </w:r>
      <w:r>
        <w:rPr>
          <w:rStyle w:val="VerbatimChar"/>
        </w:rPr>
        <w:t>##   1.426535 12.573465</w:t>
      </w:r>
      <w:r>
        <w:br/>
      </w:r>
      <w:r>
        <w:rPr>
          <w:rStyle w:val="VerbatimChar"/>
        </w:rPr>
        <w:t>## sample estimates:</w:t>
      </w:r>
      <w:r>
        <w:br/>
      </w:r>
      <w:r>
        <w:rPr>
          <w:rStyle w:val="VerbatimChar"/>
        </w:rPr>
        <w:t xml:space="preserve">## mean of x mean of y </w:t>
      </w:r>
      <w:r>
        <w:br/>
      </w:r>
      <w:r>
        <w:rPr>
          <w:rStyle w:val="VerbatimChar"/>
        </w:rPr>
        <w:t>##  49.33333  42.33333</w:t>
      </w:r>
    </w:p>
    <w:p w14:paraId="172F4593" w14:textId="28796100" w:rsidR="00A05704" w:rsidRPr="00210139" w:rsidRDefault="00000000">
      <w:pPr>
        <w:pStyle w:val="FirstParagraph"/>
        <w:rPr>
          <w:b/>
          <w:bCs/>
          <w:lang w:val="ru-RU"/>
        </w:rPr>
      </w:pPr>
      <w:r>
        <w:rPr>
          <w:b/>
          <w:bCs/>
        </w:rPr>
        <w:t>c</w:t>
      </w:r>
      <w:r w:rsidRPr="00210139">
        <w:rPr>
          <w:b/>
          <w:bCs/>
          <w:lang w:val="ru-RU"/>
        </w:rPr>
        <w:t xml:space="preserve">) Интерпретируйте результаты </w:t>
      </w:r>
      <w:r>
        <w:rPr>
          <w:b/>
          <w:bCs/>
        </w:rPr>
        <w:t>t</w:t>
      </w:r>
      <w:r w:rsidRPr="00210139">
        <w:rPr>
          <w:b/>
          <w:bCs/>
          <w:lang w:val="ru-RU"/>
        </w:rPr>
        <w:t>-теста и сделайте вывод о заявлении компании.</w:t>
      </w:r>
    </w:p>
    <w:p w14:paraId="0B8CE283" w14:textId="77777777" w:rsidR="00A05704" w:rsidRPr="00210139" w:rsidRDefault="00000000">
      <w:pPr>
        <w:pStyle w:val="a0"/>
        <w:rPr>
          <w:lang w:val="ru-RU"/>
        </w:rPr>
      </w:pPr>
      <w:r w:rsidRPr="00210139">
        <w:rPr>
          <w:b/>
          <w:bCs/>
          <w:lang w:val="ru-RU"/>
        </w:rPr>
        <w:t>Вывод:</w:t>
      </w:r>
      <w:r w:rsidRPr="00210139">
        <w:rPr>
          <w:lang w:val="ru-RU"/>
        </w:rPr>
        <w:t xml:space="preserve"> значение </w:t>
      </w:r>
      <w:r>
        <w:t>t</w:t>
      </w:r>
      <w:r w:rsidRPr="00210139">
        <w:rPr>
          <w:lang w:val="ru-RU"/>
        </w:rPr>
        <w:t xml:space="preserve">-статистики равно 2.5727, с </w:t>
      </w:r>
      <w:r>
        <w:t>p</w:t>
      </w:r>
      <w:r w:rsidRPr="00210139">
        <w:rPr>
          <w:lang w:val="ru-RU"/>
        </w:rPr>
        <w:t xml:space="preserve">-значением 0.01568, что меньше уровня значимости 0.05. Таким образом, мы можем отклонить нулевую гипотезу о равенстве средних значений процентного снижения симптомов между Препаратом </w:t>
      </w:r>
      <w:r>
        <w:t>A</w:t>
      </w:r>
      <w:r w:rsidRPr="00210139">
        <w:rPr>
          <w:lang w:val="ru-RU"/>
        </w:rPr>
        <w:t xml:space="preserve"> и Препаратом </w:t>
      </w:r>
      <w:r>
        <w:t>B</w:t>
      </w:r>
      <w:r w:rsidRPr="00210139">
        <w:rPr>
          <w:lang w:val="ru-RU"/>
        </w:rPr>
        <w:t xml:space="preserve"> на уровне значимости 5%. Это означает, что есть статистически значимое различие в среднем процентном снижении симптомов между Препаратом </w:t>
      </w:r>
      <w:r>
        <w:t>A</w:t>
      </w:r>
      <w:r w:rsidRPr="00210139">
        <w:rPr>
          <w:lang w:val="ru-RU"/>
        </w:rPr>
        <w:t xml:space="preserve"> и Препаратом </w:t>
      </w:r>
      <w:r>
        <w:t>B</w:t>
      </w:r>
      <w:r w:rsidRPr="00210139">
        <w:rPr>
          <w:lang w:val="ru-RU"/>
        </w:rPr>
        <w:t>.</w:t>
      </w:r>
    </w:p>
    <w:p w14:paraId="36DA615B" w14:textId="77777777" w:rsidR="00A05704" w:rsidRPr="00210139" w:rsidRDefault="00000000">
      <w:pPr>
        <w:pStyle w:val="a0"/>
        <w:rPr>
          <w:lang w:val="ru-RU"/>
        </w:rPr>
      </w:pPr>
      <w:r>
        <w:rPr>
          <w:b/>
          <w:bCs/>
        </w:rPr>
        <w:t>d</w:t>
      </w:r>
      <w:r w:rsidRPr="00210139">
        <w:rPr>
          <w:b/>
          <w:bCs/>
          <w:lang w:val="ru-RU"/>
        </w:rPr>
        <w:t xml:space="preserve">) Для данных какого вида </w:t>
      </w:r>
      <w:r>
        <w:rPr>
          <w:b/>
          <w:bCs/>
        </w:rPr>
        <w:t>t</w:t>
      </w:r>
      <w:r w:rsidRPr="00210139">
        <w:rPr>
          <w:b/>
          <w:bCs/>
          <w:lang w:val="ru-RU"/>
        </w:rPr>
        <w:t>-тест применим, а для каких нет? Объясните.</w:t>
      </w:r>
    </w:p>
    <w:p w14:paraId="72D5A883" w14:textId="77777777" w:rsidR="00A05704" w:rsidRDefault="00000000">
      <w:pPr>
        <w:pStyle w:val="a0"/>
        <w:rPr>
          <w:lang w:val="ru-RU"/>
        </w:rPr>
      </w:pPr>
      <w:r w:rsidRPr="00210139">
        <w:rPr>
          <w:lang w:val="ru-RU"/>
        </w:rPr>
        <w:t xml:space="preserve">Мы провели </w:t>
      </w:r>
      <w:proofErr w:type="spellStart"/>
      <w:r w:rsidRPr="00210139">
        <w:rPr>
          <w:lang w:val="ru-RU"/>
        </w:rPr>
        <w:t>двухвыборочный</w:t>
      </w:r>
      <w:proofErr w:type="spellEnd"/>
      <w:r w:rsidRPr="00210139">
        <w:rPr>
          <w:lang w:val="ru-RU"/>
        </w:rPr>
        <w:t xml:space="preserve"> </w:t>
      </w:r>
      <w:r>
        <w:t>t</w:t>
      </w:r>
      <w:r w:rsidRPr="00210139">
        <w:rPr>
          <w:lang w:val="ru-RU"/>
        </w:rPr>
        <w:t xml:space="preserve">-тест для независимых выборок, поскольку по условиям задачи известно, что пациенты из разных групп не зависимы. Также следует отметить, что мы используем </w:t>
      </w:r>
      <w:r>
        <w:t>t</w:t>
      </w:r>
      <w:r w:rsidRPr="00210139">
        <w:rPr>
          <w:lang w:val="ru-RU"/>
        </w:rPr>
        <w:t xml:space="preserve">-тест (параметрический метод) для нормально распределенных данных. Однако для достоверности теста, необходимо проверить, действительно ли </w:t>
      </w:r>
      <w:proofErr w:type="spellStart"/>
      <w:r w:rsidRPr="00210139">
        <w:rPr>
          <w:lang w:val="ru-RU"/>
        </w:rPr>
        <w:t>номрально</w:t>
      </w:r>
      <w:proofErr w:type="spellEnd"/>
      <w:r w:rsidRPr="00210139">
        <w:rPr>
          <w:lang w:val="ru-RU"/>
        </w:rPr>
        <w:t xml:space="preserve"> распределены данные. Это необходимо сделать еще и потому, что условное разделение достаточности выборки для нормальности (</w:t>
      </w:r>
      <w:proofErr w:type="gramStart"/>
      <w:r>
        <w:t>n</w:t>
      </w:r>
      <w:r w:rsidRPr="00210139">
        <w:rPr>
          <w:lang w:val="ru-RU"/>
        </w:rPr>
        <w:t xml:space="preserve"> &gt;</w:t>
      </w:r>
      <w:proofErr w:type="gramEnd"/>
      <w:r w:rsidRPr="00210139">
        <w:rPr>
          <w:lang w:val="ru-RU"/>
        </w:rPr>
        <w:t xml:space="preserve"> 30) не выдерживается для наших наборов данных </w:t>
      </w:r>
      <w:r>
        <w:t>n</w:t>
      </w:r>
      <w:r w:rsidRPr="00210139">
        <w:rPr>
          <w:lang w:val="ru-RU"/>
        </w:rPr>
        <w:t xml:space="preserve"> = 26. Если бы наши данные были не нормально распределены, то мы могли бы использовать непараметрический тест, </w:t>
      </w:r>
      <w:proofErr w:type="gramStart"/>
      <w:r w:rsidRPr="00210139">
        <w:rPr>
          <w:lang w:val="ru-RU"/>
        </w:rPr>
        <w:t>например,</w:t>
      </w:r>
      <w:proofErr w:type="gramEnd"/>
      <w:r w:rsidRPr="00210139">
        <w:rPr>
          <w:lang w:val="ru-RU"/>
        </w:rPr>
        <w:t xml:space="preserve"> тест </w:t>
      </w:r>
      <w:proofErr w:type="spellStart"/>
      <w:r w:rsidRPr="00210139">
        <w:rPr>
          <w:lang w:val="ru-RU"/>
        </w:rPr>
        <w:t>Уилкоксона</w:t>
      </w:r>
      <w:proofErr w:type="spellEnd"/>
      <w:r w:rsidRPr="00210139">
        <w:rPr>
          <w:lang w:val="ru-RU"/>
        </w:rPr>
        <w:t>-Манна-Уитни.</w:t>
      </w:r>
    </w:p>
    <w:p w14:paraId="14F32197" w14:textId="77777777" w:rsidR="00210139" w:rsidRDefault="00210139">
      <w:pPr>
        <w:pStyle w:val="a0"/>
        <w:rPr>
          <w:lang w:val="ru-RU"/>
        </w:rPr>
      </w:pPr>
    </w:p>
    <w:p w14:paraId="46B19B2A" w14:textId="77777777" w:rsidR="00210139" w:rsidRPr="00210139" w:rsidRDefault="00210139">
      <w:pPr>
        <w:pStyle w:val="a0"/>
        <w:rPr>
          <w:lang w:val="ru-RU"/>
        </w:rPr>
      </w:pPr>
    </w:p>
    <w:p w14:paraId="09AE9C3C" w14:textId="77777777" w:rsidR="00A05704" w:rsidRPr="00210139" w:rsidRDefault="00000000">
      <w:pPr>
        <w:pStyle w:val="a0"/>
        <w:rPr>
          <w:lang w:val="ru-RU"/>
        </w:rPr>
      </w:pPr>
      <w:r w:rsidRPr="00210139">
        <w:rPr>
          <w:lang w:val="ru-RU"/>
        </w:rPr>
        <w:lastRenderedPageBreak/>
        <w:t>Приведем некоторые графические данные для проверки на нормальность выборки:</w:t>
      </w:r>
    </w:p>
    <w:p w14:paraId="0AAC59FB" w14:textId="77777777" w:rsidR="00A05704" w:rsidRPr="00210139" w:rsidRDefault="00000000">
      <w:pPr>
        <w:pStyle w:val="SourceCode"/>
        <w:rPr>
          <w:lang w:val="ru-RU"/>
        </w:rPr>
      </w:pPr>
      <w:r w:rsidRPr="00210139">
        <w:rPr>
          <w:rStyle w:val="CommentTok"/>
          <w:lang w:val="ru-RU"/>
        </w:rPr>
        <w:t># Двойное окно для графиков</w:t>
      </w:r>
      <w:r w:rsidRPr="00210139">
        <w:rPr>
          <w:lang w:val="ru-RU"/>
        </w:rPr>
        <w:br/>
      </w:r>
      <w:r>
        <w:rPr>
          <w:rStyle w:val="FunctionTok"/>
        </w:rPr>
        <w:t>par</w:t>
      </w:r>
      <w:r w:rsidRPr="00210139">
        <w:rPr>
          <w:rStyle w:val="NormalTok"/>
          <w:lang w:val="ru-RU"/>
        </w:rPr>
        <w:t>(</w:t>
      </w:r>
      <w:proofErr w:type="spellStart"/>
      <w:r>
        <w:rPr>
          <w:rStyle w:val="AttributeTok"/>
        </w:rPr>
        <w:t>mfrow</w:t>
      </w:r>
      <w:proofErr w:type="spellEnd"/>
      <w:r w:rsidRPr="00210139">
        <w:rPr>
          <w:rStyle w:val="AttributeTok"/>
          <w:lang w:val="ru-RU"/>
        </w:rPr>
        <w:t>=</w:t>
      </w:r>
      <w:proofErr w:type="gramStart"/>
      <w:r>
        <w:rPr>
          <w:rStyle w:val="FunctionTok"/>
        </w:rPr>
        <w:t>c</w:t>
      </w:r>
      <w:r w:rsidRPr="00210139">
        <w:rPr>
          <w:rStyle w:val="NormalTok"/>
          <w:lang w:val="ru-RU"/>
        </w:rPr>
        <w:t>(</w:t>
      </w:r>
      <w:proofErr w:type="gramEnd"/>
      <w:r w:rsidRPr="00210139">
        <w:rPr>
          <w:rStyle w:val="DecValTok"/>
          <w:lang w:val="ru-RU"/>
        </w:rPr>
        <w:t>1</w:t>
      </w:r>
      <w:r w:rsidRPr="00210139">
        <w:rPr>
          <w:rStyle w:val="NormalTok"/>
          <w:lang w:val="ru-RU"/>
        </w:rPr>
        <w:t>,</w:t>
      </w:r>
      <w:r w:rsidRPr="00210139">
        <w:rPr>
          <w:rStyle w:val="DecValTok"/>
          <w:lang w:val="ru-RU"/>
        </w:rPr>
        <w:t>2</w:t>
      </w:r>
      <w:r w:rsidRPr="00210139">
        <w:rPr>
          <w:rStyle w:val="NormalTok"/>
          <w:lang w:val="ru-RU"/>
        </w:rPr>
        <w:t>))</w:t>
      </w:r>
      <w:r w:rsidRPr="00210139">
        <w:rPr>
          <w:lang w:val="ru-RU"/>
        </w:rPr>
        <w:br/>
      </w:r>
      <w:r w:rsidRPr="00210139">
        <w:rPr>
          <w:rStyle w:val="CommentTok"/>
          <w:lang w:val="ru-RU"/>
        </w:rPr>
        <w:t xml:space="preserve"># Построим графики распределения частоты данных </w:t>
      </w:r>
      <w:r w:rsidRPr="00210139">
        <w:rPr>
          <w:lang w:val="ru-RU"/>
        </w:rPr>
        <w:br/>
      </w:r>
      <w:r>
        <w:rPr>
          <w:rStyle w:val="FunctionTok"/>
        </w:rPr>
        <w:t>hist</w:t>
      </w:r>
      <w:r w:rsidRPr="00210139">
        <w:rPr>
          <w:rStyle w:val="NormalTok"/>
          <w:lang w:val="ru-RU"/>
        </w:rPr>
        <w:t>(</w:t>
      </w:r>
      <w:proofErr w:type="spellStart"/>
      <w:r>
        <w:rPr>
          <w:rStyle w:val="NormalTok"/>
        </w:rPr>
        <w:t>preparatA</w:t>
      </w:r>
      <w:proofErr w:type="spellEnd"/>
      <w:r w:rsidRPr="00210139">
        <w:rPr>
          <w:rStyle w:val="NormalTok"/>
          <w:lang w:val="ru-RU"/>
        </w:rPr>
        <w:t xml:space="preserve">, </w:t>
      </w:r>
      <w:r>
        <w:rPr>
          <w:rStyle w:val="AttributeTok"/>
        </w:rPr>
        <w:t>main</w:t>
      </w:r>
      <w:r w:rsidRPr="00210139">
        <w:rPr>
          <w:rStyle w:val="AttributeTok"/>
          <w:lang w:val="ru-RU"/>
        </w:rPr>
        <w:t>=</w:t>
      </w:r>
      <w:r w:rsidRPr="00210139">
        <w:rPr>
          <w:rStyle w:val="StringTok"/>
          <w:lang w:val="ru-RU"/>
        </w:rPr>
        <w:t xml:space="preserve">"Препарат </w:t>
      </w:r>
      <w:r>
        <w:rPr>
          <w:rStyle w:val="StringTok"/>
        </w:rPr>
        <w:t>A</w:t>
      </w:r>
      <w:r w:rsidRPr="00210139">
        <w:rPr>
          <w:rStyle w:val="StringTok"/>
          <w:lang w:val="ru-RU"/>
        </w:rPr>
        <w:t>"</w:t>
      </w:r>
      <w:r w:rsidRPr="00210139">
        <w:rPr>
          <w:rStyle w:val="NormalTok"/>
          <w:lang w:val="ru-RU"/>
        </w:rPr>
        <w:t xml:space="preserve">, </w:t>
      </w:r>
      <w:proofErr w:type="spellStart"/>
      <w:r>
        <w:rPr>
          <w:rStyle w:val="AttributeTok"/>
        </w:rPr>
        <w:t>xlab</w:t>
      </w:r>
      <w:proofErr w:type="spellEnd"/>
      <w:r w:rsidRPr="00210139">
        <w:rPr>
          <w:rStyle w:val="AttributeTok"/>
          <w:lang w:val="ru-RU"/>
        </w:rPr>
        <w:t>=</w:t>
      </w:r>
      <w:r w:rsidRPr="00210139">
        <w:rPr>
          <w:rStyle w:val="StringTok"/>
          <w:lang w:val="ru-RU"/>
        </w:rPr>
        <w:t>"Снижение симптомов, %"</w:t>
      </w:r>
      <w:r w:rsidRPr="00210139">
        <w:rPr>
          <w:rStyle w:val="NormalTok"/>
          <w:lang w:val="ru-RU"/>
        </w:rPr>
        <w:t xml:space="preserve">, </w:t>
      </w:r>
      <w:proofErr w:type="spellStart"/>
      <w:r>
        <w:rPr>
          <w:rStyle w:val="AttributeTok"/>
        </w:rPr>
        <w:t>ylab</w:t>
      </w:r>
      <w:proofErr w:type="spellEnd"/>
      <w:r w:rsidRPr="00210139">
        <w:rPr>
          <w:rStyle w:val="AttributeTok"/>
          <w:lang w:val="ru-RU"/>
        </w:rPr>
        <w:t xml:space="preserve"> =</w:t>
      </w:r>
      <w:r w:rsidRPr="00210139">
        <w:rPr>
          <w:rStyle w:val="NormalTok"/>
          <w:lang w:val="ru-RU"/>
        </w:rPr>
        <w:t xml:space="preserve"> </w:t>
      </w:r>
      <w:r w:rsidRPr="00210139">
        <w:rPr>
          <w:rStyle w:val="StringTok"/>
          <w:lang w:val="ru-RU"/>
        </w:rPr>
        <w:t>"Частота"</w:t>
      </w:r>
      <w:r w:rsidRPr="00210139">
        <w:rPr>
          <w:rStyle w:val="NormalTok"/>
          <w:lang w:val="ru-RU"/>
        </w:rPr>
        <w:t>)</w:t>
      </w:r>
      <w:r w:rsidRPr="00210139">
        <w:rPr>
          <w:lang w:val="ru-RU"/>
        </w:rPr>
        <w:br/>
      </w:r>
      <w:r>
        <w:rPr>
          <w:rStyle w:val="FunctionTok"/>
        </w:rPr>
        <w:t>hist</w:t>
      </w:r>
      <w:r w:rsidRPr="00210139">
        <w:rPr>
          <w:rStyle w:val="NormalTok"/>
          <w:lang w:val="ru-RU"/>
        </w:rPr>
        <w:t>(</w:t>
      </w:r>
      <w:proofErr w:type="spellStart"/>
      <w:r>
        <w:rPr>
          <w:rStyle w:val="NormalTok"/>
        </w:rPr>
        <w:t>preparatB</w:t>
      </w:r>
      <w:proofErr w:type="spellEnd"/>
      <w:r w:rsidRPr="00210139">
        <w:rPr>
          <w:rStyle w:val="NormalTok"/>
          <w:lang w:val="ru-RU"/>
        </w:rPr>
        <w:t xml:space="preserve">, </w:t>
      </w:r>
      <w:r>
        <w:rPr>
          <w:rStyle w:val="AttributeTok"/>
        </w:rPr>
        <w:t>main</w:t>
      </w:r>
      <w:r w:rsidRPr="00210139">
        <w:rPr>
          <w:rStyle w:val="AttributeTok"/>
          <w:lang w:val="ru-RU"/>
        </w:rPr>
        <w:t>=</w:t>
      </w:r>
      <w:r w:rsidRPr="00210139">
        <w:rPr>
          <w:rStyle w:val="StringTok"/>
          <w:lang w:val="ru-RU"/>
        </w:rPr>
        <w:t xml:space="preserve">"Препарат </w:t>
      </w:r>
      <w:r>
        <w:rPr>
          <w:rStyle w:val="StringTok"/>
        </w:rPr>
        <w:t>B</w:t>
      </w:r>
      <w:r w:rsidRPr="00210139">
        <w:rPr>
          <w:rStyle w:val="StringTok"/>
          <w:lang w:val="ru-RU"/>
        </w:rPr>
        <w:t>"</w:t>
      </w:r>
      <w:r w:rsidRPr="00210139">
        <w:rPr>
          <w:rStyle w:val="NormalTok"/>
          <w:lang w:val="ru-RU"/>
        </w:rPr>
        <w:t xml:space="preserve">, </w:t>
      </w:r>
      <w:proofErr w:type="spellStart"/>
      <w:r>
        <w:rPr>
          <w:rStyle w:val="AttributeTok"/>
        </w:rPr>
        <w:t>xlab</w:t>
      </w:r>
      <w:proofErr w:type="spellEnd"/>
      <w:r w:rsidRPr="00210139">
        <w:rPr>
          <w:rStyle w:val="AttributeTok"/>
          <w:lang w:val="ru-RU"/>
        </w:rPr>
        <w:t>=</w:t>
      </w:r>
      <w:r w:rsidRPr="00210139">
        <w:rPr>
          <w:rStyle w:val="StringTok"/>
          <w:lang w:val="ru-RU"/>
        </w:rPr>
        <w:t>"Снижение симптомов, %"</w:t>
      </w:r>
      <w:r w:rsidRPr="00210139">
        <w:rPr>
          <w:rStyle w:val="NormalTok"/>
          <w:lang w:val="ru-RU"/>
        </w:rPr>
        <w:t xml:space="preserve">, </w:t>
      </w:r>
      <w:proofErr w:type="spellStart"/>
      <w:r>
        <w:rPr>
          <w:rStyle w:val="AttributeTok"/>
        </w:rPr>
        <w:t>ylab</w:t>
      </w:r>
      <w:proofErr w:type="spellEnd"/>
      <w:r w:rsidRPr="00210139">
        <w:rPr>
          <w:rStyle w:val="AttributeTok"/>
          <w:lang w:val="ru-RU"/>
        </w:rPr>
        <w:t xml:space="preserve"> =</w:t>
      </w:r>
      <w:r w:rsidRPr="00210139">
        <w:rPr>
          <w:rStyle w:val="NormalTok"/>
          <w:lang w:val="ru-RU"/>
        </w:rPr>
        <w:t xml:space="preserve"> </w:t>
      </w:r>
      <w:r w:rsidRPr="00210139">
        <w:rPr>
          <w:rStyle w:val="StringTok"/>
          <w:lang w:val="ru-RU"/>
        </w:rPr>
        <w:t>"Частота"</w:t>
      </w:r>
      <w:r w:rsidRPr="00210139">
        <w:rPr>
          <w:rStyle w:val="NormalTok"/>
          <w:lang w:val="ru-RU"/>
        </w:rPr>
        <w:t>)</w:t>
      </w:r>
    </w:p>
    <w:p w14:paraId="11049DCC" w14:textId="77777777" w:rsidR="00A05704" w:rsidRDefault="00000000" w:rsidP="00210139">
      <w:pPr>
        <w:pStyle w:val="FirstParagraph"/>
        <w:jc w:val="center"/>
      </w:pPr>
      <w:r>
        <w:rPr>
          <w:noProof/>
        </w:rPr>
        <w:drawing>
          <wp:inline distT="0" distB="0" distL="0" distR="0" wp14:anchorId="235D9729" wp14:editId="587CD07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biostat_files/figure-docx/normal%20distribut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92643A4" w14:textId="77777777" w:rsidR="00A05704" w:rsidRDefault="00000000">
      <w:pPr>
        <w:pStyle w:val="SourceCode"/>
      </w:pPr>
      <w:r>
        <w:rPr>
          <w:rStyle w:val="CommentTok"/>
        </w:rPr>
        <w:t># Создание Q-Q plot для Preparat A</w:t>
      </w:r>
      <w:r>
        <w:br/>
      </w:r>
      <w:r>
        <w:rPr>
          <w:rStyle w:val="FunctionTok"/>
        </w:rPr>
        <w:t>qqnorm</w:t>
      </w:r>
      <w:r>
        <w:rPr>
          <w:rStyle w:val="NormalTok"/>
        </w:rPr>
        <w:t xml:space="preserve">(preparatA, </w:t>
      </w:r>
      <w:r>
        <w:rPr>
          <w:rStyle w:val="AttributeTok"/>
        </w:rPr>
        <w:t>main =</w:t>
      </w:r>
      <w:r>
        <w:rPr>
          <w:rStyle w:val="NormalTok"/>
        </w:rPr>
        <w:t xml:space="preserve"> </w:t>
      </w:r>
      <w:r>
        <w:rPr>
          <w:rStyle w:val="StringTok"/>
        </w:rPr>
        <w:t>"Q-Q plot для Препарата A"</w:t>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w:t>
      </w:r>
      <w:r>
        <w:br/>
      </w:r>
      <w:r>
        <w:rPr>
          <w:rStyle w:val="FunctionTok"/>
        </w:rPr>
        <w:t>qqline</w:t>
      </w:r>
      <w:r>
        <w:rPr>
          <w:rStyle w:val="NormalTok"/>
        </w:rPr>
        <w:t xml:space="preserve">(preparatA,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FunctionTok"/>
        </w:rPr>
        <w:t>c</w:t>
      </w:r>
      <w:r>
        <w:rPr>
          <w:rStyle w:val="NormalTok"/>
        </w:rPr>
        <w:t>(</w:t>
      </w:r>
      <w:r>
        <w:rPr>
          <w:rStyle w:val="StringTok"/>
        </w:rPr>
        <w:t>"Реальные данные"</w:t>
      </w:r>
      <w:r>
        <w:rPr>
          <w:rStyle w:val="NormalTok"/>
        </w:rPr>
        <w:t xml:space="preserve">, </w:t>
      </w:r>
      <w:r>
        <w:rPr>
          <w:rStyle w:val="StringTok"/>
        </w:rPr>
        <w:t>"Норм. распределение"</w:t>
      </w:r>
      <w:r>
        <w:rPr>
          <w:rStyle w:val="NormalTok"/>
        </w:rPr>
        <w:t xml:space="preserve">), </w:t>
      </w:r>
      <w:r>
        <w:rPr>
          <w:rStyle w:val="AttributeTok"/>
        </w:rPr>
        <w:t>lty=</w:t>
      </w:r>
      <w:r>
        <w:rPr>
          <w:rStyle w:val="DecValTok"/>
        </w:rPr>
        <w:t>1</w:t>
      </w:r>
      <w:r>
        <w:rPr>
          <w:rStyle w:val="SpecialCharTok"/>
        </w:rPr>
        <w:t>:</w:t>
      </w:r>
      <w:r>
        <w:rPr>
          <w:rStyle w:val="DecValTok"/>
        </w:rPr>
        <w:t>2</w:t>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bty=</w:t>
      </w:r>
      <w:r>
        <w:rPr>
          <w:rStyle w:val="StringTok"/>
        </w:rPr>
        <w:t>"n"</w:t>
      </w:r>
      <w:r>
        <w:rPr>
          <w:rStyle w:val="NormalTok"/>
        </w:rPr>
        <w:t>)</w:t>
      </w:r>
      <w:r>
        <w:br/>
      </w:r>
      <w:r>
        <w:br/>
      </w:r>
      <w:r>
        <w:rPr>
          <w:rStyle w:val="CommentTok"/>
        </w:rPr>
        <w:t># Создание Q-Q plot для Preparat B</w:t>
      </w:r>
      <w:r>
        <w:br/>
      </w:r>
      <w:r>
        <w:rPr>
          <w:rStyle w:val="FunctionTok"/>
        </w:rPr>
        <w:t>qqnorm</w:t>
      </w:r>
      <w:r>
        <w:rPr>
          <w:rStyle w:val="NormalTok"/>
        </w:rPr>
        <w:t xml:space="preserve">(preparatB, </w:t>
      </w:r>
      <w:r>
        <w:rPr>
          <w:rStyle w:val="AttributeTok"/>
        </w:rPr>
        <w:t>main =</w:t>
      </w:r>
      <w:r>
        <w:rPr>
          <w:rStyle w:val="NormalTok"/>
        </w:rPr>
        <w:t xml:space="preserve"> </w:t>
      </w:r>
      <w:r>
        <w:rPr>
          <w:rStyle w:val="StringTok"/>
        </w:rPr>
        <w:t>"Q-Q plot для Препарата В"</w:t>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ylab =</w:t>
      </w:r>
      <w:r>
        <w:rPr>
          <w:rStyle w:val="NormalTok"/>
        </w:rPr>
        <w:t xml:space="preserve"> </w:t>
      </w:r>
      <w:r>
        <w:rPr>
          <w:rStyle w:val="StringTok"/>
        </w:rPr>
        <w:t>""</w:t>
      </w:r>
      <w:r>
        <w:rPr>
          <w:rStyle w:val="NormalTok"/>
        </w:rPr>
        <w:t>)</w:t>
      </w:r>
      <w:r>
        <w:br/>
      </w:r>
      <w:r>
        <w:rPr>
          <w:rStyle w:val="FunctionTok"/>
        </w:rPr>
        <w:t>qqline</w:t>
      </w:r>
      <w:r>
        <w:rPr>
          <w:rStyle w:val="NormalTok"/>
        </w:rPr>
        <w:t xml:space="preserve">(preparatB,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FunctionTok"/>
        </w:rPr>
        <w:t>c</w:t>
      </w:r>
      <w:r>
        <w:rPr>
          <w:rStyle w:val="NormalTok"/>
        </w:rPr>
        <w:t>(</w:t>
      </w:r>
      <w:r>
        <w:rPr>
          <w:rStyle w:val="StringTok"/>
        </w:rPr>
        <w:t>"Реальные данные"</w:t>
      </w:r>
      <w:r>
        <w:rPr>
          <w:rStyle w:val="NormalTok"/>
        </w:rPr>
        <w:t xml:space="preserve">, </w:t>
      </w:r>
      <w:r>
        <w:rPr>
          <w:rStyle w:val="StringTok"/>
        </w:rPr>
        <w:t>"Норм. распределение"</w:t>
      </w:r>
      <w:r>
        <w:rPr>
          <w:rStyle w:val="NormalTok"/>
        </w:rPr>
        <w:t xml:space="preserve">), </w:t>
      </w:r>
      <w:r>
        <w:rPr>
          <w:rStyle w:val="AttributeTok"/>
        </w:rPr>
        <w:t>lty=</w:t>
      </w:r>
      <w:r>
        <w:rPr>
          <w:rStyle w:val="DecValTok"/>
        </w:rPr>
        <w:t>1</w:t>
      </w:r>
      <w:r>
        <w:rPr>
          <w:rStyle w:val="SpecialCharTok"/>
        </w:rPr>
        <w:t>:</w:t>
      </w:r>
      <w:r>
        <w:rPr>
          <w:rStyle w:val="DecValTok"/>
        </w:rPr>
        <w:t>2</w:t>
      </w:r>
      <w:r>
        <w:rPr>
          <w:rStyle w:val="NormalTok"/>
        </w:rPr>
        <w:t xml:space="preserve">, </w:t>
      </w:r>
      <w:r>
        <w:rPr>
          <w:rStyle w:val="AttributeTok"/>
        </w:rPr>
        <w:t>col=</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bty=</w:t>
      </w:r>
      <w:r>
        <w:rPr>
          <w:rStyle w:val="StringTok"/>
        </w:rPr>
        <w:t>"n"</w:t>
      </w:r>
      <w:r>
        <w:rPr>
          <w:rStyle w:val="NormalTok"/>
        </w:rPr>
        <w:t>)</w:t>
      </w:r>
    </w:p>
    <w:p w14:paraId="4BFDF50C" w14:textId="77777777" w:rsidR="00A05704" w:rsidRDefault="00000000" w:rsidP="00210139">
      <w:pPr>
        <w:pStyle w:val="FirstParagraph"/>
        <w:jc w:val="center"/>
      </w:pPr>
      <w:r>
        <w:rPr>
          <w:noProof/>
        </w:rPr>
        <w:lastRenderedPageBreak/>
        <w:drawing>
          <wp:inline distT="0" distB="0" distL="0" distR="0" wp14:anchorId="47556301" wp14:editId="31C4030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iostat_files/figure-docx/normal%20distribution-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AE9A9C" w14:textId="77777777" w:rsidR="00A05704" w:rsidRPr="00210139" w:rsidRDefault="00000000">
      <w:pPr>
        <w:pStyle w:val="a0"/>
        <w:rPr>
          <w:lang w:val="ru-RU"/>
        </w:rPr>
      </w:pPr>
      <w:r w:rsidRPr="00210139">
        <w:rPr>
          <w:lang w:val="ru-RU"/>
        </w:rPr>
        <w:t xml:space="preserve">Теперь </w:t>
      </w:r>
      <w:proofErr w:type="spellStart"/>
      <w:r w:rsidRPr="00210139">
        <w:rPr>
          <w:lang w:val="ru-RU"/>
        </w:rPr>
        <w:t>првоерим</w:t>
      </w:r>
      <w:proofErr w:type="spellEnd"/>
      <w:r w:rsidRPr="00210139">
        <w:rPr>
          <w:lang w:val="ru-RU"/>
        </w:rPr>
        <w:t xml:space="preserve"> нормальность распределения при помощи теста Шапиро-</w:t>
      </w:r>
      <w:proofErr w:type="spellStart"/>
      <w:r w:rsidRPr="00210139">
        <w:rPr>
          <w:lang w:val="ru-RU"/>
        </w:rPr>
        <w:t>Уилка</w:t>
      </w:r>
      <w:proofErr w:type="spellEnd"/>
      <w:r w:rsidRPr="00210139">
        <w:rPr>
          <w:lang w:val="ru-RU"/>
        </w:rPr>
        <w:t>:</w:t>
      </w:r>
    </w:p>
    <w:p w14:paraId="0D6E36EE" w14:textId="77777777" w:rsidR="00A05704" w:rsidRDefault="00000000">
      <w:pPr>
        <w:pStyle w:val="SourceCode"/>
      </w:pPr>
      <w:r>
        <w:rPr>
          <w:rStyle w:val="CommentTok"/>
        </w:rPr>
        <w:t xml:space="preserve"># </w:t>
      </w:r>
      <w:proofErr w:type="spellStart"/>
      <w:r>
        <w:rPr>
          <w:rStyle w:val="CommentTok"/>
        </w:rPr>
        <w:t>Тест</w:t>
      </w:r>
      <w:proofErr w:type="spellEnd"/>
      <w:r>
        <w:rPr>
          <w:rStyle w:val="CommentTok"/>
        </w:rPr>
        <w:t xml:space="preserve"> </w:t>
      </w:r>
      <w:proofErr w:type="spellStart"/>
      <w:r>
        <w:rPr>
          <w:rStyle w:val="CommentTok"/>
        </w:rPr>
        <w:t>Шапиро-Уилка</w:t>
      </w:r>
      <w:proofErr w:type="spellEnd"/>
      <w:r>
        <w:rPr>
          <w:rStyle w:val="CommentTok"/>
        </w:rPr>
        <w:t xml:space="preserve"> </w:t>
      </w:r>
      <w:proofErr w:type="spellStart"/>
      <w:r>
        <w:rPr>
          <w:rStyle w:val="CommentTok"/>
        </w:rPr>
        <w:t>для</w:t>
      </w:r>
      <w:proofErr w:type="spellEnd"/>
      <w:r>
        <w:rPr>
          <w:rStyle w:val="CommentTok"/>
        </w:rPr>
        <w:t xml:space="preserve"> Preparat A</w:t>
      </w:r>
      <w:r>
        <w:br/>
      </w:r>
      <w:r>
        <w:rPr>
          <w:rStyle w:val="FunctionTok"/>
        </w:rPr>
        <w:t>shapiro.test</w:t>
      </w:r>
      <w:r>
        <w:rPr>
          <w:rStyle w:val="NormalTok"/>
        </w:rPr>
        <w:t>(preparatA)</w:t>
      </w:r>
    </w:p>
    <w:p w14:paraId="583DFD49" w14:textId="77777777" w:rsidR="00A05704"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preparatA</w:t>
      </w:r>
      <w:r>
        <w:br/>
      </w:r>
      <w:r>
        <w:rPr>
          <w:rStyle w:val="VerbatimChar"/>
        </w:rPr>
        <w:t>## W = 0.98068, p-value = 0.9739</w:t>
      </w:r>
    </w:p>
    <w:p w14:paraId="5D2AB588" w14:textId="77777777" w:rsidR="00A05704" w:rsidRDefault="00000000">
      <w:pPr>
        <w:pStyle w:val="SourceCode"/>
      </w:pPr>
      <w:r>
        <w:rPr>
          <w:rStyle w:val="CommentTok"/>
        </w:rPr>
        <w:t># Тест Шапиро-Уилка для Preparat B</w:t>
      </w:r>
      <w:r>
        <w:br/>
      </w:r>
      <w:r>
        <w:rPr>
          <w:rStyle w:val="FunctionTok"/>
        </w:rPr>
        <w:t>shapiro.test</w:t>
      </w:r>
      <w:r>
        <w:rPr>
          <w:rStyle w:val="NormalTok"/>
        </w:rPr>
        <w:t>(preparatB)</w:t>
      </w:r>
    </w:p>
    <w:p w14:paraId="4A82FE58" w14:textId="77777777" w:rsidR="00A05704"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preparatB</w:t>
      </w:r>
      <w:r>
        <w:br/>
      </w:r>
      <w:r>
        <w:rPr>
          <w:rStyle w:val="VerbatimChar"/>
        </w:rPr>
        <w:t>## W = 0.97555, p-value = 0.9301</w:t>
      </w:r>
    </w:p>
    <w:p w14:paraId="1E644AF1" w14:textId="77777777" w:rsidR="00A05704" w:rsidRPr="00210139" w:rsidRDefault="00000000">
      <w:pPr>
        <w:pStyle w:val="FirstParagraph"/>
        <w:rPr>
          <w:lang w:val="ru-RU"/>
        </w:rPr>
      </w:pPr>
      <w:r>
        <w:t>p</w:t>
      </w:r>
      <w:r w:rsidRPr="00210139">
        <w:rPr>
          <w:lang w:val="ru-RU"/>
        </w:rPr>
        <w:t>-</w:t>
      </w:r>
      <w:r>
        <w:t>value</w:t>
      </w:r>
      <w:r w:rsidRPr="00210139">
        <w:rPr>
          <w:lang w:val="ru-RU"/>
        </w:rPr>
        <w:t xml:space="preserve"> в обоих случаях больше 0.05, таким образом, с 95% вероятностью мы можем утверждать, что данные не отличаются значимо от нормального распределения. </w:t>
      </w:r>
      <w:r w:rsidRPr="00210139">
        <w:rPr>
          <w:b/>
          <w:bCs/>
          <w:lang w:val="ru-RU"/>
        </w:rPr>
        <w:t>Таким образом, выводы, сделанные изначально о более высоком среднем воздействии препарата А статистически значимы.</w:t>
      </w:r>
    </w:p>
    <w:p w14:paraId="58132682" w14:textId="77777777" w:rsidR="00A05704" w:rsidRPr="00210139" w:rsidRDefault="00000000">
      <w:pPr>
        <w:pStyle w:val="1"/>
        <w:rPr>
          <w:color w:val="auto"/>
          <w:lang w:val="ru-RU"/>
        </w:rPr>
      </w:pPr>
      <w:bookmarkStart w:id="1" w:name="расчет-размера-выборки"/>
      <w:bookmarkEnd w:id="0"/>
      <w:r w:rsidRPr="00210139">
        <w:rPr>
          <w:color w:val="auto"/>
          <w:lang w:val="ru-RU"/>
        </w:rPr>
        <w:lastRenderedPageBreak/>
        <w:t>Расчет размера выборки</w:t>
      </w:r>
    </w:p>
    <w:p w14:paraId="71B92576" w14:textId="77777777" w:rsidR="00A05704" w:rsidRPr="00210139" w:rsidRDefault="00000000">
      <w:pPr>
        <w:pStyle w:val="FirstParagraph"/>
        <w:rPr>
          <w:lang w:val="ru-RU"/>
        </w:rPr>
      </w:pPr>
      <w:r w:rsidRPr="00210139">
        <w:rPr>
          <w:lang w:val="ru-RU"/>
        </w:rPr>
        <w:t xml:space="preserve">Фармацевтическая компания планирует провести новое КИ для сравнения эффективности двух препаратов, Препарат </w:t>
      </w:r>
      <w:r>
        <w:t>A</w:t>
      </w:r>
      <w:r w:rsidRPr="00210139">
        <w:rPr>
          <w:lang w:val="ru-RU"/>
        </w:rPr>
        <w:t xml:space="preserve"> и Препарат </w:t>
      </w:r>
      <w:r>
        <w:t>B</w:t>
      </w:r>
      <w:r w:rsidRPr="00210139">
        <w:rPr>
          <w:lang w:val="ru-RU"/>
        </w:rPr>
        <w:t>, для лечения хронического заболевания. Основным критерием оценки является процентное снижение симптомов после трех месяцев лечения. Компания стремится обнаружить минимальную разницу в 5% между двумя препаратами, имея мощность 80% и уровень значимости 5%.</w:t>
      </w:r>
    </w:p>
    <w:p w14:paraId="66DF10B5" w14:textId="77777777" w:rsidR="00A05704" w:rsidRDefault="00000000">
      <w:pPr>
        <w:pStyle w:val="a0"/>
      </w:pPr>
      <w:r>
        <w:rPr>
          <w:b/>
          <w:bCs/>
        </w:rPr>
        <w:t>a</w:t>
      </w:r>
      <w:r w:rsidRPr="00210139">
        <w:rPr>
          <w:b/>
          <w:bCs/>
          <w:lang w:val="ru-RU"/>
        </w:rPr>
        <w:t xml:space="preserve">) Предполагая, что стандартные отклонения для обеих групп равны, рассчитайте требуемый размер выборки для каждой группы, используя </w:t>
      </w:r>
      <w:proofErr w:type="spellStart"/>
      <w:r w:rsidRPr="00210139">
        <w:rPr>
          <w:b/>
          <w:bCs/>
          <w:lang w:val="ru-RU"/>
        </w:rPr>
        <w:t>двухвыборочный</w:t>
      </w:r>
      <w:proofErr w:type="spellEnd"/>
      <w:r w:rsidRPr="00210139">
        <w:rPr>
          <w:b/>
          <w:bCs/>
          <w:lang w:val="ru-RU"/>
        </w:rPr>
        <w:t xml:space="preserve"> </w:t>
      </w:r>
      <w:r>
        <w:rPr>
          <w:b/>
          <w:bCs/>
        </w:rPr>
        <w:t>t</w:t>
      </w:r>
      <w:r w:rsidRPr="00210139">
        <w:rPr>
          <w:b/>
          <w:bCs/>
          <w:lang w:val="ru-RU"/>
        </w:rPr>
        <w:t xml:space="preserve">-тест. </w:t>
      </w:r>
      <w:r>
        <w:rPr>
          <w:b/>
          <w:bCs/>
        </w:rPr>
        <w:t>Используйте следующую информацию для выполнения расчетов:</w:t>
      </w:r>
    </w:p>
    <w:p w14:paraId="1690DEE0" w14:textId="77777777" w:rsidR="00A05704" w:rsidRPr="00210139" w:rsidRDefault="00000000">
      <w:pPr>
        <w:numPr>
          <w:ilvl w:val="0"/>
          <w:numId w:val="2"/>
        </w:numPr>
        <w:rPr>
          <w:lang w:val="ru-RU"/>
        </w:rPr>
      </w:pPr>
      <w:r w:rsidRPr="00210139">
        <w:rPr>
          <w:lang w:val="ru-RU"/>
        </w:rPr>
        <w:t>Стандартное отклонение процентного снижения симптомов для обоих препаратов оценивается в 10%.</w:t>
      </w:r>
    </w:p>
    <w:p w14:paraId="4EC2F929" w14:textId="77777777" w:rsidR="00A05704" w:rsidRPr="00210139" w:rsidRDefault="00000000">
      <w:pPr>
        <w:numPr>
          <w:ilvl w:val="0"/>
          <w:numId w:val="2"/>
        </w:numPr>
        <w:rPr>
          <w:lang w:val="ru-RU"/>
        </w:rPr>
      </w:pPr>
      <w:r w:rsidRPr="00210139">
        <w:rPr>
          <w:lang w:val="ru-RU"/>
        </w:rPr>
        <w:t>Уровень значимости (альфа) установлен на уровне 0,05.</w:t>
      </w:r>
    </w:p>
    <w:p w14:paraId="28DD862B" w14:textId="77777777" w:rsidR="00A05704" w:rsidRDefault="00000000">
      <w:pPr>
        <w:numPr>
          <w:ilvl w:val="0"/>
          <w:numId w:val="2"/>
        </w:numPr>
      </w:pPr>
      <w:proofErr w:type="spellStart"/>
      <w:r>
        <w:t>Желаемая</w:t>
      </w:r>
      <w:proofErr w:type="spellEnd"/>
      <w:r>
        <w:t xml:space="preserve"> </w:t>
      </w:r>
      <w:proofErr w:type="spellStart"/>
      <w:r>
        <w:t>мощность</w:t>
      </w:r>
      <w:proofErr w:type="spellEnd"/>
      <w:r>
        <w:t xml:space="preserve"> (1-бета) </w:t>
      </w:r>
      <w:proofErr w:type="spellStart"/>
      <w:r>
        <w:t>составляет</w:t>
      </w:r>
      <w:proofErr w:type="spellEnd"/>
      <w:r>
        <w:t xml:space="preserve"> 0,80.</w:t>
      </w:r>
    </w:p>
    <w:p w14:paraId="5570E527" w14:textId="77777777" w:rsidR="00A05704" w:rsidRPr="00210139" w:rsidRDefault="00000000">
      <w:pPr>
        <w:pStyle w:val="FirstParagraph"/>
        <w:rPr>
          <w:lang w:val="ru-RU"/>
        </w:rPr>
      </w:pPr>
      <w:r w:rsidRPr="00210139">
        <w:rPr>
          <w:lang w:val="ru-RU"/>
        </w:rPr>
        <w:t>Для расчета размера выборки мы можем использовать следующую формулу:</w:t>
      </w:r>
    </w:p>
    <w:p w14:paraId="6713F896" w14:textId="77777777" w:rsidR="00A05704" w:rsidRDefault="00000000">
      <w:pPr>
        <w:pStyle w:val="a0"/>
      </w:pPr>
      <m:oMathPara>
        <m:oMath>
          <m:r>
            <w:rPr>
              <w:rFonts w:ascii="Cambria Math" w:hAnsi="Cambria Math"/>
            </w:rPr>
            <m:t>n</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b</m:t>
                      </m:r>
                    </m:sub>
                  </m:sSub>
                </m:e>
              </m:d>
            </m:e>
            <m:sup>
              <m:r>
                <w:rPr>
                  <w:rFonts w:ascii="Cambria Math" w:hAnsi="Cambria Math"/>
                </w:rPr>
                <m:t>2</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2</m:t>
                  </m:r>
                </m:sup>
              </m:sSup>
            </m:e>
          </m:d>
        </m:oMath>
      </m:oMathPara>
    </w:p>
    <w:p w14:paraId="04347028" w14:textId="77777777" w:rsidR="00A05704" w:rsidRPr="00210139" w:rsidRDefault="00000000">
      <w:pPr>
        <w:pStyle w:val="a0"/>
        <w:rPr>
          <w:lang w:val="ru-RU"/>
        </w:rPr>
      </w:pPr>
      <w:r w:rsidRPr="00210139">
        <w:rPr>
          <w:i/>
          <w:iCs/>
          <w:lang w:val="ru-RU"/>
        </w:rPr>
        <w:t xml:space="preserve">где: </w:t>
      </w:r>
      <w:r>
        <w:rPr>
          <w:i/>
          <w:iCs/>
        </w:rPr>
        <w:t>Z</w:t>
      </w:r>
      <w:r w:rsidRPr="00210139">
        <w:rPr>
          <w:i/>
          <w:iCs/>
          <w:lang w:val="ru-RU"/>
        </w:rPr>
        <w:t>_</w:t>
      </w:r>
      <w:r>
        <w:rPr>
          <w:i/>
          <w:iCs/>
        </w:rPr>
        <w:t>a</w:t>
      </w:r>
      <w:r w:rsidRPr="00210139">
        <w:rPr>
          <w:i/>
          <w:iCs/>
          <w:lang w:val="ru-RU"/>
        </w:rPr>
        <w:t xml:space="preserve"> - значение стандартного нормального распределения для выбранного уровня значимости (5%), что равно 1,96; </w:t>
      </w:r>
      <w:r>
        <w:rPr>
          <w:i/>
          <w:iCs/>
        </w:rPr>
        <w:t>Z</w:t>
      </w:r>
      <w:r w:rsidRPr="00210139">
        <w:rPr>
          <w:i/>
          <w:iCs/>
          <w:lang w:val="ru-RU"/>
        </w:rPr>
        <w:t>_</w:t>
      </w:r>
      <w:r>
        <w:rPr>
          <w:i/>
          <w:iCs/>
        </w:rPr>
        <w:t>b</w:t>
      </w:r>
      <w:r w:rsidRPr="00210139">
        <w:rPr>
          <w:i/>
          <w:iCs/>
          <w:lang w:val="ru-RU"/>
        </w:rPr>
        <w:t xml:space="preserve"> - значение стандартного нормального распределения для желаемой мощности (80%), что равно 0,84; </w:t>
      </w:r>
      <w:r>
        <w:rPr>
          <w:i/>
          <w:iCs/>
        </w:rPr>
        <w:t>σ</w:t>
      </w:r>
      <w:r w:rsidRPr="00210139">
        <w:rPr>
          <w:i/>
          <w:iCs/>
          <w:lang w:val="ru-RU"/>
        </w:rPr>
        <w:t xml:space="preserve"> - стандартное отклонение процентного снижения симптомов для обоих препаратов, что равно 10%; </w:t>
      </w:r>
      <w:r>
        <w:rPr>
          <w:i/>
          <w:iCs/>
        </w:rPr>
        <w:t>δ</w:t>
      </w:r>
      <w:r w:rsidRPr="00210139">
        <w:rPr>
          <w:i/>
          <w:iCs/>
          <w:lang w:val="ru-RU"/>
        </w:rPr>
        <w:t xml:space="preserve"> - минимально обнаружимая разница между двумя препаратами, что равно 5%.</w:t>
      </w:r>
    </w:p>
    <w:p w14:paraId="6ABF63F4" w14:textId="77777777" w:rsidR="00A05704" w:rsidRPr="00210139" w:rsidRDefault="00000000">
      <w:pPr>
        <w:pStyle w:val="SourceCode"/>
        <w:rPr>
          <w:lang w:val="ru-RU"/>
        </w:rPr>
      </w:pPr>
      <w:r w:rsidRPr="00210139">
        <w:rPr>
          <w:rStyle w:val="CommentTok"/>
          <w:lang w:val="ru-RU"/>
        </w:rPr>
        <w:t># установим значения параметров</w:t>
      </w:r>
      <w:r w:rsidRPr="00210139">
        <w:rPr>
          <w:lang w:val="ru-RU"/>
        </w:rPr>
        <w:br/>
      </w:r>
      <w:r>
        <w:rPr>
          <w:rStyle w:val="NormalTok"/>
        </w:rPr>
        <w:t>alpha</w:t>
      </w:r>
      <w:r w:rsidRPr="00210139">
        <w:rPr>
          <w:rStyle w:val="NormalTok"/>
          <w:lang w:val="ru-RU"/>
        </w:rPr>
        <w:t xml:space="preserve"> </w:t>
      </w:r>
      <w:r w:rsidRPr="00210139">
        <w:rPr>
          <w:rStyle w:val="OtherTok"/>
          <w:lang w:val="ru-RU"/>
        </w:rPr>
        <w:t>&lt;-</w:t>
      </w:r>
      <w:r w:rsidRPr="00210139">
        <w:rPr>
          <w:rStyle w:val="NormalTok"/>
          <w:lang w:val="ru-RU"/>
        </w:rPr>
        <w:t xml:space="preserve"> </w:t>
      </w:r>
      <w:r w:rsidRPr="00210139">
        <w:rPr>
          <w:rStyle w:val="FloatTok"/>
          <w:lang w:val="ru-RU"/>
        </w:rPr>
        <w:t>0.05</w:t>
      </w:r>
      <w:r w:rsidRPr="00210139">
        <w:rPr>
          <w:lang w:val="ru-RU"/>
        </w:rPr>
        <w:br/>
      </w:r>
      <w:r>
        <w:rPr>
          <w:rStyle w:val="NormalTok"/>
        </w:rPr>
        <w:t>beta</w:t>
      </w:r>
      <w:r w:rsidRPr="00210139">
        <w:rPr>
          <w:rStyle w:val="NormalTok"/>
          <w:lang w:val="ru-RU"/>
        </w:rPr>
        <w:t xml:space="preserve"> </w:t>
      </w:r>
      <w:r w:rsidRPr="00210139">
        <w:rPr>
          <w:rStyle w:val="OtherTok"/>
          <w:lang w:val="ru-RU"/>
        </w:rPr>
        <w:t>&lt;-</w:t>
      </w:r>
      <w:r w:rsidRPr="00210139">
        <w:rPr>
          <w:rStyle w:val="NormalTok"/>
          <w:lang w:val="ru-RU"/>
        </w:rPr>
        <w:t xml:space="preserve"> </w:t>
      </w:r>
      <w:r w:rsidRPr="00210139">
        <w:rPr>
          <w:rStyle w:val="FloatTok"/>
          <w:lang w:val="ru-RU"/>
        </w:rPr>
        <w:t>0.2</w:t>
      </w:r>
      <w:r w:rsidRPr="00210139">
        <w:rPr>
          <w:lang w:val="ru-RU"/>
        </w:rPr>
        <w:br/>
      </w:r>
      <w:r>
        <w:rPr>
          <w:rStyle w:val="NormalTok"/>
        </w:rPr>
        <w:t>power</w:t>
      </w:r>
      <w:r w:rsidRPr="00210139">
        <w:rPr>
          <w:rStyle w:val="NormalTok"/>
          <w:lang w:val="ru-RU"/>
        </w:rPr>
        <w:t xml:space="preserve"> </w:t>
      </w:r>
      <w:r w:rsidRPr="00210139">
        <w:rPr>
          <w:rStyle w:val="OtherTok"/>
          <w:lang w:val="ru-RU"/>
        </w:rPr>
        <w:t>&lt;-</w:t>
      </w:r>
      <w:r w:rsidRPr="00210139">
        <w:rPr>
          <w:rStyle w:val="NormalTok"/>
          <w:lang w:val="ru-RU"/>
        </w:rPr>
        <w:t xml:space="preserve"> </w:t>
      </w:r>
      <w:r w:rsidRPr="00210139">
        <w:rPr>
          <w:rStyle w:val="DecValTok"/>
          <w:lang w:val="ru-RU"/>
        </w:rPr>
        <w:t>1</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beta</w:t>
      </w:r>
      <w:r w:rsidRPr="00210139">
        <w:rPr>
          <w:lang w:val="ru-RU"/>
        </w:rPr>
        <w:br/>
      </w:r>
      <w:r>
        <w:rPr>
          <w:rStyle w:val="NormalTok"/>
        </w:rPr>
        <w:t>sigma</w:t>
      </w:r>
      <w:r w:rsidRPr="00210139">
        <w:rPr>
          <w:rStyle w:val="NormalTok"/>
          <w:lang w:val="ru-RU"/>
        </w:rPr>
        <w:t xml:space="preserve"> </w:t>
      </w:r>
      <w:r w:rsidRPr="00210139">
        <w:rPr>
          <w:rStyle w:val="OtherTok"/>
          <w:lang w:val="ru-RU"/>
        </w:rPr>
        <w:t>&lt;-</w:t>
      </w:r>
      <w:r w:rsidRPr="00210139">
        <w:rPr>
          <w:rStyle w:val="NormalTok"/>
          <w:lang w:val="ru-RU"/>
        </w:rPr>
        <w:t xml:space="preserve"> </w:t>
      </w:r>
      <w:r w:rsidRPr="00210139">
        <w:rPr>
          <w:rStyle w:val="FloatTok"/>
          <w:lang w:val="ru-RU"/>
        </w:rPr>
        <w:t>0.1</w:t>
      </w:r>
      <w:r w:rsidRPr="00210139">
        <w:rPr>
          <w:lang w:val="ru-RU"/>
        </w:rPr>
        <w:br/>
      </w:r>
      <w:r>
        <w:rPr>
          <w:rStyle w:val="NormalTok"/>
        </w:rPr>
        <w:t>d</w:t>
      </w:r>
      <w:r w:rsidRPr="00210139">
        <w:rPr>
          <w:rStyle w:val="NormalTok"/>
          <w:lang w:val="ru-RU"/>
        </w:rPr>
        <w:t xml:space="preserve"> </w:t>
      </w:r>
      <w:r w:rsidRPr="00210139">
        <w:rPr>
          <w:rStyle w:val="OtherTok"/>
          <w:lang w:val="ru-RU"/>
        </w:rPr>
        <w:t>&lt;-</w:t>
      </w:r>
      <w:r w:rsidRPr="00210139">
        <w:rPr>
          <w:rStyle w:val="NormalTok"/>
          <w:lang w:val="ru-RU"/>
        </w:rPr>
        <w:t xml:space="preserve"> </w:t>
      </w:r>
      <w:r w:rsidRPr="00210139">
        <w:rPr>
          <w:rStyle w:val="FloatTok"/>
          <w:lang w:val="ru-RU"/>
        </w:rPr>
        <w:t>0.05</w:t>
      </w:r>
      <w:r w:rsidRPr="00210139">
        <w:rPr>
          <w:lang w:val="ru-RU"/>
        </w:rPr>
        <w:br/>
      </w:r>
      <w:r w:rsidRPr="00210139">
        <w:rPr>
          <w:lang w:val="ru-RU"/>
        </w:rPr>
        <w:br/>
      </w:r>
      <w:r w:rsidRPr="00210139">
        <w:rPr>
          <w:rStyle w:val="CommentTok"/>
          <w:lang w:val="ru-RU"/>
        </w:rPr>
        <w:t># рассчитаем размер выборки</w:t>
      </w:r>
      <w:r w:rsidRPr="00210139">
        <w:rPr>
          <w:lang w:val="ru-RU"/>
        </w:rPr>
        <w:br/>
      </w:r>
      <w:r>
        <w:rPr>
          <w:rStyle w:val="NormalTok"/>
        </w:rPr>
        <w:t>z</w:t>
      </w:r>
      <w:r w:rsidRPr="00210139">
        <w:rPr>
          <w:rStyle w:val="NormalTok"/>
          <w:lang w:val="ru-RU"/>
        </w:rPr>
        <w:t>_</w:t>
      </w:r>
      <w:r>
        <w:rPr>
          <w:rStyle w:val="NormalTok"/>
        </w:rPr>
        <w:t>a</w:t>
      </w:r>
      <w:r w:rsidRPr="00210139">
        <w:rPr>
          <w:rStyle w:val="NormalTok"/>
          <w:lang w:val="ru-RU"/>
        </w:rPr>
        <w:t xml:space="preserve"> </w:t>
      </w:r>
      <w:r w:rsidRPr="00210139">
        <w:rPr>
          <w:rStyle w:val="OtherTok"/>
          <w:lang w:val="ru-RU"/>
        </w:rPr>
        <w:t>&lt;-</w:t>
      </w:r>
      <w:r w:rsidRPr="00210139">
        <w:rPr>
          <w:rStyle w:val="NormalTok"/>
          <w:lang w:val="ru-RU"/>
        </w:rPr>
        <w:t xml:space="preserve"> </w:t>
      </w:r>
      <w:proofErr w:type="spellStart"/>
      <w:r>
        <w:rPr>
          <w:rStyle w:val="FunctionTok"/>
        </w:rPr>
        <w:t>qnorm</w:t>
      </w:r>
      <w:proofErr w:type="spellEnd"/>
      <w:r w:rsidRPr="00210139">
        <w:rPr>
          <w:rStyle w:val="NormalTok"/>
          <w:lang w:val="ru-RU"/>
        </w:rPr>
        <w:t>(</w:t>
      </w:r>
      <w:r w:rsidRPr="00210139">
        <w:rPr>
          <w:rStyle w:val="DecValTok"/>
          <w:lang w:val="ru-RU"/>
        </w:rPr>
        <w:t>1</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alpha</w:t>
      </w:r>
      <w:r w:rsidRPr="00210139">
        <w:rPr>
          <w:rStyle w:val="SpecialCharTok"/>
          <w:lang w:val="ru-RU"/>
        </w:rPr>
        <w:t>/</w:t>
      </w:r>
      <w:r w:rsidRPr="00210139">
        <w:rPr>
          <w:rStyle w:val="DecValTok"/>
          <w:lang w:val="ru-RU"/>
        </w:rPr>
        <w:t>2</w:t>
      </w:r>
      <w:r w:rsidRPr="00210139">
        <w:rPr>
          <w:rStyle w:val="NormalTok"/>
          <w:lang w:val="ru-RU"/>
        </w:rPr>
        <w:t>)</w:t>
      </w:r>
      <w:r w:rsidRPr="00210139">
        <w:rPr>
          <w:lang w:val="ru-RU"/>
        </w:rPr>
        <w:br/>
      </w:r>
      <w:r>
        <w:rPr>
          <w:rStyle w:val="NormalTok"/>
        </w:rPr>
        <w:t>z</w:t>
      </w:r>
      <w:r w:rsidRPr="00210139">
        <w:rPr>
          <w:rStyle w:val="NormalTok"/>
          <w:lang w:val="ru-RU"/>
        </w:rPr>
        <w:t>_</w:t>
      </w:r>
      <w:r>
        <w:rPr>
          <w:rStyle w:val="NormalTok"/>
        </w:rPr>
        <w:t>b</w:t>
      </w:r>
      <w:r w:rsidRPr="00210139">
        <w:rPr>
          <w:rStyle w:val="NormalTok"/>
          <w:lang w:val="ru-RU"/>
        </w:rPr>
        <w:t xml:space="preserve"> </w:t>
      </w:r>
      <w:r w:rsidRPr="00210139">
        <w:rPr>
          <w:rStyle w:val="OtherTok"/>
          <w:lang w:val="ru-RU"/>
        </w:rPr>
        <w:t>&lt;-</w:t>
      </w:r>
      <w:r w:rsidRPr="00210139">
        <w:rPr>
          <w:rStyle w:val="NormalTok"/>
          <w:lang w:val="ru-RU"/>
        </w:rPr>
        <w:t xml:space="preserve"> </w:t>
      </w:r>
      <w:proofErr w:type="spellStart"/>
      <w:r>
        <w:rPr>
          <w:rStyle w:val="FunctionTok"/>
        </w:rPr>
        <w:t>qnorm</w:t>
      </w:r>
      <w:proofErr w:type="spellEnd"/>
      <w:r w:rsidRPr="00210139">
        <w:rPr>
          <w:rStyle w:val="NormalTok"/>
          <w:lang w:val="ru-RU"/>
        </w:rPr>
        <w:t>(</w:t>
      </w:r>
      <w:r>
        <w:rPr>
          <w:rStyle w:val="NormalTok"/>
        </w:rPr>
        <w:t>power</w:t>
      </w:r>
      <w:r w:rsidRPr="00210139">
        <w:rPr>
          <w:rStyle w:val="NormalTok"/>
          <w:lang w:val="ru-RU"/>
        </w:rPr>
        <w:t>)</w:t>
      </w:r>
      <w:r w:rsidRPr="00210139">
        <w:rPr>
          <w:lang w:val="ru-RU"/>
        </w:rPr>
        <w:br/>
      </w:r>
      <w:r>
        <w:rPr>
          <w:rStyle w:val="NormalTok"/>
        </w:rPr>
        <w:t>n</w:t>
      </w:r>
      <w:r w:rsidRPr="00210139">
        <w:rPr>
          <w:rStyle w:val="NormalTok"/>
          <w:lang w:val="ru-RU"/>
        </w:rPr>
        <w:t xml:space="preserve"> </w:t>
      </w:r>
      <w:r w:rsidRPr="00210139">
        <w:rPr>
          <w:rStyle w:val="OtherTok"/>
          <w:lang w:val="ru-RU"/>
        </w:rPr>
        <w:t>&lt;-</w:t>
      </w:r>
      <w:r w:rsidRPr="00210139">
        <w:rPr>
          <w:rStyle w:val="NormalTok"/>
          <w:lang w:val="ru-RU"/>
        </w:rPr>
        <w:t xml:space="preserve"> </w:t>
      </w:r>
      <w:r>
        <w:rPr>
          <w:rStyle w:val="FunctionTok"/>
        </w:rPr>
        <w:t>ceiling</w:t>
      </w:r>
      <w:r w:rsidRPr="00210139">
        <w:rPr>
          <w:rStyle w:val="NormalTok"/>
          <w:lang w:val="ru-RU"/>
        </w:rPr>
        <w:t>((</w:t>
      </w:r>
      <w:r>
        <w:rPr>
          <w:rStyle w:val="NormalTok"/>
        </w:rPr>
        <w:t>z</w:t>
      </w:r>
      <w:r w:rsidRPr="00210139">
        <w:rPr>
          <w:rStyle w:val="NormalTok"/>
          <w:lang w:val="ru-RU"/>
        </w:rPr>
        <w:t>_</w:t>
      </w:r>
      <w:r>
        <w:rPr>
          <w:rStyle w:val="NormalTok"/>
        </w:rPr>
        <w:t>a</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z</w:t>
      </w:r>
      <w:r w:rsidRPr="00210139">
        <w:rPr>
          <w:rStyle w:val="NormalTok"/>
          <w:lang w:val="ru-RU"/>
        </w:rPr>
        <w:t>_</w:t>
      </w:r>
      <w:r>
        <w:rPr>
          <w:rStyle w:val="NormalTok"/>
        </w:rPr>
        <w:t>b</w:t>
      </w:r>
      <w:r w:rsidRPr="00210139">
        <w:rPr>
          <w:rStyle w:val="NormalTok"/>
          <w:lang w:val="ru-RU"/>
        </w:rPr>
        <w:t>)</w:t>
      </w:r>
      <w:r w:rsidRPr="00210139">
        <w:rPr>
          <w:rStyle w:val="SpecialCharTok"/>
          <w:lang w:val="ru-RU"/>
        </w:rPr>
        <w:t>^</w:t>
      </w:r>
      <w:r w:rsidRPr="00210139">
        <w:rPr>
          <w:rStyle w:val="DecValTok"/>
          <w:lang w:val="ru-RU"/>
        </w:rPr>
        <w:t>2</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sigma</w:t>
      </w:r>
      <w:r w:rsidRPr="00210139">
        <w:rPr>
          <w:rStyle w:val="SpecialCharTok"/>
          <w:lang w:val="ru-RU"/>
        </w:rPr>
        <w:t>^</w:t>
      </w:r>
      <w:r w:rsidRPr="00210139">
        <w:rPr>
          <w:rStyle w:val="DecValTok"/>
          <w:lang w:val="ru-RU"/>
        </w:rPr>
        <w:t>2</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d</w:t>
      </w:r>
      <w:r w:rsidRPr="00210139">
        <w:rPr>
          <w:rStyle w:val="SpecialCharTok"/>
          <w:lang w:val="ru-RU"/>
        </w:rPr>
        <w:t>^</w:t>
      </w:r>
      <w:r w:rsidRPr="00210139">
        <w:rPr>
          <w:rStyle w:val="DecValTok"/>
          <w:lang w:val="ru-RU"/>
        </w:rPr>
        <w:t>2</w:t>
      </w:r>
      <w:r w:rsidRPr="00210139">
        <w:rPr>
          <w:rStyle w:val="NormalTok"/>
          <w:lang w:val="ru-RU"/>
        </w:rPr>
        <w:t>))</w:t>
      </w:r>
      <w:r w:rsidRPr="00210139">
        <w:rPr>
          <w:lang w:val="ru-RU"/>
        </w:rPr>
        <w:br/>
      </w:r>
      <w:r>
        <w:rPr>
          <w:rStyle w:val="NormalTok"/>
        </w:rPr>
        <w:t>n</w:t>
      </w:r>
    </w:p>
    <w:p w14:paraId="4B6A7509" w14:textId="77777777" w:rsidR="00A05704" w:rsidRPr="00210139" w:rsidRDefault="00000000">
      <w:pPr>
        <w:pStyle w:val="SourceCode"/>
        <w:rPr>
          <w:lang w:val="ru-RU"/>
        </w:rPr>
      </w:pPr>
      <w:r w:rsidRPr="00210139">
        <w:rPr>
          <w:rStyle w:val="VerbatimChar"/>
          <w:lang w:val="ru-RU"/>
        </w:rPr>
        <w:t>## [1] 32</w:t>
      </w:r>
    </w:p>
    <w:p w14:paraId="1F6E6E34" w14:textId="77777777" w:rsidR="00210139" w:rsidRDefault="00210139">
      <w:pPr>
        <w:pStyle w:val="FirstParagraph"/>
        <w:rPr>
          <w:b/>
          <w:bCs/>
        </w:rPr>
      </w:pPr>
      <w:r>
        <w:rPr>
          <w:b/>
          <w:bCs/>
        </w:rPr>
        <w:br w:type="page"/>
      </w:r>
    </w:p>
    <w:p w14:paraId="4E18BB9A" w14:textId="0C792ADF" w:rsidR="00A05704" w:rsidRPr="00210139" w:rsidRDefault="00000000">
      <w:pPr>
        <w:pStyle w:val="FirstParagraph"/>
        <w:rPr>
          <w:lang w:val="ru-RU"/>
        </w:rPr>
      </w:pPr>
      <w:r>
        <w:rPr>
          <w:b/>
          <w:bCs/>
        </w:rPr>
        <w:lastRenderedPageBreak/>
        <w:t>b</w:t>
      </w:r>
      <w:r w:rsidRPr="00210139">
        <w:rPr>
          <w:b/>
          <w:bCs/>
          <w:lang w:val="ru-RU"/>
        </w:rPr>
        <w:t>) Обсудите, как изменится размер выборки, если компания захочет увеличить мощность исследования до 90%, сохраняя тот же уровень значимости и минимально обнаружимую разницу.</w:t>
      </w:r>
    </w:p>
    <w:p w14:paraId="25E1DAEA" w14:textId="77777777" w:rsidR="00A05704" w:rsidRPr="00210139" w:rsidRDefault="00000000">
      <w:pPr>
        <w:pStyle w:val="SourceCode"/>
        <w:rPr>
          <w:lang w:val="ru-RU"/>
        </w:rPr>
      </w:pPr>
      <w:r>
        <w:rPr>
          <w:rStyle w:val="NormalTok"/>
        </w:rPr>
        <w:t>beta</w:t>
      </w:r>
      <w:r w:rsidRPr="00210139">
        <w:rPr>
          <w:rStyle w:val="NormalTok"/>
          <w:lang w:val="ru-RU"/>
        </w:rPr>
        <w:t xml:space="preserve"> </w:t>
      </w:r>
      <w:r w:rsidRPr="00210139">
        <w:rPr>
          <w:rStyle w:val="OtherTok"/>
          <w:lang w:val="ru-RU"/>
        </w:rPr>
        <w:t>&lt;-</w:t>
      </w:r>
      <w:r w:rsidRPr="00210139">
        <w:rPr>
          <w:rStyle w:val="NormalTok"/>
          <w:lang w:val="ru-RU"/>
        </w:rPr>
        <w:t xml:space="preserve"> </w:t>
      </w:r>
      <w:r w:rsidRPr="00210139">
        <w:rPr>
          <w:rStyle w:val="FloatTok"/>
          <w:lang w:val="ru-RU"/>
        </w:rPr>
        <w:t>0.1</w:t>
      </w:r>
      <w:r w:rsidRPr="00210139">
        <w:rPr>
          <w:lang w:val="ru-RU"/>
        </w:rPr>
        <w:br/>
      </w:r>
      <w:r>
        <w:rPr>
          <w:rStyle w:val="NormalTok"/>
        </w:rPr>
        <w:t>power</w:t>
      </w:r>
      <w:r w:rsidRPr="00210139">
        <w:rPr>
          <w:rStyle w:val="NormalTok"/>
          <w:lang w:val="ru-RU"/>
        </w:rPr>
        <w:t xml:space="preserve"> </w:t>
      </w:r>
      <w:r w:rsidRPr="00210139">
        <w:rPr>
          <w:rStyle w:val="OtherTok"/>
          <w:lang w:val="ru-RU"/>
        </w:rPr>
        <w:t>&lt;-</w:t>
      </w:r>
      <w:r w:rsidRPr="00210139">
        <w:rPr>
          <w:rStyle w:val="NormalTok"/>
          <w:lang w:val="ru-RU"/>
        </w:rPr>
        <w:t xml:space="preserve"> </w:t>
      </w:r>
      <w:r w:rsidRPr="00210139">
        <w:rPr>
          <w:rStyle w:val="DecValTok"/>
          <w:lang w:val="ru-RU"/>
        </w:rPr>
        <w:t>1</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beta</w:t>
      </w:r>
      <w:r w:rsidRPr="00210139">
        <w:rPr>
          <w:lang w:val="ru-RU"/>
        </w:rPr>
        <w:br/>
      </w:r>
      <w:r w:rsidRPr="00210139">
        <w:rPr>
          <w:lang w:val="ru-RU"/>
        </w:rPr>
        <w:br/>
      </w:r>
      <w:r w:rsidRPr="00210139">
        <w:rPr>
          <w:rStyle w:val="CommentTok"/>
          <w:lang w:val="ru-RU"/>
        </w:rPr>
        <w:t># рассчитаем размер выборки с новым параметром</w:t>
      </w:r>
      <w:r w:rsidRPr="00210139">
        <w:rPr>
          <w:lang w:val="ru-RU"/>
        </w:rPr>
        <w:br/>
      </w:r>
      <w:r>
        <w:rPr>
          <w:rStyle w:val="NormalTok"/>
        </w:rPr>
        <w:t>z</w:t>
      </w:r>
      <w:r w:rsidRPr="00210139">
        <w:rPr>
          <w:rStyle w:val="NormalTok"/>
          <w:lang w:val="ru-RU"/>
        </w:rPr>
        <w:t>_</w:t>
      </w:r>
      <w:r>
        <w:rPr>
          <w:rStyle w:val="NormalTok"/>
        </w:rPr>
        <w:t>b</w:t>
      </w:r>
      <w:r w:rsidRPr="00210139">
        <w:rPr>
          <w:rStyle w:val="NormalTok"/>
          <w:lang w:val="ru-RU"/>
        </w:rPr>
        <w:t xml:space="preserve"> </w:t>
      </w:r>
      <w:r w:rsidRPr="00210139">
        <w:rPr>
          <w:rStyle w:val="OtherTok"/>
          <w:lang w:val="ru-RU"/>
        </w:rPr>
        <w:t>&lt;-</w:t>
      </w:r>
      <w:r w:rsidRPr="00210139">
        <w:rPr>
          <w:rStyle w:val="NormalTok"/>
          <w:lang w:val="ru-RU"/>
        </w:rPr>
        <w:t xml:space="preserve"> </w:t>
      </w:r>
      <w:proofErr w:type="spellStart"/>
      <w:r>
        <w:rPr>
          <w:rStyle w:val="FunctionTok"/>
        </w:rPr>
        <w:t>qnorm</w:t>
      </w:r>
      <w:proofErr w:type="spellEnd"/>
      <w:r w:rsidRPr="00210139">
        <w:rPr>
          <w:rStyle w:val="NormalTok"/>
          <w:lang w:val="ru-RU"/>
        </w:rPr>
        <w:t>(</w:t>
      </w:r>
      <w:r>
        <w:rPr>
          <w:rStyle w:val="NormalTok"/>
        </w:rPr>
        <w:t>power</w:t>
      </w:r>
      <w:r w:rsidRPr="00210139">
        <w:rPr>
          <w:rStyle w:val="NormalTok"/>
          <w:lang w:val="ru-RU"/>
        </w:rPr>
        <w:t>)</w:t>
      </w:r>
      <w:r w:rsidRPr="00210139">
        <w:rPr>
          <w:lang w:val="ru-RU"/>
        </w:rPr>
        <w:br/>
      </w:r>
      <w:r>
        <w:rPr>
          <w:rStyle w:val="NormalTok"/>
        </w:rPr>
        <w:t>n</w:t>
      </w:r>
      <w:r w:rsidRPr="00210139">
        <w:rPr>
          <w:rStyle w:val="NormalTok"/>
          <w:lang w:val="ru-RU"/>
        </w:rPr>
        <w:t xml:space="preserve"> </w:t>
      </w:r>
      <w:r w:rsidRPr="00210139">
        <w:rPr>
          <w:rStyle w:val="OtherTok"/>
          <w:lang w:val="ru-RU"/>
        </w:rPr>
        <w:t>&lt;-</w:t>
      </w:r>
      <w:r w:rsidRPr="00210139">
        <w:rPr>
          <w:rStyle w:val="NormalTok"/>
          <w:lang w:val="ru-RU"/>
        </w:rPr>
        <w:t xml:space="preserve"> </w:t>
      </w:r>
      <w:proofErr w:type="gramStart"/>
      <w:r>
        <w:rPr>
          <w:rStyle w:val="FunctionTok"/>
        </w:rPr>
        <w:t>ceiling</w:t>
      </w:r>
      <w:r w:rsidRPr="00210139">
        <w:rPr>
          <w:rStyle w:val="NormalTok"/>
          <w:lang w:val="ru-RU"/>
        </w:rPr>
        <w:t>(</w:t>
      </w:r>
      <w:proofErr w:type="gramEnd"/>
      <w:r w:rsidRPr="00210139">
        <w:rPr>
          <w:rStyle w:val="NormalTok"/>
          <w:lang w:val="ru-RU"/>
        </w:rPr>
        <w:t>(</w:t>
      </w:r>
      <w:r>
        <w:rPr>
          <w:rStyle w:val="NormalTok"/>
        </w:rPr>
        <w:t>z</w:t>
      </w:r>
      <w:r w:rsidRPr="00210139">
        <w:rPr>
          <w:rStyle w:val="NormalTok"/>
          <w:lang w:val="ru-RU"/>
        </w:rPr>
        <w:t>_</w:t>
      </w:r>
      <w:r>
        <w:rPr>
          <w:rStyle w:val="NormalTok"/>
        </w:rPr>
        <w:t>a</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z</w:t>
      </w:r>
      <w:r w:rsidRPr="00210139">
        <w:rPr>
          <w:rStyle w:val="NormalTok"/>
          <w:lang w:val="ru-RU"/>
        </w:rPr>
        <w:t>_</w:t>
      </w:r>
      <w:r>
        <w:rPr>
          <w:rStyle w:val="NormalTok"/>
        </w:rPr>
        <w:t>b</w:t>
      </w:r>
      <w:r w:rsidRPr="00210139">
        <w:rPr>
          <w:rStyle w:val="NormalTok"/>
          <w:lang w:val="ru-RU"/>
        </w:rPr>
        <w:t>)</w:t>
      </w:r>
      <w:r w:rsidRPr="00210139">
        <w:rPr>
          <w:rStyle w:val="SpecialCharTok"/>
          <w:lang w:val="ru-RU"/>
        </w:rPr>
        <w:t>^</w:t>
      </w:r>
      <w:r w:rsidRPr="00210139">
        <w:rPr>
          <w:rStyle w:val="DecValTok"/>
          <w:lang w:val="ru-RU"/>
        </w:rPr>
        <w:t>2</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sigma</w:t>
      </w:r>
      <w:r w:rsidRPr="00210139">
        <w:rPr>
          <w:rStyle w:val="SpecialCharTok"/>
          <w:lang w:val="ru-RU"/>
        </w:rPr>
        <w:t>^</w:t>
      </w:r>
      <w:r w:rsidRPr="00210139">
        <w:rPr>
          <w:rStyle w:val="DecValTok"/>
          <w:lang w:val="ru-RU"/>
        </w:rPr>
        <w:t>2</w:t>
      </w:r>
      <w:r w:rsidRPr="00210139">
        <w:rPr>
          <w:rStyle w:val="NormalTok"/>
          <w:lang w:val="ru-RU"/>
        </w:rPr>
        <w:t xml:space="preserve"> </w:t>
      </w:r>
      <w:r w:rsidRPr="00210139">
        <w:rPr>
          <w:rStyle w:val="SpecialCharTok"/>
          <w:lang w:val="ru-RU"/>
        </w:rPr>
        <w:t>/</w:t>
      </w:r>
      <w:r w:rsidRPr="00210139">
        <w:rPr>
          <w:rStyle w:val="NormalTok"/>
          <w:lang w:val="ru-RU"/>
        </w:rPr>
        <w:t xml:space="preserve"> </w:t>
      </w:r>
      <w:r>
        <w:rPr>
          <w:rStyle w:val="NormalTok"/>
        </w:rPr>
        <w:t>d</w:t>
      </w:r>
      <w:r w:rsidRPr="00210139">
        <w:rPr>
          <w:rStyle w:val="SpecialCharTok"/>
          <w:lang w:val="ru-RU"/>
        </w:rPr>
        <w:t>^</w:t>
      </w:r>
      <w:r w:rsidRPr="00210139">
        <w:rPr>
          <w:rStyle w:val="DecValTok"/>
          <w:lang w:val="ru-RU"/>
        </w:rPr>
        <w:t>2</w:t>
      </w:r>
      <w:r w:rsidRPr="00210139">
        <w:rPr>
          <w:rStyle w:val="NormalTok"/>
          <w:lang w:val="ru-RU"/>
        </w:rPr>
        <w:t>))</w:t>
      </w:r>
      <w:r w:rsidRPr="00210139">
        <w:rPr>
          <w:lang w:val="ru-RU"/>
        </w:rPr>
        <w:br/>
      </w:r>
      <w:r>
        <w:rPr>
          <w:rStyle w:val="NormalTok"/>
        </w:rPr>
        <w:t>n</w:t>
      </w:r>
    </w:p>
    <w:p w14:paraId="6497FFEC" w14:textId="77777777" w:rsidR="00A05704" w:rsidRPr="00210139" w:rsidRDefault="00000000">
      <w:pPr>
        <w:pStyle w:val="SourceCode"/>
        <w:rPr>
          <w:lang w:val="ru-RU"/>
        </w:rPr>
      </w:pPr>
      <w:r w:rsidRPr="00210139">
        <w:rPr>
          <w:rStyle w:val="VerbatimChar"/>
          <w:lang w:val="ru-RU"/>
        </w:rPr>
        <w:t>## [1] 43</w:t>
      </w:r>
    </w:p>
    <w:p w14:paraId="3641F46D" w14:textId="77777777" w:rsidR="00A05704" w:rsidRPr="00210139" w:rsidRDefault="00000000">
      <w:pPr>
        <w:pStyle w:val="FirstParagraph"/>
        <w:rPr>
          <w:lang w:val="ru-RU"/>
        </w:rPr>
      </w:pPr>
      <w:r w:rsidRPr="00210139">
        <w:rPr>
          <w:lang w:val="ru-RU"/>
        </w:rPr>
        <w:t>Таким образом, при увеличении мощности до 90% необходимо провести исследование на 43 пациентах в каждой группе.</w:t>
      </w:r>
    </w:p>
    <w:p w14:paraId="1B4ABE76" w14:textId="77777777" w:rsidR="00A05704" w:rsidRPr="00210139" w:rsidRDefault="00000000">
      <w:pPr>
        <w:pStyle w:val="a0"/>
        <w:rPr>
          <w:lang w:val="ru-RU"/>
        </w:rPr>
      </w:pPr>
      <w:r>
        <w:rPr>
          <w:b/>
          <w:bCs/>
        </w:rPr>
        <w:t>c</w:t>
      </w:r>
      <w:r w:rsidRPr="00210139">
        <w:rPr>
          <w:b/>
          <w:bCs/>
          <w:lang w:val="ru-RU"/>
        </w:rPr>
        <w:t>) Объясните последствия использования выборки меньшего размера, чем рассчитано в пункте (</w:t>
      </w:r>
      <w:r>
        <w:rPr>
          <w:b/>
          <w:bCs/>
        </w:rPr>
        <w:t>a</w:t>
      </w:r>
      <w:r w:rsidRPr="00210139">
        <w:rPr>
          <w:b/>
          <w:bCs/>
          <w:lang w:val="ru-RU"/>
        </w:rPr>
        <w:t>), с точки зрения ошибок первого и второго рода и последствий для достоверности выводов исследования.</w:t>
      </w:r>
    </w:p>
    <w:p w14:paraId="1D796593" w14:textId="77777777" w:rsidR="00A05704" w:rsidRPr="00210139" w:rsidRDefault="00000000">
      <w:pPr>
        <w:pStyle w:val="a0"/>
        <w:rPr>
          <w:lang w:val="ru-RU"/>
        </w:rPr>
      </w:pPr>
      <w:r w:rsidRPr="00210139">
        <w:rPr>
          <w:lang w:val="ru-RU"/>
        </w:rPr>
        <w:t>Использование выборки меньшего размера, чем рассчитано в пункте (</w:t>
      </w:r>
      <w:r>
        <w:t>a</w:t>
      </w:r>
      <w:r w:rsidRPr="00210139">
        <w:rPr>
          <w:lang w:val="ru-RU"/>
        </w:rPr>
        <w:t>), может привести к ошибкам первого и второго рода, а также может повлиять на достоверность выводов исследования.</w:t>
      </w:r>
    </w:p>
    <w:p w14:paraId="553A6E6D" w14:textId="77777777" w:rsidR="00A05704" w:rsidRPr="00210139" w:rsidRDefault="00000000">
      <w:pPr>
        <w:pStyle w:val="a0"/>
        <w:rPr>
          <w:lang w:val="ru-RU"/>
        </w:rPr>
      </w:pPr>
      <w:r w:rsidRPr="00210139">
        <w:rPr>
          <w:lang w:val="ru-RU"/>
        </w:rPr>
        <w:t>Ошибка первого рода происходит, когда мы отвергаем верную нулевую гипотезу. Это означает, что мы можем ошибочно считать, что различие между двумя препаратами существует, когда на самом деле его нет. Уменьшение размера выборки может увеличить вероятность такой ошибки.</w:t>
      </w:r>
    </w:p>
    <w:p w14:paraId="3DAB2403" w14:textId="77777777" w:rsidR="00A05704" w:rsidRPr="00210139" w:rsidRDefault="00000000">
      <w:pPr>
        <w:pStyle w:val="a0"/>
        <w:rPr>
          <w:lang w:val="ru-RU"/>
        </w:rPr>
      </w:pPr>
      <w:r w:rsidRPr="00210139">
        <w:rPr>
          <w:lang w:val="ru-RU"/>
        </w:rPr>
        <w:t>Ошибка второго рода происходит, когда мы не отвергаем нулевую гипотезу, когда она на самом деле неверна. Это означает, что мы можем не обнаружить различий между двумя препаратами, когда на самом деле они есть. Уменьшение размера выборки может увеличить вероятность и такой ошибки.</w:t>
      </w:r>
    </w:p>
    <w:p w14:paraId="69916DD0" w14:textId="77777777" w:rsidR="00A05704" w:rsidRPr="00210139" w:rsidRDefault="00000000">
      <w:pPr>
        <w:pStyle w:val="a0"/>
        <w:rPr>
          <w:lang w:val="ru-RU"/>
        </w:rPr>
      </w:pPr>
      <w:r w:rsidRPr="00210139">
        <w:rPr>
          <w:lang w:val="ru-RU"/>
        </w:rPr>
        <w:t>Кроме того, использование выборки меньшего размера может привести к снижению достоверности выводов исследования. Меньший размер выборки означает меньшую точность исследования и более широкие доверительные интервалы, что может привести к тому, что результаты исследования не будут достаточно надежными. В результате мы можем не обнаружить различия между препаратами, даже если они есть.</w:t>
      </w:r>
    </w:p>
    <w:p w14:paraId="6D4B1B25" w14:textId="77777777" w:rsidR="00210139" w:rsidRDefault="00210139">
      <w:pPr>
        <w:pStyle w:val="1"/>
        <w:rPr>
          <w:color w:val="auto"/>
          <w:lang w:val="ru-RU"/>
        </w:rPr>
      </w:pPr>
      <w:bookmarkStart w:id="2" w:name="регуляторика"/>
      <w:bookmarkEnd w:id="1"/>
      <w:r>
        <w:rPr>
          <w:color w:val="auto"/>
          <w:lang w:val="ru-RU"/>
        </w:rPr>
        <w:br w:type="page"/>
      </w:r>
    </w:p>
    <w:p w14:paraId="0B2EC5E4" w14:textId="43534A03" w:rsidR="00A05704" w:rsidRPr="00210139" w:rsidRDefault="00000000">
      <w:pPr>
        <w:pStyle w:val="1"/>
        <w:rPr>
          <w:color w:val="auto"/>
          <w:lang w:val="ru-RU"/>
        </w:rPr>
      </w:pPr>
      <w:proofErr w:type="spellStart"/>
      <w:r w:rsidRPr="00210139">
        <w:rPr>
          <w:color w:val="auto"/>
          <w:lang w:val="ru-RU"/>
        </w:rPr>
        <w:lastRenderedPageBreak/>
        <w:t>Регуляторика</w:t>
      </w:r>
      <w:proofErr w:type="spellEnd"/>
    </w:p>
    <w:p w14:paraId="1C6A82F0" w14:textId="77777777" w:rsidR="00A05704" w:rsidRPr="00210139" w:rsidRDefault="00000000">
      <w:pPr>
        <w:pStyle w:val="FirstParagraph"/>
        <w:rPr>
          <w:lang w:val="ru-RU"/>
        </w:rPr>
      </w:pPr>
      <w:r w:rsidRPr="00210139">
        <w:rPr>
          <w:b/>
          <w:bCs/>
          <w:lang w:val="ru-RU"/>
        </w:rPr>
        <w:t>Перечислите, какие Вы знаете регуляторные нормы (законодательные акты, стандарты или общепринятые гайдлайны) применимые к статистической методологии в планировании и анализе данных КИ в странах ЕС, а также в России (ЕАЭС).</w:t>
      </w:r>
    </w:p>
    <w:p w14:paraId="3D2DF320" w14:textId="77777777" w:rsidR="00A05704" w:rsidRDefault="00000000">
      <w:pPr>
        <w:pStyle w:val="a0"/>
      </w:pPr>
      <w:r w:rsidRPr="00210139">
        <w:rPr>
          <w:lang w:val="ru-RU"/>
        </w:rPr>
        <w:t xml:space="preserve">В Европейском Союзе существуют ряд регуляторных норм, применимых к статистической методологии в планировании и анализе данных клинических исследований. </w:t>
      </w:r>
      <w:proofErr w:type="spellStart"/>
      <w:r>
        <w:t>Некоторые</w:t>
      </w:r>
      <w:proofErr w:type="spellEnd"/>
      <w:r>
        <w:t xml:space="preserve"> </w:t>
      </w:r>
      <w:proofErr w:type="spellStart"/>
      <w:r>
        <w:t>из</w:t>
      </w:r>
      <w:proofErr w:type="spellEnd"/>
      <w:r>
        <w:t xml:space="preserve"> </w:t>
      </w:r>
      <w:proofErr w:type="spellStart"/>
      <w:r>
        <w:t>них</w:t>
      </w:r>
      <w:proofErr w:type="spellEnd"/>
      <w:r>
        <w:t xml:space="preserve"> </w:t>
      </w:r>
      <w:proofErr w:type="spellStart"/>
      <w:r>
        <w:t>включают</w:t>
      </w:r>
      <w:proofErr w:type="spellEnd"/>
      <w:r>
        <w:t>:</w:t>
      </w:r>
    </w:p>
    <w:p w14:paraId="26D4E679" w14:textId="77777777" w:rsidR="00A05704" w:rsidRPr="00210139" w:rsidRDefault="00000000">
      <w:pPr>
        <w:numPr>
          <w:ilvl w:val="0"/>
          <w:numId w:val="3"/>
        </w:numPr>
        <w:rPr>
          <w:lang w:val="ru-RU"/>
        </w:rPr>
      </w:pPr>
      <w:r w:rsidRPr="00210139">
        <w:rPr>
          <w:lang w:val="ru-RU"/>
        </w:rPr>
        <w:t>Регламент (ЕС) № 536/2014 - Регламент о клинических исследованиях на лекарственных средствах для человека. Он содержит требования к планированию, проведению, мониторингу и отчетности клинических исследований на лекарственные средства, включая использование статистических методов.</w:t>
      </w:r>
    </w:p>
    <w:p w14:paraId="509A6D3F" w14:textId="77777777" w:rsidR="00A05704" w:rsidRPr="00210139" w:rsidRDefault="00000000">
      <w:pPr>
        <w:numPr>
          <w:ilvl w:val="0"/>
          <w:numId w:val="3"/>
        </w:numPr>
        <w:rPr>
          <w:lang w:val="ru-RU"/>
        </w:rPr>
      </w:pPr>
      <w:r w:rsidRPr="00210139">
        <w:rPr>
          <w:lang w:val="ru-RU"/>
        </w:rPr>
        <w:t>Директива 2001/20/</w:t>
      </w:r>
      <w:r>
        <w:t>EC</w:t>
      </w:r>
      <w:r w:rsidRPr="00210139">
        <w:rPr>
          <w:lang w:val="ru-RU"/>
        </w:rPr>
        <w:t xml:space="preserve"> - Директива Европейского парламента и Совета о проведении клинических исследований на лекарственных средствах для человека. Эта директива устанавливает общие принципы и требования к проведению клинических исследований, включая требования к статистическому анализу данных.</w:t>
      </w:r>
    </w:p>
    <w:p w14:paraId="4F5DFA0E" w14:textId="77777777" w:rsidR="00A05704" w:rsidRPr="00210139" w:rsidRDefault="00000000">
      <w:pPr>
        <w:numPr>
          <w:ilvl w:val="0"/>
          <w:numId w:val="3"/>
        </w:numPr>
        <w:rPr>
          <w:lang w:val="ru-RU"/>
        </w:rPr>
      </w:pPr>
      <w:r w:rsidRPr="00210139">
        <w:rPr>
          <w:lang w:val="ru-RU"/>
        </w:rPr>
        <w:t>Методологические указания по проведению клинических исследований лекарственных средств, утвержденные решением Минздрава РФ от 31.07.2015 г. № 58н. В них указываются требования к планированию, проведению и анализу клинических исследований на лекарственные средства в России, включая требования к статистическому анализу данных.</w:t>
      </w:r>
    </w:p>
    <w:p w14:paraId="634EC1B4" w14:textId="77777777" w:rsidR="00A05704" w:rsidRPr="00210139" w:rsidRDefault="00000000">
      <w:pPr>
        <w:numPr>
          <w:ilvl w:val="0"/>
          <w:numId w:val="3"/>
        </w:numPr>
        <w:rPr>
          <w:lang w:val="ru-RU"/>
        </w:rPr>
      </w:pPr>
      <w:r>
        <w:t>GCP</w:t>
      </w:r>
      <w:r w:rsidRPr="00210139">
        <w:rPr>
          <w:lang w:val="ru-RU"/>
        </w:rPr>
        <w:t>-стандарты (</w:t>
      </w:r>
      <w:r>
        <w:t>Good</w:t>
      </w:r>
      <w:r w:rsidRPr="00210139">
        <w:rPr>
          <w:lang w:val="ru-RU"/>
        </w:rPr>
        <w:t xml:space="preserve"> </w:t>
      </w:r>
      <w:r>
        <w:t>Clinical</w:t>
      </w:r>
      <w:r w:rsidRPr="00210139">
        <w:rPr>
          <w:lang w:val="ru-RU"/>
        </w:rPr>
        <w:t xml:space="preserve"> </w:t>
      </w:r>
      <w:r>
        <w:t>Practice</w:t>
      </w:r>
      <w:r w:rsidRPr="00210139">
        <w:rPr>
          <w:lang w:val="ru-RU"/>
        </w:rPr>
        <w:t>) - международные стандарты, разработанные Международной конференцией по гармонизации требований к клиническим испытаниям лекарственных средств (</w:t>
      </w:r>
      <w:r>
        <w:t>ICH</w:t>
      </w:r>
      <w:r w:rsidRPr="00210139">
        <w:rPr>
          <w:lang w:val="ru-RU"/>
        </w:rPr>
        <w:t>). Они содержат требования к планированию, проведению, мониторингу и отчетности клинических исследований, включая использование статистических методов.</w:t>
      </w:r>
    </w:p>
    <w:p w14:paraId="5F69EF54" w14:textId="77777777" w:rsidR="00A05704" w:rsidRPr="00210139" w:rsidRDefault="00000000">
      <w:pPr>
        <w:numPr>
          <w:ilvl w:val="0"/>
          <w:numId w:val="3"/>
        </w:numPr>
        <w:rPr>
          <w:lang w:val="ru-RU"/>
        </w:rPr>
      </w:pPr>
      <w:r w:rsidRPr="00210139">
        <w:rPr>
          <w:lang w:val="ru-RU"/>
        </w:rPr>
        <w:t xml:space="preserve">Руководство </w:t>
      </w:r>
      <w:r>
        <w:t>E</w:t>
      </w:r>
      <w:r w:rsidRPr="00210139">
        <w:rPr>
          <w:lang w:val="ru-RU"/>
        </w:rPr>
        <w:t>9 (</w:t>
      </w:r>
      <w:r>
        <w:t>ICH</w:t>
      </w:r>
      <w:r w:rsidRPr="00210139">
        <w:rPr>
          <w:lang w:val="ru-RU"/>
        </w:rPr>
        <w:t xml:space="preserve">) - Руководство по статистическому анализу данных в клинических исследованиях. Оно содержит рекомендации по статистическому анализу данных, включая методы выбора размера выборки, анализа данных, допустимые методы интерпретации результатов и </w:t>
      </w:r>
      <w:proofErr w:type="gramStart"/>
      <w:r w:rsidRPr="00210139">
        <w:rPr>
          <w:lang w:val="ru-RU"/>
        </w:rPr>
        <w:t>т.д.</w:t>
      </w:r>
      <w:proofErr w:type="gramEnd"/>
    </w:p>
    <w:p w14:paraId="7E0F5AA7" w14:textId="77777777" w:rsidR="00A05704" w:rsidRPr="00210139" w:rsidRDefault="00000000">
      <w:pPr>
        <w:pStyle w:val="FirstParagraph"/>
        <w:rPr>
          <w:lang w:val="ru-RU"/>
        </w:rPr>
      </w:pPr>
      <w:r w:rsidRPr="00210139">
        <w:rPr>
          <w:lang w:val="ru-RU"/>
        </w:rPr>
        <w:t>В странах ЕАЭС (Евразийского экономического союза) применяются следующие регуляторные нормы, касающиеся статистической методологии в планировании и анализе данных КИ:</w:t>
      </w:r>
    </w:p>
    <w:p w14:paraId="2E15C383" w14:textId="77777777" w:rsidR="00A05704" w:rsidRPr="00210139" w:rsidRDefault="00000000">
      <w:pPr>
        <w:numPr>
          <w:ilvl w:val="0"/>
          <w:numId w:val="4"/>
        </w:numPr>
        <w:rPr>
          <w:lang w:val="ru-RU"/>
        </w:rPr>
      </w:pPr>
      <w:r w:rsidRPr="00210139">
        <w:rPr>
          <w:lang w:val="ru-RU"/>
        </w:rPr>
        <w:t>Технический регламент Таможенного союза ТР ТС 012/2011 “О безопасности оборудования для работы во взрывоопасных средах”. Данный технический регламент определяет требования к обеспечению безопасности при проведении клинических исследований взрывозащищенных медицинских изделий.</w:t>
      </w:r>
    </w:p>
    <w:p w14:paraId="13FA4266" w14:textId="77777777" w:rsidR="00A05704" w:rsidRPr="00210139" w:rsidRDefault="00000000">
      <w:pPr>
        <w:numPr>
          <w:ilvl w:val="0"/>
          <w:numId w:val="4"/>
        </w:numPr>
        <w:rPr>
          <w:lang w:val="ru-RU"/>
        </w:rPr>
      </w:pPr>
      <w:r w:rsidRPr="00210139">
        <w:rPr>
          <w:lang w:val="ru-RU"/>
        </w:rPr>
        <w:t xml:space="preserve">Регламент ЕАЭС № 10/2016 “О безопасности медицинских изделий”. В этом регламенте установлены требования к клиническим испытаниям медицинских </w:t>
      </w:r>
      <w:r w:rsidRPr="00210139">
        <w:rPr>
          <w:lang w:val="ru-RU"/>
        </w:rPr>
        <w:lastRenderedPageBreak/>
        <w:t>изделий, включая требования к статистической методологии при планировании и анализе данных КИ.</w:t>
      </w:r>
    </w:p>
    <w:p w14:paraId="02D1F350" w14:textId="77777777" w:rsidR="00A05704" w:rsidRPr="00210139" w:rsidRDefault="00000000">
      <w:pPr>
        <w:numPr>
          <w:ilvl w:val="0"/>
          <w:numId w:val="4"/>
        </w:numPr>
        <w:rPr>
          <w:lang w:val="ru-RU"/>
        </w:rPr>
      </w:pPr>
      <w:r w:rsidRPr="00210139">
        <w:rPr>
          <w:lang w:val="ru-RU"/>
        </w:rPr>
        <w:t>Методические рекомендации по проведению клинических исследований медицинских изделий, утвержденные Минздравом России. В этих рекомендациях приводятся требования к планированию и проведению клинических исследований медицинских изделий, включая требования к статистической методологии.</w:t>
      </w:r>
    </w:p>
    <w:p w14:paraId="4B6FF6A4" w14:textId="77777777" w:rsidR="00A05704" w:rsidRPr="00210139" w:rsidRDefault="00000000">
      <w:pPr>
        <w:numPr>
          <w:ilvl w:val="0"/>
          <w:numId w:val="4"/>
        </w:numPr>
        <w:rPr>
          <w:lang w:val="ru-RU"/>
        </w:rPr>
      </w:pPr>
      <w:r w:rsidRPr="00210139">
        <w:rPr>
          <w:lang w:val="ru-RU"/>
        </w:rPr>
        <w:t xml:space="preserve">Стандарты </w:t>
      </w:r>
      <w:r>
        <w:t>ISO</w:t>
      </w:r>
      <w:r w:rsidRPr="00210139">
        <w:rPr>
          <w:lang w:val="ru-RU"/>
        </w:rPr>
        <w:t xml:space="preserve"> 14155:2020 “Клинические исследования медицинских изделий на людях - Руководство по хорошей клинической практике”. Данный стандарт устанавливает требования к планированию, проведению и отчетности клинических исследований медицинских изделий, включая требования к статистической методологии.</w:t>
      </w:r>
      <w:bookmarkEnd w:id="2"/>
    </w:p>
    <w:sectPr w:rsidR="00A05704" w:rsidRPr="0021013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4AF6E" w14:textId="77777777" w:rsidR="0031176F" w:rsidRDefault="0031176F">
      <w:pPr>
        <w:spacing w:after="0"/>
      </w:pPr>
      <w:r>
        <w:separator/>
      </w:r>
    </w:p>
  </w:endnote>
  <w:endnote w:type="continuationSeparator" w:id="0">
    <w:p w14:paraId="32CB4F8F" w14:textId="77777777" w:rsidR="0031176F" w:rsidRDefault="003117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82CD" w14:textId="77777777" w:rsidR="0031176F" w:rsidRDefault="0031176F">
      <w:r>
        <w:separator/>
      </w:r>
    </w:p>
  </w:footnote>
  <w:footnote w:type="continuationSeparator" w:id="0">
    <w:p w14:paraId="3654F0F1" w14:textId="77777777" w:rsidR="0031176F" w:rsidRDefault="00311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627C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81A6E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5B4D9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0441109">
    <w:abstractNumId w:val="0"/>
  </w:num>
  <w:num w:numId="2" w16cid:durableId="1890723751">
    <w:abstractNumId w:val="1"/>
  </w:num>
  <w:num w:numId="3" w16cid:durableId="406270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1830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704"/>
    <w:rsid w:val="00210139"/>
    <w:rsid w:val="0031176F"/>
    <w:rsid w:val="00A057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D9FE"/>
  <w15:docId w15:val="{AE8584B2-D7C0-490A-80EF-085BE26A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Тестовое для стажировки в Отдел биостатистики и дата менеджмента</dc:title>
  <dc:creator>Denis Irinyakov</dc:creator>
  <cp:keywords/>
  <cp:lastModifiedBy>Денис Ириняков</cp:lastModifiedBy>
  <cp:revision>2</cp:revision>
  <dcterms:created xsi:type="dcterms:W3CDTF">2023-04-29T07:56:00Z</dcterms:created>
  <dcterms:modified xsi:type="dcterms:W3CDTF">2023-04-29T07:58:00Z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