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680" w:rsidRPr="00DD5680" w:rsidRDefault="00DD5680" w:rsidP="001D6E35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6E35">
        <w:rPr>
          <w:sz w:val="28"/>
          <w:szCs w:val="28"/>
        </w:rPr>
        <w:t>Натяжные потолки представляют собой прочную декоративную пленку ПВХ без добавления кадмия, толщиной не более 0,17 мм, натягиваемую на специальный каркас (багет) из пластика или алюминия и закрепляемую с помощью специальных замочков</w:t>
      </w:r>
      <w:r w:rsidR="001D6E35" w:rsidRPr="001D6E35">
        <w:rPr>
          <w:sz w:val="28"/>
          <w:szCs w:val="28"/>
        </w:rPr>
        <w:t xml:space="preserve"> под основным потолком</w:t>
      </w:r>
      <w:r w:rsidRPr="001D6E35">
        <w:rPr>
          <w:sz w:val="28"/>
          <w:szCs w:val="28"/>
        </w:rPr>
        <w:t>.</w:t>
      </w:r>
    </w:p>
    <w:p w:rsidR="00DD5680" w:rsidRPr="00DD5680" w:rsidRDefault="00DD5680" w:rsidP="001D6E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натяжные полотнища можно условно разделить на несколько видов по разным категориям.</w:t>
      </w:r>
    </w:p>
    <w:p w:rsidR="00DD5680" w:rsidRDefault="00DD5680" w:rsidP="001D6E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5D9E" w:rsidRPr="009A70A2" w:rsidRDefault="007E5D9E" w:rsidP="009A70A2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A70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типу материала</w:t>
      </w:r>
      <w:r w:rsidR="001F1945" w:rsidRPr="009A70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1F1945" w:rsidRDefault="001F1945" w:rsidP="001F19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7E5D9E" w:rsidRPr="001F1945" w:rsidRDefault="008B334C" w:rsidP="001F19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hyperlink r:id="rId5" w:history="1">
        <w:r w:rsidR="007E5D9E" w:rsidRPr="001F1945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>ПВХ (пленочные)</w:t>
        </w:r>
      </w:hyperlink>
      <w:r w:rsidR="001F194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007E5D9E" w:rsidRPr="001F1945" w:rsidRDefault="007E5D9E" w:rsidP="001F1945">
      <w:pPr>
        <w:pStyle w:val="sp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1945">
        <w:rPr>
          <w:sz w:val="28"/>
          <w:szCs w:val="28"/>
        </w:rPr>
        <w:t>Если гов</w:t>
      </w:r>
      <w:r w:rsidR="001F1945" w:rsidRPr="001F1945">
        <w:rPr>
          <w:sz w:val="28"/>
          <w:szCs w:val="28"/>
        </w:rPr>
        <w:t>орить о доступной, качественной и</w:t>
      </w:r>
      <w:r w:rsidRPr="001F1945">
        <w:rPr>
          <w:sz w:val="28"/>
          <w:szCs w:val="28"/>
        </w:rPr>
        <w:t xml:space="preserve"> долговечной отд</w:t>
      </w:r>
      <w:r w:rsidR="001F1945" w:rsidRPr="001F1945">
        <w:rPr>
          <w:sz w:val="28"/>
          <w:szCs w:val="28"/>
        </w:rPr>
        <w:t>елке, то натяжной потолок – это одно из лучших решений. С</w:t>
      </w:r>
      <w:r w:rsidRPr="001F1945">
        <w:rPr>
          <w:sz w:val="28"/>
          <w:szCs w:val="28"/>
        </w:rPr>
        <w:t>реди этой гр</w:t>
      </w:r>
      <w:r w:rsidR="001F1945" w:rsidRPr="001F1945">
        <w:rPr>
          <w:sz w:val="28"/>
          <w:szCs w:val="28"/>
        </w:rPr>
        <w:t>уппы материалов около 90%</w:t>
      </w:r>
      <w:r w:rsidRPr="001F1945">
        <w:rPr>
          <w:sz w:val="28"/>
          <w:szCs w:val="28"/>
        </w:rPr>
        <w:t xml:space="preserve"> </w:t>
      </w:r>
      <w:r w:rsidR="001F1945" w:rsidRPr="001F1945">
        <w:rPr>
          <w:sz w:val="28"/>
          <w:szCs w:val="28"/>
        </w:rPr>
        <w:t xml:space="preserve">рынка декора занимают </w:t>
      </w:r>
      <w:r w:rsidRPr="001F1945">
        <w:rPr>
          <w:sz w:val="28"/>
          <w:szCs w:val="28"/>
        </w:rPr>
        <w:t>поливи</w:t>
      </w:r>
      <w:r w:rsidR="001F1945" w:rsidRPr="001F1945">
        <w:rPr>
          <w:sz w:val="28"/>
          <w:szCs w:val="28"/>
        </w:rPr>
        <w:t>нилхлоридные полотна.</w:t>
      </w:r>
      <w:r w:rsidRPr="001F1945">
        <w:rPr>
          <w:sz w:val="28"/>
          <w:szCs w:val="28"/>
        </w:rPr>
        <w:t xml:space="preserve"> Это и не удивительно, учитывая, что натяжные потолки ПВХ предоставляют возможность всего за несколько часов работы пол</w:t>
      </w:r>
      <w:r w:rsidR="001F1945" w:rsidRPr="001F1945">
        <w:rPr>
          <w:sz w:val="28"/>
          <w:szCs w:val="28"/>
        </w:rPr>
        <w:t>учить идеально ровную, красивую и не нуждающуюся в уходе</w:t>
      </w:r>
      <w:r w:rsidRPr="001F1945">
        <w:rPr>
          <w:sz w:val="28"/>
          <w:szCs w:val="28"/>
        </w:rPr>
        <w:t xml:space="preserve"> поверхность.</w:t>
      </w:r>
    </w:p>
    <w:p w:rsidR="007E5D9E" w:rsidRPr="001F1945" w:rsidRDefault="007E5D9E" w:rsidP="001F1945">
      <w:pPr>
        <w:pStyle w:val="sp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F1945">
        <w:rPr>
          <w:sz w:val="28"/>
          <w:szCs w:val="28"/>
        </w:rPr>
        <w:t xml:space="preserve">При минимуме недостатков у них </w:t>
      </w:r>
      <w:r w:rsidR="001F1945" w:rsidRPr="001F1945">
        <w:rPr>
          <w:sz w:val="28"/>
          <w:szCs w:val="28"/>
        </w:rPr>
        <w:t>большое количество</w:t>
      </w:r>
      <w:r w:rsidRPr="001F1945">
        <w:rPr>
          <w:sz w:val="28"/>
          <w:szCs w:val="28"/>
        </w:rPr>
        <w:t xml:space="preserve"> достоинств, что и предопределяет спрос. Кроме того, о</w:t>
      </w:r>
      <w:r w:rsidR="001F1945" w:rsidRPr="001F1945">
        <w:rPr>
          <w:sz w:val="28"/>
          <w:szCs w:val="28"/>
        </w:rPr>
        <w:t xml:space="preserve">громное преимущество – это </w:t>
      </w:r>
      <w:r w:rsidRPr="001F1945">
        <w:rPr>
          <w:sz w:val="28"/>
          <w:szCs w:val="28"/>
        </w:rPr>
        <w:t>цена, доступная для любого человека</w:t>
      </w:r>
      <w:r w:rsidR="001F1945" w:rsidRPr="001F1945">
        <w:rPr>
          <w:sz w:val="28"/>
          <w:szCs w:val="28"/>
        </w:rPr>
        <w:t>.</w:t>
      </w:r>
    </w:p>
    <w:p w:rsidR="007E5D9E" w:rsidRPr="007E5D9E" w:rsidRDefault="007E5D9E" w:rsidP="001F19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>К основным достоинствам натяжных потолков ПВХ следует отнести:</w:t>
      </w:r>
    </w:p>
    <w:p w:rsidR="007E5D9E" w:rsidRPr="00E22ADB" w:rsidRDefault="00E22ADB" w:rsidP="00E22ADB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1F1945"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стетичность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5D9E" w:rsidRPr="00E22ADB" w:rsidRDefault="00E22ADB" w:rsidP="00E22ADB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F1945"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рочность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5D9E" w:rsidRPr="00E22ADB" w:rsidRDefault="00E22ADB" w:rsidP="00E22ADB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1F1945"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олговечность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5D9E" w:rsidRPr="00E22ADB" w:rsidRDefault="00E22ADB" w:rsidP="00E22ADB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F1945"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ожаробезопасность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5D9E" w:rsidRPr="00E22ADB" w:rsidRDefault="00E22ADB" w:rsidP="00E22ADB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F1945"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лагостойкость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5D9E" w:rsidRPr="00E22ADB" w:rsidRDefault="00E22ADB" w:rsidP="00E22ADB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1F1945"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кологичность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F1945" w:rsidRDefault="00E22ADB" w:rsidP="009A70A2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E5D9E"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ариативность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A70A2" w:rsidRPr="009A70A2" w:rsidRDefault="009A70A2" w:rsidP="009A70A2">
      <w:pPr>
        <w:pStyle w:val="a4"/>
        <w:shd w:val="clear" w:color="auto" w:fill="FFFFFF"/>
        <w:spacing w:after="0" w:line="240" w:lineRule="auto"/>
        <w:ind w:left="14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5D9E" w:rsidRPr="001F1945" w:rsidRDefault="008B334C" w:rsidP="001F19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hyperlink r:id="rId6" w:history="1">
        <w:r w:rsidR="007E5D9E" w:rsidRPr="001F1945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>Тканевые</w:t>
        </w:r>
      </w:hyperlink>
    </w:p>
    <w:p w:rsidR="007E5D9E" w:rsidRPr="007E5D9E" w:rsidRDefault="007E5D9E" w:rsidP="001F19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особенность данного типа материалов – в его основе лежит не поливинилхлоридная пленка, а полиэстер, обработанный полиуретаном. Благодаря этому он многократно прочнее по сравнению с </w:t>
      </w:r>
      <w:proofErr w:type="spellStart"/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ПВХ-аналогами</w:t>
      </w:r>
      <w:proofErr w:type="spellEnd"/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>. Ширина ткани может составлять до пяти метров, что позволяет обойтись без шовных соединений даже в достаточ</w:t>
      </w:r>
      <w:r w:rsidR="001F19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больших по площади комнатах.</w:t>
      </w:r>
    </w:p>
    <w:p w:rsidR="001F1945" w:rsidRDefault="00E22ADB" w:rsidP="001F194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д</w:t>
      </w:r>
      <w:r w:rsidR="001F194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остоинства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тканевых потолков</w:t>
      </w:r>
      <w:r w:rsidR="001F19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F1945" w:rsidRPr="00E22ADB" w:rsidRDefault="001F1945" w:rsidP="00E22ADB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Устойчивы</w:t>
      </w:r>
      <w:proofErr w:type="gramEnd"/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повреждениям и разрывам</w:t>
      </w:r>
      <w:r w:rsid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F1945" w:rsidRPr="00E22ADB" w:rsidRDefault="001F1945" w:rsidP="00E22ADB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Экологически безопасны</w:t>
      </w:r>
      <w:r w:rsid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F1945" w:rsidRPr="00E22ADB" w:rsidRDefault="001F1945" w:rsidP="00E22ADB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Улучшают звукоизоляцию</w:t>
      </w:r>
      <w:r w:rsid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F1945" w:rsidRPr="00E22ADB" w:rsidRDefault="00E22ADB" w:rsidP="00E22ADB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выгорают и не желтеют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22ADB" w:rsidRPr="00E22ADB" w:rsidRDefault="00E22ADB" w:rsidP="00E22A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время как к недостаткам относятся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лагонепроницаемость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</w:t>
      </w: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евозможность повторного монтажа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5D9E" w:rsidRDefault="007E5D9E" w:rsidP="007E5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5D9E" w:rsidRPr="007E5D9E" w:rsidRDefault="007E5D9E" w:rsidP="007E5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ADB" w:rsidRDefault="00E22ADB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7E5D9E" w:rsidRPr="009A70A2" w:rsidRDefault="007E5D9E" w:rsidP="009A70A2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A70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По фактуре</w:t>
      </w:r>
      <w:r w:rsidR="00E22ADB" w:rsidRPr="009A70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E22ADB" w:rsidRPr="007E5D9E" w:rsidRDefault="00E22ADB" w:rsidP="00E22A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5D9E" w:rsidRPr="00E22ADB" w:rsidRDefault="008B334C" w:rsidP="00E22A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hyperlink r:id="rId7" w:history="1">
        <w:r w:rsidR="007E5D9E" w:rsidRPr="00E22ADB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>Глянцевые</w:t>
        </w:r>
      </w:hyperlink>
    </w:p>
    <w:p w:rsidR="007E5D9E" w:rsidRPr="00E22ADB" w:rsidRDefault="007E5D9E" w:rsidP="00E22A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ADB">
        <w:rPr>
          <w:rFonts w:ascii="Times New Roman" w:hAnsi="Times New Roman" w:cs="Times New Roman"/>
          <w:sz w:val="28"/>
          <w:szCs w:val="28"/>
        </w:rPr>
        <w:t>В последнее время глянцевые натяжные потолки пользуются особой популярностью. Они дорого и современно смотрятся, визуально расширяя всё пространство. Такой потолок чаще всего устанавливают на кухне или ванной, а также в гостиной и спальне.</w:t>
      </w:r>
    </w:p>
    <w:p w:rsidR="00E22ADB" w:rsidRPr="007E5D9E" w:rsidRDefault="007E5D9E" w:rsidP="00E22ADB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 глянцевых натяжных потолков</w:t>
      </w:r>
      <w:r w:rsid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E5D9E" w:rsidRPr="00E22ADB" w:rsidRDefault="00E22ADB" w:rsidP="00E22ADB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7E5D9E"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ффектный внешний вид независимо от выбранной расцветки;</w:t>
      </w:r>
    </w:p>
    <w:p w:rsidR="00E22ADB" w:rsidRPr="00E22ADB" w:rsidRDefault="00E22ADB" w:rsidP="00E22ADB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лагостойкость;</w:t>
      </w:r>
    </w:p>
    <w:p w:rsidR="007E5D9E" w:rsidRPr="00E22ADB" w:rsidRDefault="00E22ADB" w:rsidP="00E22ADB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нтистатичность</w:t>
      </w:r>
      <w:proofErr w:type="spellEnd"/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5D9E" w:rsidRPr="00E22ADB" w:rsidRDefault="00E22ADB" w:rsidP="00E22ADB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тражение света;</w:t>
      </w:r>
    </w:p>
    <w:p w:rsidR="007E5D9E" w:rsidRPr="00E22ADB" w:rsidRDefault="00E22ADB" w:rsidP="00E22ADB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ниверсальность;</w:t>
      </w:r>
    </w:p>
    <w:p w:rsidR="007E5D9E" w:rsidRPr="00E22ADB" w:rsidRDefault="00E22ADB" w:rsidP="00E22ADB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E5D9E" w:rsidRPr="00E22ADB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етребовательность к уходу.</w:t>
      </w:r>
    </w:p>
    <w:p w:rsidR="007E5D9E" w:rsidRDefault="007E5D9E" w:rsidP="00E22A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такие потолки монтируются всего за несколько часов с минимумом пыли и грязи, а также отлично скрывают любые дефекты потолочного пространства и эффективно маскируют коммуникации.</w:t>
      </w:r>
    </w:p>
    <w:p w:rsidR="00E22ADB" w:rsidRDefault="00E22ADB" w:rsidP="00E22ADB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</w:p>
    <w:p w:rsidR="00D70CA3" w:rsidRPr="00E22ADB" w:rsidRDefault="008B334C" w:rsidP="00E22A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hyperlink r:id="rId8" w:history="1">
        <w:r w:rsidR="007E5D9E" w:rsidRPr="00E22ADB">
          <w:rPr>
            <w:rFonts w:ascii="Times New Roman" w:eastAsia="Times New Roman" w:hAnsi="Times New Roman" w:cs="Times New Roman"/>
            <w:color w:val="FF0000"/>
            <w:sz w:val="28"/>
            <w:szCs w:val="28"/>
            <w:lang w:eastAsia="ru-RU"/>
          </w:rPr>
          <w:t>Сатиновые</w:t>
        </w:r>
      </w:hyperlink>
    </w:p>
    <w:p w:rsidR="007E5D9E" w:rsidRPr="00E22ADB" w:rsidRDefault="007E5D9E" w:rsidP="00E22A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ADB">
        <w:rPr>
          <w:rFonts w:ascii="Times New Roman" w:hAnsi="Times New Roman" w:cs="Times New Roman"/>
          <w:sz w:val="28"/>
          <w:szCs w:val="28"/>
        </w:rPr>
        <w:t xml:space="preserve">Сатиновые натяжные потолки предназначены для тех, кто считает глянцевые потолки слишком </w:t>
      </w:r>
      <w:proofErr w:type="gramStart"/>
      <w:r w:rsidRPr="00E22ADB">
        <w:rPr>
          <w:rFonts w:ascii="Times New Roman" w:hAnsi="Times New Roman" w:cs="Times New Roman"/>
          <w:sz w:val="28"/>
          <w:szCs w:val="28"/>
        </w:rPr>
        <w:t>яркими</w:t>
      </w:r>
      <w:proofErr w:type="gramEnd"/>
      <w:r w:rsidR="00E22ADB">
        <w:rPr>
          <w:rFonts w:ascii="Times New Roman" w:hAnsi="Times New Roman" w:cs="Times New Roman"/>
          <w:sz w:val="28"/>
          <w:szCs w:val="28"/>
        </w:rPr>
        <w:t xml:space="preserve">, а матовые – слишком тусклыми. Они </w:t>
      </w:r>
      <w:r w:rsidRPr="00E22ADB">
        <w:rPr>
          <w:rFonts w:ascii="Times New Roman" w:hAnsi="Times New Roman" w:cs="Times New Roman"/>
          <w:sz w:val="28"/>
          <w:szCs w:val="28"/>
        </w:rPr>
        <w:t>отлично впишутся в любую комнату и сделают её уютной и элегантной.</w:t>
      </w:r>
    </w:p>
    <w:p w:rsidR="00174C40" w:rsidRDefault="007E5D9E" w:rsidP="00E22A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 сатиновых натяжных потолков примерно такие же, как и у других типов полот</w:t>
      </w:r>
      <w:r w:rsidR="00174C40">
        <w:rPr>
          <w:rFonts w:ascii="Times New Roman" w:eastAsia="Times New Roman" w:hAnsi="Times New Roman" w:cs="Times New Roman"/>
          <w:sz w:val="28"/>
          <w:szCs w:val="28"/>
          <w:lang w:eastAsia="ru-RU"/>
        </w:rPr>
        <w:t>ен, но есть и отличия.</w:t>
      </w:r>
    </w:p>
    <w:p w:rsidR="007E5D9E" w:rsidRDefault="00174C40" w:rsidP="00E22A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первую </w:t>
      </w:r>
      <w:r w:rsidR="007E5D9E"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очередь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="007E5D9E"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отметить:</w:t>
      </w:r>
    </w:p>
    <w:p w:rsidR="007E5D9E" w:rsidRPr="00174C40" w:rsidRDefault="00174C40" w:rsidP="00174C40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C4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7E5D9E" w:rsidRPr="00174C40">
        <w:rPr>
          <w:rFonts w:ascii="Times New Roman" w:eastAsia="Times New Roman" w:hAnsi="Times New Roman" w:cs="Times New Roman"/>
          <w:sz w:val="28"/>
          <w:szCs w:val="28"/>
          <w:lang w:eastAsia="ru-RU"/>
        </w:rPr>
        <w:t>азнообразие доступных цветов и оттенков;</w:t>
      </w:r>
    </w:p>
    <w:p w:rsidR="007E5D9E" w:rsidRPr="00174C40" w:rsidRDefault="00174C40" w:rsidP="00174C40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C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качественная фотопечать</w:t>
      </w:r>
      <w:r w:rsidR="007E5D9E" w:rsidRPr="00174C4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5D9E" w:rsidRPr="00174C40" w:rsidRDefault="00174C40" w:rsidP="00174C40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C4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E5D9E" w:rsidRPr="00174C40">
        <w:rPr>
          <w:rFonts w:ascii="Times New Roman" w:eastAsia="Times New Roman" w:hAnsi="Times New Roman" w:cs="Times New Roman"/>
          <w:sz w:val="28"/>
          <w:szCs w:val="28"/>
          <w:lang w:eastAsia="ru-RU"/>
        </w:rPr>
        <w:t>ысокая скорость монтажа;</w:t>
      </w:r>
    </w:p>
    <w:p w:rsidR="00174C40" w:rsidRPr="009A70A2" w:rsidRDefault="00174C40" w:rsidP="007E5D9E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C4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E5D9E" w:rsidRPr="00174C40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ростота и долговечность эксплуатации</w:t>
      </w:r>
      <w:r w:rsidRPr="00174C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A70A2" w:rsidRPr="009A70A2" w:rsidRDefault="009A70A2" w:rsidP="009A70A2">
      <w:pPr>
        <w:pStyle w:val="a4"/>
        <w:shd w:val="clear" w:color="auto" w:fill="FFFFFF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4C40" w:rsidRPr="00174C40" w:rsidRDefault="007E5D9E" w:rsidP="00174C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174C4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Матовые</w:t>
      </w:r>
    </w:p>
    <w:p w:rsidR="007E5D9E" w:rsidRPr="007E5D9E" w:rsidRDefault="007E5D9E" w:rsidP="00174C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вид отделки в последнее время стал не просто весьма распространенным, а класс</w:t>
      </w:r>
      <w:r w:rsid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ическим. </w:t>
      </w:r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может иметь как традиционный дизайн, близкий по внешнему виду к побелке/покраске, так и представлять собой что-то яркое, оригинальное, интересное – все зависит от выбранного вами полотна и типа декора. </w:t>
      </w:r>
    </w:p>
    <w:p w:rsidR="007E5D9E" w:rsidRPr="007E5D9E" w:rsidRDefault="007E5D9E" w:rsidP="00174C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красоты следует отметить </w:t>
      </w:r>
      <w:r w:rsid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следующие</w:t>
      </w:r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досто</w:t>
      </w:r>
      <w:r w:rsid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инства</w:t>
      </w:r>
      <w:r w:rsidRPr="007E5D9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E5D9E" w:rsidRPr="00DD5680" w:rsidRDefault="00DD5680" w:rsidP="00DD5680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E5D9E"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нтистатичность</w:t>
      </w:r>
      <w:proofErr w:type="spellEnd"/>
      <w:r w:rsidR="007E5D9E"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5D9E" w:rsidRPr="00DD5680" w:rsidRDefault="00DD5680" w:rsidP="00DD5680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7E5D9E"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олговечность;</w:t>
      </w:r>
    </w:p>
    <w:p w:rsidR="007E5D9E" w:rsidRPr="00DD5680" w:rsidRDefault="00DD5680" w:rsidP="00DD5680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E5D9E"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тойкость к воздействию влаги;</w:t>
      </w:r>
    </w:p>
    <w:p w:rsidR="007E5D9E" w:rsidRPr="00DD5680" w:rsidRDefault="00DD5680" w:rsidP="00DD5680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E5D9E"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</w:t>
      </w:r>
      <w:proofErr w:type="spellStart"/>
      <w:r w:rsidR="007E5D9E"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бликует</w:t>
      </w:r>
      <w:proofErr w:type="spellEnd"/>
      <w:r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выцветает</w:t>
      </w:r>
      <w:r w:rsidR="007E5D9E"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E5D9E" w:rsidRPr="00DD5680" w:rsidRDefault="00DD5680" w:rsidP="00DD5680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Абсолютно </w:t>
      </w:r>
      <w:proofErr w:type="gramStart"/>
      <w:r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безопасен</w:t>
      </w:r>
      <w:proofErr w:type="gramEnd"/>
      <w:r w:rsidR="007E5D9E" w:rsidRPr="00DD5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здоровья.</w:t>
      </w:r>
    </w:p>
    <w:p w:rsidR="007E5D9E" w:rsidRDefault="007E5D9E" w:rsidP="007E5D9E">
      <w:pPr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</w:p>
    <w:p w:rsidR="007E5D9E" w:rsidRDefault="007E5D9E" w:rsidP="007E5D9E"/>
    <w:sectPr w:rsidR="007E5D9E" w:rsidSect="00D70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6702"/>
    <w:multiLevelType w:val="multilevel"/>
    <w:tmpl w:val="51F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27ECD"/>
    <w:multiLevelType w:val="hybridMultilevel"/>
    <w:tmpl w:val="A4B4F4F8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2BAC18B5"/>
    <w:multiLevelType w:val="hybridMultilevel"/>
    <w:tmpl w:val="30F6CD0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6A0A16"/>
    <w:multiLevelType w:val="hybridMultilevel"/>
    <w:tmpl w:val="305A6E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0412A"/>
    <w:multiLevelType w:val="multilevel"/>
    <w:tmpl w:val="31BA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F2251"/>
    <w:multiLevelType w:val="multilevel"/>
    <w:tmpl w:val="4E68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5475FF"/>
    <w:multiLevelType w:val="multilevel"/>
    <w:tmpl w:val="1EB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A62C1"/>
    <w:multiLevelType w:val="multilevel"/>
    <w:tmpl w:val="BEB4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004609"/>
    <w:multiLevelType w:val="hybridMultilevel"/>
    <w:tmpl w:val="E740445C"/>
    <w:lvl w:ilvl="0" w:tplc="3B06C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640217D"/>
    <w:multiLevelType w:val="hybridMultilevel"/>
    <w:tmpl w:val="FA52AB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83E7CB8"/>
    <w:multiLevelType w:val="hybridMultilevel"/>
    <w:tmpl w:val="FBA48DF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A6055A9"/>
    <w:multiLevelType w:val="hybridMultilevel"/>
    <w:tmpl w:val="D3B457C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C0B3769"/>
    <w:multiLevelType w:val="multilevel"/>
    <w:tmpl w:val="C73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AC50C8"/>
    <w:multiLevelType w:val="hybridMultilevel"/>
    <w:tmpl w:val="C0A8A34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621308E"/>
    <w:multiLevelType w:val="hybridMultilevel"/>
    <w:tmpl w:val="E89C41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4"/>
  </w:num>
  <w:num w:numId="8">
    <w:abstractNumId w:val="13"/>
  </w:num>
  <w:num w:numId="9">
    <w:abstractNumId w:val="1"/>
  </w:num>
  <w:num w:numId="10">
    <w:abstractNumId w:val="9"/>
  </w:num>
  <w:num w:numId="11">
    <w:abstractNumId w:val="3"/>
  </w:num>
  <w:num w:numId="12">
    <w:abstractNumId w:val="2"/>
  </w:num>
  <w:num w:numId="13">
    <w:abstractNumId w:val="10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D9E"/>
    <w:rsid w:val="00174C40"/>
    <w:rsid w:val="001D6E35"/>
    <w:rsid w:val="001F1945"/>
    <w:rsid w:val="004E1A12"/>
    <w:rsid w:val="007E5D9E"/>
    <w:rsid w:val="008B334C"/>
    <w:rsid w:val="009A70A2"/>
    <w:rsid w:val="00D70CA3"/>
    <w:rsid w:val="00DD5680"/>
    <w:rsid w:val="00E22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A3"/>
  </w:style>
  <w:style w:type="paragraph" w:styleId="2">
    <w:name w:val="heading 2"/>
    <w:basedOn w:val="a"/>
    <w:link w:val="20"/>
    <w:uiPriority w:val="9"/>
    <w:qFormat/>
    <w:rsid w:val="007E5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5D9E"/>
    <w:rPr>
      <w:color w:val="0000FF"/>
      <w:u w:val="single"/>
    </w:rPr>
  </w:style>
  <w:style w:type="paragraph" w:customStyle="1" w:styleId="sp2">
    <w:name w:val="sp2"/>
    <w:basedOn w:val="a"/>
    <w:rsid w:val="007E5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5D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1F194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D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D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5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bosvod.su/catalog/natyazhnye-potolki-satinovy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bosvod.su/catalog/natyazhnye-potolki-glyancevy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bosvod.su/catalog/natyazhnye-potolki-tkanevye/" TargetMode="External"/><Relationship Id="rId5" Type="http://schemas.openxmlformats.org/officeDocument/2006/relationships/hyperlink" Target="https://nebosvod.su/catalog/natyazhnye-potolki-pv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Тая</dc:creator>
  <cp:keywords/>
  <dc:description/>
  <cp:lastModifiedBy>Тая</cp:lastModifiedBy>
  <cp:revision>6</cp:revision>
  <dcterms:created xsi:type="dcterms:W3CDTF">2020-05-20T04:10:00Z</dcterms:created>
  <dcterms:modified xsi:type="dcterms:W3CDTF">2020-05-20T09:00:00Z</dcterms:modified>
</cp:coreProperties>
</file>