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1D5" w:rsidRPr="002C0150" w:rsidRDefault="002C0150" w:rsidP="002C0150">
      <w:pPr>
        <w:jc w:val="center"/>
        <w:rPr>
          <w:rFonts w:ascii="Lato Light" w:hAnsi="Lato Light"/>
          <w:b/>
          <w:sz w:val="32"/>
          <w:szCs w:val="32"/>
        </w:rPr>
      </w:pPr>
      <w:r w:rsidRPr="002C0150">
        <w:rPr>
          <w:rFonts w:ascii="Lato Light" w:hAnsi="Lato Light"/>
          <w:b/>
          <w:sz w:val="32"/>
          <w:szCs w:val="32"/>
        </w:rPr>
        <w:t>DIFFERENTIAL PERDIZ POINT MORPHOLOGY AMONG CADDO SITES IN EAST TEXAS</w:t>
      </w:r>
    </w:p>
    <w:p w:rsidR="002C0150" w:rsidRDefault="002C0150" w:rsidP="002C0150">
      <w:pPr>
        <w:jc w:val="center"/>
        <w:rPr>
          <w:rFonts w:ascii="Lato Light" w:hAnsi="Lato Light"/>
          <w:sz w:val="32"/>
          <w:szCs w:val="32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</w:p>
    <w:p w:rsidR="002C0150" w:rsidRDefault="002C0150" w:rsidP="002C0150">
      <w:pPr>
        <w:jc w:val="center"/>
        <w:rPr>
          <w:rFonts w:ascii="Lato Light" w:hAnsi="Lato Light"/>
          <w:sz w:val="24"/>
          <w:szCs w:val="24"/>
        </w:rPr>
      </w:pPr>
      <w:r>
        <w:rPr>
          <w:rFonts w:ascii="Lato Light" w:hAnsi="Lato Light"/>
          <w:sz w:val="24"/>
          <w:szCs w:val="24"/>
        </w:rPr>
        <w:t>Robert Z. Selden, Jr.</w:t>
      </w: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  <w:vertAlign w:val="superscript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  <w:r>
        <w:rPr>
          <w:rFonts w:ascii="Lato Light" w:hAnsi="Lato Light"/>
          <w:sz w:val="20"/>
          <w:szCs w:val="20"/>
        </w:rPr>
        <w:t>DO NOT CITE IN ANY CONTEXT WITHOUT PERMISSION OF THE AUTHOR</w:t>
      </w: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jc w:val="center"/>
        <w:rPr>
          <w:rFonts w:ascii="Lato Light" w:hAnsi="Lato Light"/>
          <w:sz w:val="20"/>
          <w:szCs w:val="20"/>
        </w:rPr>
      </w:pPr>
    </w:p>
    <w:p w:rsidR="002C0150" w:rsidRDefault="002C0150" w:rsidP="002C0150">
      <w:pPr>
        <w:rPr>
          <w:rFonts w:ascii="Lato Light" w:hAnsi="Lato Light"/>
          <w:sz w:val="20"/>
          <w:szCs w:val="20"/>
        </w:rPr>
      </w:pPr>
      <w:r>
        <w:rPr>
          <w:rFonts w:ascii="Lato Light" w:hAnsi="Lato Light"/>
          <w:b/>
          <w:sz w:val="20"/>
          <w:szCs w:val="20"/>
        </w:rPr>
        <w:t>Robert Z. Selden, Jr.</w:t>
      </w:r>
      <w:r>
        <w:rPr>
          <w:rFonts w:ascii="Lato Light" w:hAnsi="Lato Light"/>
          <w:sz w:val="20"/>
          <w:szCs w:val="20"/>
        </w:rPr>
        <w:t xml:space="preserve"> Heritage Research Center, Stephen F. Austin State University, USA and Cultural Heritage Department, Jean Monnet University, FR. PO Box 13028, SFA Station, Nacogdoches, Texas 75962 ([zselden@sfasu.edu], corresponding author)</w:t>
      </w:r>
    </w:p>
    <w:p w:rsidR="00D312A7" w:rsidRDefault="00086621" w:rsidP="00086621">
      <w:pPr>
        <w:jc w:val="center"/>
        <w:rPr>
          <w:rFonts w:ascii="Lato Light" w:hAnsi="Lato Light"/>
          <w:sz w:val="20"/>
          <w:szCs w:val="20"/>
        </w:rPr>
      </w:pPr>
      <w:r>
        <w:rPr>
          <w:rFonts w:ascii="Lato Light" w:hAnsi="Lato Light"/>
          <w:sz w:val="20"/>
          <w:szCs w:val="20"/>
        </w:rPr>
        <w:lastRenderedPageBreak/>
        <w:t xml:space="preserve">Sixty-four </w:t>
      </w:r>
      <w:proofErr w:type="spellStart"/>
      <w:r>
        <w:rPr>
          <w:rFonts w:ascii="Lato Light" w:hAnsi="Lato Light"/>
          <w:sz w:val="20"/>
          <w:szCs w:val="20"/>
        </w:rPr>
        <w:t>Perdiz</w:t>
      </w:r>
      <w:proofErr w:type="spellEnd"/>
      <w:r>
        <w:rPr>
          <w:rFonts w:ascii="Lato Light" w:hAnsi="Lato Light"/>
          <w:sz w:val="20"/>
          <w:szCs w:val="20"/>
        </w:rPr>
        <w:t xml:space="preserve"> arrow points from six Caddo sites were used in a two-dimensional comparison of projectile morphology. Results illustrate some significant differences in </w:t>
      </w:r>
      <w:proofErr w:type="spellStart"/>
      <w:r>
        <w:rPr>
          <w:rFonts w:ascii="Lato Light" w:hAnsi="Lato Light"/>
          <w:sz w:val="20"/>
          <w:szCs w:val="20"/>
        </w:rPr>
        <w:t>Perdiz</w:t>
      </w:r>
      <w:proofErr w:type="spellEnd"/>
      <w:r>
        <w:rPr>
          <w:rFonts w:ascii="Lato Light" w:hAnsi="Lato Light"/>
          <w:sz w:val="20"/>
          <w:szCs w:val="20"/>
        </w:rPr>
        <w:t xml:space="preserve"> projectile shape among the sites. </w:t>
      </w:r>
    </w:p>
    <w:p w:rsidR="00086621" w:rsidRDefault="00086621" w:rsidP="00086621">
      <w:pPr>
        <w:jc w:val="center"/>
        <w:rPr>
          <w:rFonts w:ascii="Lato Light" w:hAnsi="Lato Light"/>
          <w:sz w:val="20"/>
          <w:szCs w:val="20"/>
        </w:rPr>
      </w:pPr>
    </w:p>
    <w:p w:rsidR="00086621" w:rsidRDefault="00086621">
      <w:pPr>
        <w:rPr>
          <w:rFonts w:ascii="Lato Light" w:hAnsi="Lato Light"/>
          <w:sz w:val="20"/>
          <w:szCs w:val="20"/>
        </w:rPr>
      </w:pPr>
      <w:r>
        <w:rPr>
          <w:rFonts w:ascii="Lato Light" w:hAnsi="Lato Light"/>
          <w:sz w:val="20"/>
          <w:szCs w:val="20"/>
        </w:rPr>
        <w:br w:type="page"/>
      </w:r>
    </w:p>
    <w:p w:rsidR="00EF13AB" w:rsidRDefault="00EF13AB" w:rsidP="00EF13AB">
      <w:pPr>
        <w:rPr>
          <w:rFonts w:ascii="Lato Light" w:hAnsi="Lato Light"/>
          <w:sz w:val="20"/>
          <w:szCs w:val="20"/>
        </w:rPr>
      </w:pPr>
      <w:r>
        <w:rPr>
          <w:rFonts w:ascii="Lato Light" w:hAnsi="Lato Light"/>
          <w:sz w:val="20"/>
          <w:szCs w:val="20"/>
        </w:rPr>
        <w:lastRenderedPageBreak/>
        <w:t xml:space="preserve">Morphology is among the principal attributes employed in typological assignments. The </w:t>
      </w:r>
      <w:proofErr w:type="spellStart"/>
      <w:r>
        <w:rPr>
          <w:rFonts w:ascii="Lato Light" w:hAnsi="Lato Light"/>
          <w:sz w:val="20"/>
          <w:szCs w:val="20"/>
        </w:rPr>
        <w:t>Perdiz</w:t>
      </w:r>
      <w:proofErr w:type="spellEnd"/>
      <w:r>
        <w:rPr>
          <w:rFonts w:ascii="Lato Light" w:hAnsi="Lato Light"/>
          <w:sz w:val="20"/>
          <w:szCs w:val="20"/>
        </w:rPr>
        <w:t xml:space="preserve"> type is well-established, and occurs across a broad geography. </w:t>
      </w:r>
    </w:p>
    <w:p w:rsidR="00EF13AB" w:rsidRDefault="00EF13AB" w:rsidP="00EF13AB">
      <w:pPr>
        <w:rPr>
          <w:rFonts w:ascii="Lato Light" w:hAnsi="Lato Light"/>
          <w:sz w:val="20"/>
          <w:szCs w:val="20"/>
        </w:rPr>
      </w:pPr>
    </w:p>
    <w:p w:rsidR="00086621" w:rsidRDefault="00EF13AB" w:rsidP="00EF13AB">
      <w:pPr>
        <w:jc w:val="center"/>
        <w:rPr>
          <w:rFonts w:ascii="Lato Light" w:hAnsi="Lato Light"/>
          <w:sz w:val="20"/>
          <w:szCs w:val="20"/>
        </w:rPr>
      </w:pPr>
      <w:r>
        <w:rPr>
          <w:rFonts w:ascii="Lato Light" w:hAnsi="Lato Light"/>
          <w:sz w:val="20"/>
          <w:szCs w:val="20"/>
        </w:rPr>
        <w:t>METHODS</w:t>
      </w:r>
    </w:p>
    <w:p w:rsidR="006A339A" w:rsidRDefault="0093027E" w:rsidP="00EF13AB">
      <w:pPr>
        <w:rPr>
          <w:rFonts w:ascii="Lato Light" w:hAnsi="Lato Light"/>
          <w:sz w:val="20"/>
          <w:szCs w:val="20"/>
        </w:rPr>
      </w:pPr>
      <w:r>
        <w:rPr>
          <w:rFonts w:ascii="Lato Light" w:hAnsi="Lato Light"/>
          <w:sz w:val="20"/>
          <w:szCs w:val="20"/>
        </w:rPr>
        <w:t>Two-dimensional (2D) i</w:t>
      </w:r>
      <w:r w:rsidR="00EF13AB">
        <w:rPr>
          <w:rFonts w:ascii="Lato Light" w:hAnsi="Lato Light"/>
          <w:sz w:val="20"/>
          <w:szCs w:val="20"/>
        </w:rPr>
        <w:t xml:space="preserve">mages were collected </w:t>
      </w:r>
      <w:r>
        <w:rPr>
          <w:rFonts w:ascii="Lato Light" w:hAnsi="Lato Light"/>
          <w:sz w:val="20"/>
          <w:szCs w:val="20"/>
        </w:rPr>
        <w:t>at a 1200dpi resolution using</w:t>
      </w:r>
      <w:r w:rsidR="00EF13AB">
        <w:rPr>
          <w:rFonts w:ascii="Lato Light" w:hAnsi="Lato Light"/>
          <w:sz w:val="20"/>
          <w:szCs w:val="20"/>
        </w:rPr>
        <w:t xml:space="preserve"> a Hewlett Packard Scanjet G4050</w:t>
      </w:r>
      <w:r w:rsidR="00E20CF0">
        <w:rPr>
          <w:rFonts w:ascii="Lato Light" w:hAnsi="Lato Light"/>
          <w:sz w:val="20"/>
          <w:szCs w:val="20"/>
        </w:rPr>
        <w:t xml:space="preserve"> </w:t>
      </w:r>
      <w:r>
        <w:rPr>
          <w:rFonts w:ascii="Lato Light" w:hAnsi="Lato Light"/>
          <w:sz w:val="20"/>
          <w:szCs w:val="20"/>
        </w:rPr>
        <w:t>to produce</w:t>
      </w:r>
      <w:r w:rsidR="00E20CF0">
        <w:rPr>
          <w:rFonts w:ascii="Lato Light" w:hAnsi="Lato Light"/>
          <w:sz w:val="20"/>
          <w:szCs w:val="20"/>
        </w:rPr>
        <w:t xml:space="preserve"> uncompressed tiff </w:t>
      </w:r>
      <w:r>
        <w:rPr>
          <w:rFonts w:ascii="Lato Light" w:hAnsi="Lato Light"/>
          <w:sz w:val="20"/>
          <w:szCs w:val="20"/>
        </w:rPr>
        <w:t>files</w:t>
      </w:r>
      <w:r w:rsidR="00C35A3F">
        <w:rPr>
          <w:rFonts w:ascii="Lato Light" w:hAnsi="Lato Light"/>
          <w:sz w:val="20"/>
          <w:szCs w:val="20"/>
        </w:rPr>
        <w:t xml:space="preserve">. These </w:t>
      </w:r>
      <w:r>
        <w:rPr>
          <w:rFonts w:ascii="Lato Light" w:hAnsi="Lato Light"/>
          <w:sz w:val="20"/>
          <w:szCs w:val="20"/>
        </w:rPr>
        <w:t xml:space="preserve">were </w:t>
      </w:r>
      <w:r w:rsidR="00C35A3F">
        <w:rPr>
          <w:rFonts w:ascii="Lato Light" w:hAnsi="Lato Light"/>
          <w:sz w:val="20"/>
          <w:szCs w:val="20"/>
        </w:rPr>
        <w:t xml:space="preserve">then </w:t>
      </w:r>
      <w:r w:rsidR="00EF13AB">
        <w:rPr>
          <w:rFonts w:ascii="Lato Light" w:hAnsi="Lato Light"/>
          <w:sz w:val="20"/>
          <w:szCs w:val="20"/>
        </w:rPr>
        <w:t>masked in Adobe Photoshop</w:t>
      </w:r>
      <w:r w:rsidR="00C35A3F">
        <w:rPr>
          <w:rFonts w:ascii="Lato Light" w:hAnsi="Lato Light"/>
          <w:sz w:val="20"/>
          <w:szCs w:val="20"/>
        </w:rPr>
        <w:t xml:space="preserve"> 2020 (v. 21.2.3)</w:t>
      </w:r>
      <w:r w:rsidR="00E20CF0">
        <w:rPr>
          <w:rFonts w:ascii="Lato Light" w:hAnsi="Lato Light"/>
          <w:sz w:val="20"/>
          <w:szCs w:val="20"/>
        </w:rPr>
        <w:t xml:space="preserve">, and exported as jpegs. The jpegs were imported to R, where the </w:t>
      </w:r>
      <w:proofErr w:type="spellStart"/>
      <w:r w:rsidR="00E20CF0">
        <w:rPr>
          <w:rFonts w:ascii="Lato Light" w:hAnsi="Lato Light"/>
          <w:sz w:val="20"/>
          <w:szCs w:val="20"/>
        </w:rPr>
        <w:t>Momocs</w:t>
      </w:r>
      <w:proofErr w:type="spellEnd"/>
      <w:r w:rsidR="00E20CF0">
        <w:rPr>
          <w:rFonts w:ascii="Lato Light" w:hAnsi="Lato Light"/>
          <w:sz w:val="20"/>
          <w:szCs w:val="20"/>
        </w:rPr>
        <w:t xml:space="preserve"> library was used for the </w:t>
      </w:r>
      <w:r w:rsidR="006A339A">
        <w:rPr>
          <w:rFonts w:ascii="Lato Light" w:hAnsi="Lato Light"/>
          <w:sz w:val="20"/>
          <w:szCs w:val="20"/>
        </w:rPr>
        <w:t xml:space="preserve">subsequent </w:t>
      </w:r>
      <w:r w:rsidR="00E20CF0">
        <w:rPr>
          <w:rFonts w:ascii="Lato Light" w:hAnsi="Lato Light"/>
          <w:sz w:val="20"/>
          <w:szCs w:val="20"/>
        </w:rPr>
        <w:t xml:space="preserve">elliptical Fourier analysis. </w:t>
      </w:r>
    </w:p>
    <w:p w:rsidR="006A339A" w:rsidRDefault="006A339A" w:rsidP="00EF13AB">
      <w:pPr>
        <w:rPr>
          <w:rFonts w:ascii="Lato Light" w:hAnsi="Lato Light"/>
          <w:sz w:val="20"/>
          <w:szCs w:val="20"/>
        </w:rPr>
      </w:pPr>
    </w:p>
    <w:p w:rsidR="00EF13AB" w:rsidRDefault="00E20CF0" w:rsidP="00EF13AB">
      <w:pPr>
        <w:rPr>
          <w:rFonts w:ascii="Lato Light" w:hAnsi="Lato Light"/>
          <w:sz w:val="20"/>
          <w:szCs w:val="20"/>
        </w:rPr>
      </w:pPr>
      <w:bookmarkStart w:id="0" w:name="_GoBack"/>
      <w:bookmarkEnd w:id="0"/>
      <w:r>
        <w:rPr>
          <w:rFonts w:ascii="Lato Light" w:hAnsi="Lato Light"/>
          <w:sz w:val="20"/>
          <w:szCs w:val="20"/>
        </w:rPr>
        <w:t xml:space="preserve">An outline was rendered for each specimen, which was </w:t>
      </w:r>
      <w:r w:rsidR="0093027E">
        <w:rPr>
          <w:rFonts w:ascii="Lato Light" w:hAnsi="Lato Light"/>
          <w:sz w:val="20"/>
          <w:szCs w:val="20"/>
        </w:rPr>
        <w:t>subsequently normalized, scaled, aligned, and centered (Figure X).</w:t>
      </w:r>
    </w:p>
    <w:p w:rsidR="0093027E" w:rsidRDefault="0093027E" w:rsidP="00EF13AB">
      <w:pPr>
        <w:rPr>
          <w:rFonts w:ascii="Lato Light" w:hAnsi="Lato Light"/>
          <w:sz w:val="20"/>
          <w:szCs w:val="20"/>
        </w:rPr>
      </w:pPr>
      <w:r>
        <w:rPr>
          <w:rFonts w:ascii="Lato Light" w:hAnsi="Lato Light"/>
          <w:noProof/>
          <w:sz w:val="20"/>
          <w:szCs w:val="20"/>
        </w:rPr>
        <w:drawing>
          <wp:inline distT="0" distB="0" distL="0" distR="0">
            <wp:extent cx="5943600" cy="360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l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7E" w:rsidRDefault="0093027E" w:rsidP="00EF13AB">
      <w:pPr>
        <w:rPr>
          <w:rFonts w:ascii="Lato Light" w:hAnsi="Lato Light"/>
          <w:sz w:val="20"/>
          <w:szCs w:val="20"/>
        </w:rPr>
      </w:pPr>
      <w:r>
        <w:rPr>
          <w:rFonts w:ascii="Lato Light" w:hAnsi="Lato Light"/>
          <w:sz w:val="20"/>
          <w:szCs w:val="20"/>
        </w:rPr>
        <w:t xml:space="preserve">Figure </w:t>
      </w:r>
      <w:r w:rsidR="00AB44CE">
        <w:rPr>
          <w:rFonts w:ascii="Lato Light" w:hAnsi="Lato Light"/>
          <w:sz w:val="20"/>
          <w:szCs w:val="20"/>
        </w:rPr>
        <w:t>X</w:t>
      </w:r>
      <w:r>
        <w:rPr>
          <w:rFonts w:ascii="Lato Light" w:hAnsi="Lato Light"/>
          <w:sz w:val="20"/>
          <w:szCs w:val="20"/>
        </w:rPr>
        <w:t>.</w:t>
      </w:r>
    </w:p>
    <w:p w:rsidR="0093027E" w:rsidRDefault="0093027E" w:rsidP="00EF13AB">
      <w:pPr>
        <w:rPr>
          <w:rFonts w:ascii="Lato Light" w:hAnsi="Lato Light"/>
          <w:sz w:val="20"/>
          <w:szCs w:val="20"/>
        </w:rPr>
      </w:pPr>
    </w:p>
    <w:p w:rsidR="0093027E" w:rsidRPr="002C0150" w:rsidRDefault="0093027E" w:rsidP="00EF13AB">
      <w:pPr>
        <w:rPr>
          <w:rFonts w:ascii="Lato Light" w:hAnsi="Lato Light"/>
          <w:sz w:val="20"/>
          <w:szCs w:val="20"/>
        </w:rPr>
      </w:pPr>
    </w:p>
    <w:sectPr w:rsidR="0093027E" w:rsidRPr="002C0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 Light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50"/>
    <w:rsid w:val="00086621"/>
    <w:rsid w:val="002C0150"/>
    <w:rsid w:val="006A339A"/>
    <w:rsid w:val="0093027E"/>
    <w:rsid w:val="00AB44CE"/>
    <w:rsid w:val="00C35A3F"/>
    <w:rsid w:val="00D312A7"/>
    <w:rsid w:val="00E20CF0"/>
    <w:rsid w:val="00EF13AB"/>
    <w:rsid w:val="00FC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F1FE"/>
  <w15:chartTrackingRefBased/>
  <w15:docId w15:val="{4316800C-B1ED-487B-8375-E88C43994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Selden</dc:creator>
  <cp:keywords/>
  <dc:description/>
  <cp:lastModifiedBy>Robert Selden</cp:lastModifiedBy>
  <cp:revision>5</cp:revision>
  <dcterms:created xsi:type="dcterms:W3CDTF">2020-09-24T21:59:00Z</dcterms:created>
  <dcterms:modified xsi:type="dcterms:W3CDTF">2020-09-24T22:40:00Z</dcterms:modified>
</cp:coreProperties>
</file>