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89F" w:rsidRPr="0002789F" w:rsidRDefault="0002789F" w:rsidP="0002789F">
      <w:pPr>
        <w:shd w:val="clear" w:color="auto" w:fill="FFFFFF"/>
        <w:spacing w:before="100" w:beforeAutospacing="1"/>
        <w:ind w:left="3600"/>
        <w:outlineLvl w:val="1"/>
        <w:rPr>
          <w:rFonts w:eastAsia="Times New Roman" w:cstheme="minorHAnsi"/>
          <w:lang w:val="en-US"/>
        </w:rPr>
      </w:pPr>
      <w:r w:rsidRPr="0002789F">
        <w:rPr>
          <w:rFonts w:eastAsia="Times New Roman" w:cstheme="minorHAnsi"/>
          <w:lang w:val="en-US"/>
        </w:rPr>
        <w:t>COSC310A2</w:t>
      </w:r>
    </w:p>
    <w:p w:rsid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SDLC Description: </w:t>
      </w:r>
      <w:r w:rsidR="008B1B1E">
        <w:rPr>
          <w:rFonts w:eastAsia="Times New Roman" w:cstheme="minorHAnsi"/>
          <w:lang w:val="en-US"/>
        </w:rPr>
        <w:t>Agile-</w:t>
      </w:r>
      <w:r>
        <w:rPr>
          <w:rFonts w:eastAsia="Times New Roman" w:cstheme="minorHAnsi"/>
          <w:lang w:val="en-US"/>
        </w:rPr>
        <w:t>SCRUM</w:t>
      </w:r>
    </w:p>
    <w:p w:rsidR="0002789F" w:rsidRDefault="00ED099D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Group 6 has chosen SCRUM, the agile development process</w:t>
      </w:r>
      <w:r w:rsidR="008B1B1E">
        <w:rPr>
          <w:rFonts w:eastAsia="Times New Roman" w:cstheme="minorHAnsi"/>
          <w:lang w:val="en-US"/>
        </w:rPr>
        <w:t>,</w:t>
      </w:r>
      <w:r>
        <w:rPr>
          <w:rFonts w:eastAsia="Times New Roman" w:cstheme="minorHAnsi"/>
          <w:lang w:val="en-US"/>
        </w:rPr>
        <w:t xml:space="preserve"> </w:t>
      </w:r>
      <w:r w:rsidR="000B2D28">
        <w:rPr>
          <w:rFonts w:eastAsia="Times New Roman" w:cstheme="minorHAnsi"/>
          <w:lang w:val="en-US"/>
        </w:rPr>
        <w:t xml:space="preserve">for our SDLC framework. We felt as though a lightweight, iterative and incremental SDLC with its simple implementation was the best fit for us. </w:t>
      </w:r>
      <w:r w:rsidR="008B1B1E">
        <w:rPr>
          <w:rFonts w:eastAsia="Times New Roman" w:cstheme="minorHAnsi"/>
          <w:lang w:val="en-US"/>
        </w:rPr>
        <w:t xml:space="preserve">We do not have a project manager or a scrum master. This is a small project and the group is dependable, productive and work independently so we did not think the roles were required. </w:t>
      </w:r>
    </w:p>
    <w:p w:rsidR="00D76041" w:rsidRDefault="00D76041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76041" w:rsidTr="00D76041">
        <w:tc>
          <w:tcPr>
            <w:tcW w:w="3114" w:type="dxa"/>
          </w:tcPr>
          <w:p w:rsidR="00D76041" w:rsidRPr="00D76041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Plan, organize and control</w:t>
            </w:r>
          </w:p>
        </w:tc>
      </w:tr>
      <w:tr w:rsidR="00D76041" w:rsidTr="00D76041">
        <w:tc>
          <w:tcPr>
            <w:tcW w:w="3114" w:type="dxa"/>
          </w:tcPr>
          <w:p w:rsidR="00D76041" w:rsidRPr="00D76041" w:rsidRDefault="00D76041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Decide upon</w:t>
            </w: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appropriate </w:t>
            </w:r>
            <w:r>
              <w:rPr>
                <w:rFonts w:eastAsia="Times New Roman" w:cstheme="minorHAnsi"/>
                <w:sz w:val="18"/>
                <w:szCs w:val="18"/>
                <w:lang w:val="en-US"/>
              </w:rPr>
              <w:t>SDLC</w:t>
            </w: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76041" w:rsidTr="00D76041">
        <w:tc>
          <w:tcPr>
            <w:tcW w:w="3114" w:type="dxa"/>
          </w:tcPr>
          <w:p w:rsidR="00D76041" w:rsidRPr="00D76041" w:rsidRDefault="00D76041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Decide software design for chatbot </w:t>
            </w:r>
          </w:p>
        </w:tc>
      </w:tr>
      <w:tr w:rsidR="00D76041" w:rsidTr="00D76041">
        <w:tc>
          <w:tcPr>
            <w:tcW w:w="3114" w:type="dxa"/>
          </w:tcPr>
          <w:p w:rsidR="00D76041" w:rsidRPr="00D76041" w:rsidRDefault="00D76041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>Finalize chatbot</w:t>
            </w:r>
            <w:r w:rsidR="00CA49F4">
              <w:rPr>
                <w:rFonts w:eastAsia="Times New Roman" w:cstheme="minorHAnsi"/>
                <w:sz w:val="18"/>
                <w:szCs w:val="18"/>
                <w:lang w:val="en-US"/>
              </w:rPr>
              <w:t>’s</w:t>
            </w: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role and</w:t>
            </w:r>
            <w:r w:rsidR="00CA49F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conversation</w:t>
            </w: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topics</w:t>
            </w:r>
          </w:p>
        </w:tc>
      </w:tr>
      <w:tr w:rsidR="00D76041" w:rsidTr="00D76041">
        <w:tc>
          <w:tcPr>
            <w:tcW w:w="3114" w:type="dxa"/>
          </w:tcPr>
          <w:p w:rsidR="00D76041" w:rsidRPr="00D76041" w:rsidRDefault="00D76041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76041">
              <w:rPr>
                <w:rFonts w:eastAsia="Times New Roman" w:cstheme="minorHAnsi"/>
                <w:sz w:val="18"/>
                <w:szCs w:val="18"/>
                <w:lang w:val="en-US"/>
              </w:rPr>
              <w:t>Code and design chatbot</w:t>
            </w:r>
          </w:p>
        </w:tc>
      </w:tr>
      <w:tr w:rsidR="00D76041" w:rsidTr="00D76041">
        <w:tc>
          <w:tcPr>
            <w:tcW w:w="3114" w:type="dxa"/>
          </w:tcPr>
          <w:p w:rsidR="00D76041" w:rsidRPr="008B1B1E" w:rsidRDefault="008B1B1E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8B1B1E">
              <w:rPr>
                <w:rFonts w:eastAsia="Times New Roman" w:cstheme="minorHAnsi"/>
                <w:sz w:val="18"/>
                <w:szCs w:val="18"/>
                <w:lang w:val="en-US"/>
              </w:rPr>
              <w:t>Test and refine chatbot</w:t>
            </w:r>
          </w:p>
        </w:tc>
      </w:tr>
      <w:tr w:rsidR="00D76041" w:rsidTr="00D76041">
        <w:tc>
          <w:tcPr>
            <w:tcW w:w="3114" w:type="dxa"/>
          </w:tcPr>
          <w:p w:rsidR="00D76041" w:rsidRPr="008B1B1E" w:rsidRDefault="008B1B1E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Present C</w:t>
            </w:r>
            <w:r w:rsidRPr="008B1B1E">
              <w:rPr>
                <w:rFonts w:eastAsia="Times New Roman" w:cstheme="minorHAnsi"/>
                <w:sz w:val="18"/>
                <w:szCs w:val="18"/>
                <w:lang w:val="en-US"/>
              </w:rPr>
              <w:t>hatbot</w:t>
            </w:r>
            <w:r>
              <w:rPr>
                <w:rFonts w:eastAsia="Times New Roman" w:cstheme="minorHAnsi"/>
                <w:sz w:val="18"/>
                <w:szCs w:val="18"/>
                <w:lang w:val="en-US"/>
              </w:rPr>
              <w:t>/ Video creation</w:t>
            </w:r>
          </w:p>
        </w:tc>
      </w:tr>
      <w:tr w:rsidR="00D76041" w:rsidTr="00D76041">
        <w:tc>
          <w:tcPr>
            <w:tcW w:w="3114" w:type="dxa"/>
          </w:tcPr>
          <w:p w:rsidR="00D76041" w:rsidRPr="008B1B1E" w:rsidRDefault="008B1B1E" w:rsidP="0002789F">
            <w:pPr>
              <w:spacing w:before="100" w:beforeAutospacing="1"/>
              <w:outlineLvl w:val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8B1B1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Video editing </w:t>
            </w:r>
          </w:p>
        </w:tc>
      </w:tr>
    </w:tbl>
    <w:p w:rsidR="00D76041" w:rsidRDefault="00D76041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SDLC Rationale:</w:t>
      </w:r>
    </w:p>
    <w:p w:rsidR="00414FF7" w:rsidRDefault="008B1B1E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More than half the group is currently out of the country and we needed a framework which would make it easy for everyone to independently know what they had to do </w:t>
      </w:r>
      <w:r w:rsidR="00294C0B">
        <w:rPr>
          <w:rFonts w:eastAsia="Times New Roman" w:cstheme="minorHAnsi"/>
          <w:lang w:val="en-US"/>
        </w:rPr>
        <w:t>while</w:t>
      </w:r>
      <w:r>
        <w:rPr>
          <w:rFonts w:eastAsia="Times New Roman" w:cstheme="minorHAnsi"/>
          <w:lang w:val="en-US"/>
        </w:rPr>
        <w:t xml:space="preserve"> frequent</w:t>
      </w:r>
      <w:r w:rsidR="00294C0B">
        <w:rPr>
          <w:rFonts w:eastAsia="Times New Roman" w:cstheme="minorHAnsi"/>
          <w:lang w:val="en-US"/>
        </w:rPr>
        <w:t>ly</w:t>
      </w:r>
      <w:r>
        <w:rPr>
          <w:rFonts w:eastAsia="Times New Roman" w:cstheme="minorHAnsi"/>
          <w:lang w:val="en-US"/>
        </w:rPr>
        <w:t xml:space="preserve"> communica</w:t>
      </w:r>
      <w:r w:rsidR="00294C0B">
        <w:rPr>
          <w:rFonts w:eastAsia="Times New Roman" w:cstheme="minorHAnsi"/>
          <w:lang w:val="en-US"/>
        </w:rPr>
        <w:t>ting</w:t>
      </w:r>
      <w:r>
        <w:rPr>
          <w:rFonts w:eastAsia="Times New Roman" w:cstheme="minorHAnsi"/>
          <w:lang w:val="en-US"/>
        </w:rPr>
        <w:t>.</w:t>
      </w:r>
      <w:r w:rsidR="00294C0B">
        <w:rPr>
          <w:rFonts w:eastAsia="Times New Roman" w:cstheme="minorHAnsi"/>
          <w:lang w:val="en-US"/>
        </w:rPr>
        <w:t xml:space="preserve"> SCRUM works while the members remain productive</w:t>
      </w:r>
      <w:r w:rsidR="00414FF7">
        <w:rPr>
          <w:rFonts w:eastAsia="Times New Roman" w:cstheme="minorHAnsi"/>
          <w:lang w:val="en-US"/>
        </w:rPr>
        <w:t xml:space="preserve"> and we already had a product backlog structure decided,</w:t>
      </w:r>
      <w:r w:rsidR="00294C0B">
        <w:rPr>
          <w:rFonts w:eastAsia="Times New Roman" w:cstheme="minorHAnsi"/>
          <w:lang w:val="en-US"/>
        </w:rPr>
        <w:t xml:space="preserve"> all we needed to do was self-assign tasks</w:t>
      </w:r>
      <w:r w:rsidR="00414FF7">
        <w:rPr>
          <w:rFonts w:eastAsia="Times New Roman" w:cstheme="minorHAnsi"/>
          <w:lang w:val="en-US"/>
        </w:rPr>
        <w:t>,</w:t>
      </w:r>
      <w:r w:rsidR="00294C0B">
        <w:rPr>
          <w:rFonts w:eastAsia="Times New Roman" w:cstheme="minorHAnsi"/>
          <w:lang w:val="en-US"/>
        </w:rPr>
        <w:t xml:space="preserve"> which went down smoothly</w:t>
      </w:r>
      <w:r w:rsidR="00414FF7">
        <w:rPr>
          <w:rFonts w:eastAsia="Times New Roman" w:cstheme="minorHAnsi"/>
          <w:lang w:val="en-US"/>
        </w:rPr>
        <w:t>.</w:t>
      </w:r>
      <w:r w:rsidR="00294C0B">
        <w:rPr>
          <w:rFonts w:eastAsia="Times New Roman" w:cstheme="minorHAnsi"/>
          <w:lang w:val="en-US"/>
        </w:rPr>
        <w:t xml:space="preserve"> </w:t>
      </w:r>
      <w:r w:rsidR="00414FF7">
        <w:rPr>
          <w:rFonts w:eastAsia="Times New Roman" w:cstheme="minorHAnsi"/>
          <w:lang w:val="en-US"/>
        </w:rPr>
        <w:t xml:space="preserve">Everyone managed their tasks independently while checking in with the group, updating on </w:t>
      </w:r>
      <w:r w:rsidR="000205F4">
        <w:rPr>
          <w:rFonts w:eastAsia="Times New Roman" w:cstheme="minorHAnsi"/>
          <w:lang w:val="en-US"/>
        </w:rPr>
        <w:t xml:space="preserve">their </w:t>
      </w:r>
      <w:r w:rsidR="00414FF7">
        <w:rPr>
          <w:rFonts w:eastAsia="Times New Roman" w:cstheme="minorHAnsi"/>
          <w:lang w:val="en-US"/>
        </w:rPr>
        <w:t>completio</w:t>
      </w:r>
      <w:r w:rsidR="000205F4">
        <w:rPr>
          <w:rFonts w:eastAsia="Times New Roman" w:cstheme="minorHAnsi"/>
          <w:lang w:val="en-US"/>
        </w:rPr>
        <w:t>n</w:t>
      </w:r>
      <w:r w:rsidR="00414FF7">
        <w:rPr>
          <w:rFonts w:eastAsia="Times New Roman" w:cstheme="minorHAnsi"/>
          <w:lang w:val="en-US"/>
        </w:rPr>
        <w:t xml:space="preserve">. </w:t>
      </w:r>
      <w:r w:rsidR="000205F4">
        <w:rPr>
          <w:rFonts w:eastAsia="Times New Roman" w:cstheme="minorHAnsi"/>
          <w:lang w:val="en-US"/>
        </w:rPr>
        <w:t xml:space="preserve">Sprints were made by subgroups independently, adhering to completion date and times. </w:t>
      </w:r>
    </w:p>
    <w:p w:rsidR="00414FF7" w:rsidRDefault="00414FF7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02789F" w:rsidRDefault="00E2755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Group members and roles:</w:t>
      </w:r>
    </w:p>
    <w:p w:rsidR="00414FF7" w:rsidRDefault="00414FF7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E2755F" w:rsidRDefault="00E2755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A02D0C" w:rsidRDefault="00A02D0C" w:rsidP="00E2755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E2755F" w:rsidRDefault="0002789F" w:rsidP="00E2755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WBS:</w:t>
      </w:r>
      <w:r w:rsidR="00E2755F" w:rsidRPr="00E2755F">
        <w:rPr>
          <w:rFonts w:eastAsia="Times New Roman" w:cstheme="minorHAnsi"/>
          <w:lang w:val="en-US"/>
        </w:rPr>
        <w:t xml:space="preserve">   </w:t>
      </w:r>
    </w:p>
    <w:p w:rsidR="0002789F" w:rsidRPr="00E2755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651"/>
        <w:gridCol w:w="1479"/>
        <w:gridCol w:w="1196"/>
        <w:gridCol w:w="833"/>
        <w:gridCol w:w="1196"/>
        <w:gridCol w:w="1196"/>
        <w:gridCol w:w="833"/>
        <w:gridCol w:w="1137"/>
        <w:gridCol w:w="1126"/>
        <w:gridCol w:w="1126"/>
      </w:tblGrid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Task NO.</w:t>
            </w:r>
          </w:p>
        </w:tc>
        <w:tc>
          <w:tcPr>
            <w:tcW w:w="17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Task Title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Estimated </w:t>
            </w:r>
            <w:proofErr w:type="spellStart"/>
            <w:r>
              <w:rPr>
                <w:rFonts w:eastAsia="Times New Roman" w:cstheme="minorHAnsi"/>
                <w:lang w:val="en-US"/>
              </w:rPr>
              <w:t>Hrs</w:t>
            </w:r>
            <w:proofErr w:type="spellEnd"/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Actual </w:t>
            </w:r>
            <w:proofErr w:type="spellStart"/>
            <w:r>
              <w:rPr>
                <w:rFonts w:eastAsia="Times New Roman" w:cstheme="minorHAnsi"/>
                <w:lang w:val="en-US"/>
              </w:rPr>
              <w:t>Hrs</w:t>
            </w:r>
            <w:proofErr w:type="spellEnd"/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Estimated start date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Estimated complete date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Actual start date</w:t>
            </w:r>
          </w:p>
        </w:tc>
        <w:tc>
          <w:tcPr>
            <w:tcW w:w="113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Actual complete date</w:t>
            </w:r>
          </w:p>
        </w:tc>
        <w:tc>
          <w:tcPr>
            <w:tcW w:w="108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Assigned to</w:t>
            </w:r>
          </w:p>
        </w:tc>
        <w:tc>
          <w:tcPr>
            <w:tcW w:w="858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Done by </w:t>
            </w:r>
          </w:p>
        </w:tc>
      </w:tr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7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Plan, organize, control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</w:t>
            </w:r>
            <w:r w:rsidR="00293C6C">
              <w:rPr>
                <w:rFonts w:eastAsia="Times New Roman" w:cstheme="minorHAnsi"/>
                <w:lang w:val="en-US"/>
              </w:rPr>
              <w:t>.5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3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08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1.1</w:t>
            </w:r>
          </w:p>
        </w:tc>
        <w:tc>
          <w:tcPr>
            <w:tcW w:w="17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Github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repository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.5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.5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3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08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1.2</w:t>
            </w:r>
          </w:p>
        </w:tc>
        <w:tc>
          <w:tcPr>
            <w:tcW w:w="17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Work breakdown and assignment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1.5</w:t>
            </w:r>
          </w:p>
        </w:tc>
        <w:tc>
          <w:tcPr>
            <w:tcW w:w="833" w:type="dxa"/>
          </w:tcPr>
          <w:p w:rsidR="00A02D0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13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19th</w:t>
            </w:r>
          </w:p>
        </w:tc>
        <w:tc>
          <w:tcPr>
            <w:tcW w:w="108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7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Decide SDLC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  <w:r w:rsidR="00293C6C">
              <w:rPr>
                <w:rFonts w:eastAsia="Times New Roman" w:cstheme="minorHAnsi"/>
                <w:lang w:val="en-US"/>
              </w:rPr>
              <w:t>.5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20st</w:t>
            </w:r>
          </w:p>
        </w:tc>
        <w:tc>
          <w:tcPr>
            <w:tcW w:w="1196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20st</w:t>
            </w:r>
          </w:p>
        </w:tc>
        <w:tc>
          <w:tcPr>
            <w:tcW w:w="83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113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1083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A02D0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2.1</w:t>
            </w:r>
          </w:p>
        </w:tc>
        <w:tc>
          <w:tcPr>
            <w:tcW w:w="17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Choose structure type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0.75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0.75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37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08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2.2</w:t>
            </w:r>
          </w:p>
        </w:tc>
        <w:tc>
          <w:tcPr>
            <w:tcW w:w="17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Review roles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0.25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</w:t>
            </w:r>
            <w:r w:rsidR="00293C6C"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23rd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37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08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  <w:tc>
          <w:tcPr>
            <w:tcW w:w="858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Everyone</w:t>
            </w:r>
          </w:p>
        </w:tc>
      </w:tr>
      <w:tr w:rsidR="00293C6C" w:rsidTr="00A02D0C">
        <w:tc>
          <w:tcPr>
            <w:tcW w:w="567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7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Software design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  <w:r w:rsidR="00293C6C">
              <w:rPr>
                <w:rFonts w:eastAsia="Times New Roman" w:cstheme="minorHAnsi"/>
                <w:lang w:val="en-US"/>
              </w:rPr>
              <w:t>.5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96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83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37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083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  <w:tc>
          <w:tcPr>
            <w:tcW w:w="858" w:type="dxa"/>
          </w:tcPr>
          <w:p w:rsidR="00A02D0C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</w:tr>
      <w:tr w:rsidR="00CA49F4" w:rsidTr="00A02D0C">
        <w:tc>
          <w:tcPr>
            <w:tcW w:w="567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3.1</w:t>
            </w:r>
          </w:p>
        </w:tc>
        <w:tc>
          <w:tcPr>
            <w:tcW w:w="17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Decide on software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0.5</w:t>
            </w:r>
          </w:p>
        </w:tc>
        <w:tc>
          <w:tcPr>
            <w:tcW w:w="8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0.5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8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37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08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  <w:tc>
          <w:tcPr>
            <w:tcW w:w="858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</w:tr>
      <w:tr w:rsidR="00CA49F4" w:rsidTr="00A02D0C">
        <w:tc>
          <w:tcPr>
            <w:tcW w:w="567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3.2</w:t>
            </w:r>
          </w:p>
        </w:tc>
        <w:tc>
          <w:tcPr>
            <w:tcW w:w="17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Decide on chatbot’s role and conversation topics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8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96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8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137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24th</w:t>
            </w:r>
          </w:p>
        </w:tc>
        <w:tc>
          <w:tcPr>
            <w:tcW w:w="108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 and AK</w:t>
            </w:r>
          </w:p>
        </w:tc>
        <w:tc>
          <w:tcPr>
            <w:tcW w:w="858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 and AK</w:t>
            </w:r>
          </w:p>
        </w:tc>
      </w:tr>
      <w:tr w:rsidR="00CA49F4" w:rsidTr="00A02D0C">
        <w:tc>
          <w:tcPr>
            <w:tcW w:w="567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3.3</w:t>
            </w:r>
          </w:p>
        </w:tc>
        <w:tc>
          <w:tcPr>
            <w:tcW w:w="1733" w:type="dxa"/>
          </w:tcPr>
          <w:p w:rsidR="00CA49F4" w:rsidRDefault="00CA49F4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Code and create chatbot</w:t>
            </w:r>
          </w:p>
        </w:tc>
        <w:tc>
          <w:tcPr>
            <w:tcW w:w="1196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2.5</w:t>
            </w:r>
          </w:p>
        </w:tc>
        <w:tc>
          <w:tcPr>
            <w:tcW w:w="833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196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25th</w:t>
            </w:r>
          </w:p>
        </w:tc>
        <w:tc>
          <w:tcPr>
            <w:tcW w:w="1196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25th</w:t>
            </w:r>
          </w:p>
        </w:tc>
        <w:tc>
          <w:tcPr>
            <w:tcW w:w="833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25th</w:t>
            </w:r>
          </w:p>
        </w:tc>
        <w:tc>
          <w:tcPr>
            <w:tcW w:w="1137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25th</w:t>
            </w:r>
          </w:p>
        </w:tc>
        <w:tc>
          <w:tcPr>
            <w:tcW w:w="1083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  <w:tc>
          <w:tcPr>
            <w:tcW w:w="858" w:type="dxa"/>
          </w:tcPr>
          <w:p w:rsidR="00CA49F4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</w:tr>
      <w:tr w:rsidR="00293C6C" w:rsidTr="00A02D0C">
        <w:tc>
          <w:tcPr>
            <w:tcW w:w="567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7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Chatbot testing and refinement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8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27th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27th</w:t>
            </w:r>
          </w:p>
        </w:tc>
        <w:tc>
          <w:tcPr>
            <w:tcW w:w="8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27th</w:t>
            </w:r>
          </w:p>
        </w:tc>
        <w:tc>
          <w:tcPr>
            <w:tcW w:w="1137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27th</w:t>
            </w:r>
          </w:p>
        </w:tc>
        <w:tc>
          <w:tcPr>
            <w:tcW w:w="108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  <w:tc>
          <w:tcPr>
            <w:tcW w:w="858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KTT</w:t>
            </w:r>
          </w:p>
        </w:tc>
      </w:tr>
      <w:tr w:rsidR="00293C6C" w:rsidTr="00A02D0C">
        <w:tc>
          <w:tcPr>
            <w:tcW w:w="567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7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Chatbot presentation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5-6</w:t>
            </w:r>
          </w:p>
        </w:tc>
        <w:tc>
          <w:tcPr>
            <w:tcW w:w="8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29th</w:t>
            </w:r>
          </w:p>
        </w:tc>
        <w:tc>
          <w:tcPr>
            <w:tcW w:w="1196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29th</w:t>
            </w:r>
          </w:p>
        </w:tc>
        <w:tc>
          <w:tcPr>
            <w:tcW w:w="83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29th</w:t>
            </w:r>
          </w:p>
        </w:tc>
        <w:tc>
          <w:tcPr>
            <w:tcW w:w="1137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Oct 29th</w:t>
            </w:r>
          </w:p>
        </w:tc>
        <w:tc>
          <w:tcPr>
            <w:tcW w:w="1083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Kexin</w:t>
            </w:r>
            <w:proofErr w:type="spellEnd"/>
            <w:r>
              <w:rPr>
                <w:rFonts w:eastAsia="Times New Roman" w:cstheme="minorHAnsi"/>
                <w:lang w:val="en-US"/>
              </w:rPr>
              <w:t>, acv</w:t>
            </w:r>
          </w:p>
        </w:tc>
        <w:tc>
          <w:tcPr>
            <w:tcW w:w="858" w:type="dxa"/>
          </w:tcPr>
          <w:p w:rsidR="00293C6C" w:rsidRDefault="00293C6C" w:rsidP="0002789F">
            <w:pPr>
              <w:spacing w:before="100" w:beforeAutospacing="1"/>
              <w:outlineLvl w:val="1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Kexin</w:t>
            </w:r>
            <w:proofErr w:type="spellEnd"/>
            <w:r>
              <w:rPr>
                <w:rFonts w:eastAsia="Times New Roman" w:cstheme="minorHAnsi"/>
                <w:lang w:val="en-US"/>
              </w:rPr>
              <w:t>, acv</w:t>
            </w:r>
          </w:p>
        </w:tc>
      </w:tr>
    </w:tbl>
    <w:p w:rsid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02789F" w:rsidRPr="0002789F" w:rsidRDefault="0002789F" w:rsidP="0002789F">
      <w:pPr>
        <w:shd w:val="clear" w:color="auto" w:fill="FFFFFF"/>
        <w:spacing w:before="100" w:beforeAutospacing="1"/>
        <w:outlineLvl w:val="1"/>
        <w:rPr>
          <w:rFonts w:eastAsia="Times New Roman" w:cstheme="minorHAnsi"/>
          <w:lang w:val="en-US"/>
        </w:rPr>
      </w:pPr>
    </w:p>
    <w:p w:rsidR="007843B5" w:rsidRDefault="000205F4"/>
    <w:sectPr w:rsidR="007843B5" w:rsidSect="005162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F"/>
    <w:rsid w:val="000205F4"/>
    <w:rsid w:val="0002789F"/>
    <w:rsid w:val="000B2D28"/>
    <w:rsid w:val="00293C6C"/>
    <w:rsid w:val="00294C0B"/>
    <w:rsid w:val="00414FF7"/>
    <w:rsid w:val="0051621D"/>
    <w:rsid w:val="008B1B1E"/>
    <w:rsid w:val="00A02D0C"/>
    <w:rsid w:val="00CA49F4"/>
    <w:rsid w:val="00D76041"/>
    <w:rsid w:val="00E2755F"/>
    <w:rsid w:val="00EB6CB8"/>
    <w:rsid w:val="00E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7D491"/>
  <w15:chartTrackingRefBased/>
  <w15:docId w15:val="{294CBE8B-96C4-924F-9A57-E707D241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8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2789F"/>
  </w:style>
  <w:style w:type="character" w:styleId="Hyperlink">
    <w:name w:val="Hyperlink"/>
    <w:basedOn w:val="DefaultParagraphFont"/>
    <w:uiPriority w:val="99"/>
    <w:semiHidden/>
    <w:unhideWhenUsed/>
    <w:rsid w:val="0002789F"/>
    <w:rPr>
      <w:color w:val="0000FF"/>
      <w:u w:val="single"/>
    </w:rPr>
  </w:style>
  <w:style w:type="character" w:customStyle="1" w:styleId="separator">
    <w:name w:val="separator"/>
    <w:basedOn w:val="DefaultParagraphFont"/>
    <w:rsid w:val="0002789F"/>
  </w:style>
  <w:style w:type="character" w:styleId="Strong">
    <w:name w:val="Strong"/>
    <w:basedOn w:val="DefaultParagraphFont"/>
    <w:uiPriority w:val="22"/>
    <w:qFormat/>
    <w:rsid w:val="0002789F"/>
    <w:rPr>
      <w:b/>
      <w:bCs/>
    </w:rPr>
  </w:style>
  <w:style w:type="character" w:customStyle="1" w:styleId="textlayer--absolute">
    <w:name w:val="textlayer--absolute"/>
    <w:basedOn w:val="DefaultParagraphFont"/>
    <w:rsid w:val="00E2755F"/>
  </w:style>
  <w:style w:type="table" w:styleId="TableGrid">
    <w:name w:val="Table Grid"/>
    <w:basedOn w:val="TableNormal"/>
    <w:uiPriority w:val="39"/>
    <w:rsid w:val="00D76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Srinivasan</dc:creator>
  <cp:keywords/>
  <dc:description/>
  <cp:lastModifiedBy>Akshaj Srinivasan</cp:lastModifiedBy>
  <cp:revision>3</cp:revision>
  <dcterms:created xsi:type="dcterms:W3CDTF">2020-10-25T02:51:00Z</dcterms:created>
  <dcterms:modified xsi:type="dcterms:W3CDTF">2020-10-25T19:39:00Z</dcterms:modified>
</cp:coreProperties>
</file>