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B2E" w:rsidRPr="00C07B2E" w:rsidRDefault="00C07B2E" w:rsidP="00C07B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7B2E">
        <w:rPr>
          <w:rFonts w:ascii="Times New Roman" w:eastAsia="Times New Roman" w:hAnsi="Times New Roman" w:cs="Times New Roman"/>
          <w:b/>
          <w:bCs/>
          <w:kern w:val="36"/>
          <w:sz w:val="48"/>
          <w:szCs w:val="48"/>
          <w:lang w:eastAsia="en-IN"/>
        </w:rPr>
        <w:t>Decision Log</w:t>
      </w:r>
    </w:p>
    <w:p w:rsidR="00C07B2E" w:rsidRPr="00C07B2E" w:rsidRDefault="00C07B2E" w:rsidP="00C07B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7B2E">
        <w:rPr>
          <w:rFonts w:ascii="Times New Roman" w:eastAsia="Times New Roman" w:hAnsi="Times New Roman" w:cs="Times New Roman"/>
          <w:b/>
          <w:bCs/>
          <w:sz w:val="36"/>
          <w:szCs w:val="36"/>
          <w:lang w:eastAsia="en-IN"/>
        </w:rPr>
        <w:t>Project Title</w:t>
      </w:r>
    </w:p>
    <w:p w:rsidR="00C07B2E" w:rsidRPr="00C07B2E" w:rsidRDefault="00C07B2E" w:rsidP="00C07B2E">
      <w:p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b/>
          <w:bCs/>
          <w:sz w:val="24"/>
          <w:szCs w:val="24"/>
          <w:lang w:eastAsia="en-IN"/>
        </w:rPr>
        <w:t>Reusable Machine Learning Pipeline for Customer Churn Prediction using scikit-learn</w:t>
      </w:r>
    </w:p>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pict>
          <v:rect id="_x0000_i1133" style="width:0;height:1.5pt" o:hralign="center" o:hrstd="t" o:hr="t" fillcolor="#a0a0a0" stroked="f"/>
        </w:pict>
      </w:r>
    </w:p>
    <w:p w:rsidR="00C07B2E" w:rsidRPr="00C07B2E" w:rsidRDefault="00C07B2E" w:rsidP="00C07B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7B2E">
        <w:rPr>
          <w:rFonts w:ascii="Times New Roman" w:eastAsia="Times New Roman" w:hAnsi="Times New Roman" w:cs="Times New Roman"/>
          <w:b/>
          <w:bCs/>
          <w:sz w:val="36"/>
          <w:szCs w:val="36"/>
          <w:lang w:eastAsia="en-IN"/>
        </w:rPr>
        <w:t>Purpose</w:t>
      </w:r>
    </w:p>
    <w:p w:rsidR="00C07B2E" w:rsidRPr="00C07B2E" w:rsidRDefault="00C07B2E" w:rsidP="00C07B2E">
      <w:p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This document records the major technical decisions made during the implementation of the Customer Churn Prediction Pipeline. Each decision was taken to improve the reliability, reusability, and performance of the machine learning workflow while following best practices in scikit-learn.</w:t>
      </w:r>
    </w:p>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pict>
          <v:rect id="_x0000_i1134" style="width:0;height:1.5pt" o:hralign="center" o:hrstd="t" o:hr="t" fillcolor="#a0a0a0" stroked="f"/>
        </w:pict>
      </w:r>
    </w:p>
    <w:p w:rsidR="00C07B2E" w:rsidRPr="00C07B2E" w:rsidRDefault="00C07B2E" w:rsidP="00C07B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7B2E">
        <w:rPr>
          <w:rFonts w:ascii="Times New Roman" w:eastAsia="Times New Roman" w:hAnsi="Times New Roman" w:cs="Times New Roman"/>
          <w:b/>
          <w:bCs/>
          <w:sz w:val="36"/>
          <w:szCs w:val="36"/>
          <w:lang w:eastAsia="en-IN"/>
        </w:rPr>
        <w:t>Decision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5189"/>
        <w:gridCol w:w="2284"/>
      </w:tblGrid>
      <w:tr w:rsidR="00C07B2E" w:rsidRPr="00C07B2E" w:rsidTr="00C07B2E">
        <w:trPr>
          <w:tblHeader/>
          <w:tblCellSpacing w:w="15" w:type="dxa"/>
        </w:trPr>
        <w:tc>
          <w:tcPr>
            <w:tcW w:w="0" w:type="auto"/>
            <w:vAlign w:val="center"/>
            <w:hideMark/>
          </w:tcPr>
          <w:p w:rsidR="00C07B2E" w:rsidRPr="00C07B2E" w:rsidRDefault="00C07B2E" w:rsidP="00C07B2E">
            <w:pPr>
              <w:spacing w:after="0" w:line="240" w:lineRule="auto"/>
              <w:jc w:val="center"/>
              <w:rPr>
                <w:rFonts w:ascii="Times New Roman" w:eastAsia="Times New Roman" w:hAnsi="Times New Roman" w:cs="Times New Roman"/>
                <w:b/>
                <w:bCs/>
                <w:sz w:val="24"/>
                <w:szCs w:val="24"/>
                <w:lang w:eastAsia="en-IN"/>
              </w:rPr>
            </w:pPr>
            <w:r w:rsidRPr="00C07B2E">
              <w:rPr>
                <w:rFonts w:ascii="Times New Roman" w:eastAsia="Times New Roman" w:hAnsi="Times New Roman" w:cs="Times New Roman"/>
                <w:b/>
                <w:bCs/>
                <w:sz w:val="24"/>
                <w:szCs w:val="24"/>
                <w:lang w:eastAsia="en-IN"/>
              </w:rPr>
              <w:t>Decision Area</w:t>
            </w:r>
          </w:p>
        </w:tc>
        <w:tc>
          <w:tcPr>
            <w:tcW w:w="0" w:type="auto"/>
            <w:vAlign w:val="center"/>
            <w:hideMark/>
          </w:tcPr>
          <w:p w:rsidR="00C07B2E" w:rsidRPr="00C07B2E" w:rsidRDefault="00C07B2E" w:rsidP="00C07B2E">
            <w:pPr>
              <w:spacing w:after="0" w:line="240" w:lineRule="auto"/>
              <w:jc w:val="center"/>
              <w:rPr>
                <w:rFonts w:ascii="Times New Roman" w:eastAsia="Times New Roman" w:hAnsi="Times New Roman" w:cs="Times New Roman"/>
                <w:b/>
                <w:bCs/>
                <w:sz w:val="24"/>
                <w:szCs w:val="24"/>
                <w:lang w:eastAsia="en-IN"/>
              </w:rPr>
            </w:pPr>
            <w:r w:rsidRPr="00C07B2E">
              <w:rPr>
                <w:rFonts w:ascii="Times New Roman" w:eastAsia="Times New Roman" w:hAnsi="Times New Roman" w:cs="Times New Roman"/>
                <w:b/>
                <w:bCs/>
                <w:sz w:val="24"/>
                <w:szCs w:val="24"/>
                <w:lang w:eastAsia="en-IN"/>
              </w:rPr>
              <w:t>Decision Taken</w:t>
            </w:r>
          </w:p>
        </w:tc>
        <w:tc>
          <w:tcPr>
            <w:tcW w:w="0" w:type="auto"/>
            <w:vAlign w:val="center"/>
            <w:hideMark/>
          </w:tcPr>
          <w:p w:rsidR="00C07B2E" w:rsidRPr="00C07B2E" w:rsidRDefault="00C07B2E" w:rsidP="00C07B2E">
            <w:pPr>
              <w:spacing w:after="0" w:line="240" w:lineRule="auto"/>
              <w:jc w:val="center"/>
              <w:rPr>
                <w:rFonts w:ascii="Times New Roman" w:eastAsia="Times New Roman" w:hAnsi="Times New Roman" w:cs="Times New Roman"/>
                <w:b/>
                <w:bCs/>
                <w:sz w:val="24"/>
                <w:szCs w:val="24"/>
                <w:lang w:eastAsia="en-IN"/>
              </w:rPr>
            </w:pPr>
            <w:r w:rsidRPr="00C07B2E">
              <w:rPr>
                <w:rFonts w:ascii="Times New Roman" w:eastAsia="Times New Roman" w:hAnsi="Times New Roman" w:cs="Times New Roman"/>
                <w:b/>
                <w:bCs/>
                <w:sz w:val="24"/>
                <w:szCs w:val="24"/>
                <w:lang w:eastAsia="en-IN"/>
              </w:rPr>
              <w:t>Reason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Dataset Selection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Customer Churn Dataset was selected.</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The dataset contains customer information and a target column (</w:t>
            </w:r>
            <w:r w:rsidRPr="00C07B2E">
              <w:rPr>
                <w:rFonts w:ascii="Courier New" w:eastAsia="Times New Roman" w:hAnsi="Courier New" w:cs="Courier New"/>
                <w:sz w:val="20"/>
                <w:szCs w:val="20"/>
                <w:lang w:eastAsia="en-IN"/>
              </w:rPr>
              <w:t>Churn</w:t>
            </w:r>
            <w:r w:rsidRPr="00C07B2E">
              <w:rPr>
                <w:rFonts w:ascii="Times New Roman" w:eastAsia="Times New Roman" w:hAnsi="Times New Roman" w:cs="Times New Roman"/>
                <w:sz w:val="24"/>
                <w:szCs w:val="24"/>
                <w:lang w:eastAsia="en-IN"/>
              </w:rPr>
              <w:t>) suitable for churn prediction.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Data Validation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Checked dataset shape, column names, data types, missing values, duplicate records, and target distribution.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Ensures data quality before model development.</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Identifier Column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Removed the </w:t>
            </w:r>
            <w:r w:rsidRPr="00C07B2E">
              <w:rPr>
                <w:rFonts w:ascii="Courier New" w:eastAsia="Times New Roman" w:hAnsi="Courier New" w:cs="Courier New"/>
                <w:sz w:val="20"/>
                <w:szCs w:val="20"/>
                <w:lang w:eastAsia="en-IN"/>
              </w:rPr>
              <w:t>CustomerID</w:t>
            </w:r>
            <w:r w:rsidRPr="00C07B2E">
              <w:rPr>
                <w:rFonts w:ascii="Times New Roman" w:eastAsia="Times New Roman" w:hAnsi="Times New Roman" w:cs="Times New Roman"/>
                <w:sz w:val="24"/>
                <w:szCs w:val="24"/>
                <w:lang w:eastAsia="en-IN"/>
              </w:rPr>
              <w:t xml:space="preserve"> column (if present).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CustomerID is only a unique identifier and does not contribute to predicting customer churn.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Feature Selection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Used all relevant customer-related features as input variables.</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Retains useful information required for accurate prediction.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Target Variable</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Selected </w:t>
            </w:r>
            <w:r w:rsidRPr="00C07B2E">
              <w:rPr>
                <w:rFonts w:ascii="Courier New" w:eastAsia="Times New Roman" w:hAnsi="Courier New" w:cs="Courier New"/>
                <w:sz w:val="20"/>
                <w:szCs w:val="20"/>
                <w:lang w:eastAsia="en-IN"/>
              </w:rPr>
              <w:t>Churn</w:t>
            </w:r>
            <w:r w:rsidRPr="00C07B2E">
              <w:rPr>
                <w:rFonts w:ascii="Times New Roman" w:eastAsia="Times New Roman" w:hAnsi="Times New Roman" w:cs="Times New Roman"/>
                <w:sz w:val="24"/>
                <w:szCs w:val="24"/>
                <w:lang w:eastAsia="en-IN"/>
              </w:rPr>
              <w:t xml:space="preserve"> as the target variable.</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The objective of the project is to predict customer churn.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Numerical Feature Identification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Automatically identified numerical columns using </w:t>
            </w:r>
            <w:r w:rsidRPr="00C07B2E">
              <w:rPr>
                <w:rFonts w:ascii="Courier New" w:eastAsia="Times New Roman" w:hAnsi="Courier New" w:cs="Courier New"/>
                <w:sz w:val="20"/>
                <w:szCs w:val="20"/>
                <w:lang w:eastAsia="en-IN"/>
              </w:rPr>
              <w:t>select_dtypes()</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Makes the pipeline reusable for similar datasets without manually listing columns.</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lastRenderedPageBreak/>
              <w:t>Categorical Feature Identification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Automatically identified categorical columns using </w:t>
            </w:r>
            <w:r w:rsidRPr="00C07B2E">
              <w:rPr>
                <w:rFonts w:ascii="Courier New" w:eastAsia="Times New Roman" w:hAnsi="Courier New" w:cs="Courier New"/>
                <w:sz w:val="20"/>
                <w:szCs w:val="20"/>
                <w:lang w:eastAsia="en-IN"/>
              </w:rPr>
              <w:t>select_dtypes()</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Simplifies preprocessing and improves adaptability.</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Train-Test Split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Used an 80:20 train-test split with </w:t>
            </w:r>
            <w:r w:rsidRPr="00C07B2E">
              <w:rPr>
                <w:rFonts w:ascii="Courier New" w:eastAsia="Times New Roman" w:hAnsi="Courier New" w:cs="Courier New"/>
                <w:sz w:val="20"/>
                <w:szCs w:val="20"/>
                <w:lang w:eastAsia="en-IN"/>
              </w:rPr>
              <w:t>random_state=42</w:t>
            </w:r>
            <w:r w:rsidRPr="00C07B2E">
              <w:rPr>
                <w:rFonts w:ascii="Times New Roman" w:eastAsia="Times New Roman" w:hAnsi="Times New Roman" w:cs="Times New Roman"/>
                <w:sz w:val="24"/>
                <w:szCs w:val="24"/>
                <w:lang w:eastAsia="en-IN"/>
              </w:rPr>
              <w:t xml:space="preserve"> and </w:t>
            </w:r>
            <w:r w:rsidRPr="00C07B2E">
              <w:rPr>
                <w:rFonts w:ascii="Courier New" w:eastAsia="Times New Roman" w:hAnsi="Courier New" w:cs="Courier New"/>
                <w:sz w:val="20"/>
                <w:szCs w:val="20"/>
                <w:lang w:eastAsia="en-IN"/>
              </w:rPr>
              <w:t>stratify=y</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Provides sufficient training data while preserving the class distribution in both datasets.</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Missing Numerical Values</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Used </w:t>
            </w:r>
            <w:r w:rsidRPr="00C07B2E">
              <w:rPr>
                <w:rFonts w:ascii="Courier New" w:eastAsia="Times New Roman" w:hAnsi="Courier New" w:cs="Courier New"/>
                <w:sz w:val="20"/>
                <w:szCs w:val="20"/>
                <w:lang w:eastAsia="en-IN"/>
              </w:rPr>
              <w:t>SimpleImputer(strategy="median")</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Median is robust to outliers and provides reliable replacement for missing numerical values.</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Missing Categorical Values</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Used </w:t>
            </w:r>
            <w:r w:rsidRPr="00C07B2E">
              <w:rPr>
                <w:rFonts w:ascii="Courier New" w:eastAsia="Times New Roman" w:hAnsi="Courier New" w:cs="Courier New"/>
                <w:sz w:val="20"/>
                <w:szCs w:val="20"/>
                <w:lang w:eastAsia="en-IN"/>
              </w:rPr>
              <w:t>SimpleImputer(strategy="most_frequent")</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Replaces missing values with the most commonly occurring category.</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Numerical Scaling</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Applied </w:t>
            </w:r>
            <w:r w:rsidRPr="00C07B2E">
              <w:rPr>
                <w:rFonts w:ascii="Courier New" w:eastAsia="Times New Roman" w:hAnsi="Courier New" w:cs="Courier New"/>
                <w:sz w:val="20"/>
                <w:szCs w:val="20"/>
                <w:lang w:eastAsia="en-IN"/>
              </w:rPr>
              <w:t>StandardScaler()</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Standardizes numerical features and improves Logistic Regression performance.</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Categorical Encoding</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Applied </w:t>
            </w:r>
            <w:r w:rsidRPr="00C07B2E">
              <w:rPr>
                <w:rFonts w:ascii="Courier New" w:eastAsia="Times New Roman" w:hAnsi="Courier New" w:cs="Courier New"/>
                <w:sz w:val="20"/>
                <w:szCs w:val="20"/>
                <w:lang w:eastAsia="en-IN"/>
              </w:rPr>
              <w:t>OneHotEncoder(handle_unknown="ignore")</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Converts categorical variables into numerical format and safely handles unseen categories during prediction.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Preprocessing Method</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Implemented preprocessing inside separate sklearn Pipelines.</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Ensures preprocessing is reusable and prevents repetitive code.</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Combined Preprocessing</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Used </w:t>
            </w:r>
            <w:r w:rsidRPr="00C07B2E">
              <w:rPr>
                <w:rFonts w:ascii="Courier New" w:eastAsia="Times New Roman" w:hAnsi="Courier New" w:cs="Courier New"/>
                <w:sz w:val="20"/>
                <w:szCs w:val="20"/>
                <w:lang w:eastAsia="en-IN"/>
              </w:rPr>
              <w:t>ColumnTransformer</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Applies different preprocessing techniques to numerical and categorical columns in a single workflow.</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Machine Learning Model</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Selected </w:t>
            </w:r>
            <w:r w:rsidRPr="00C07B2E">
              <w:rPr>
                <w:rFonts w:ascii="Courier New" w:eastAsia="Times New Roman" w:hAnsi="Courier New" w:cs="Courier New"/>
                <w:sz w:val="20"/>
                <w:szCs w:val="20"/>
                <w:lang w:eastAsia="en-IN"/>
              </w:rPr>
              <w:t>LogisticRegression(max_iter=1000)</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Logistic Regression is simple, interpretable, efficient, and well-suited for binary classification problems such as churn prediction.</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Pipeline Construction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Combined preprocessing and model into a single sklearn </w:t>
            </w:r>
            <w:r w:rsidRPr="00C07B2E">
              <w:rPr>
                <w:rFonts w:ascii="Courier New" w:eastAsia="Times New Roman" w:hAnsi="Courier New" w:cs="Courier New"/>
                <w:sz w:val="20"/>
                <w:szCs w:val="20"/>
                <w:lang w:eastAsia="en-IN"/>
              </w:rPr>
              <w:t>Pipeline</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Eliminates manual preprocessing, </w:t>
            </w:r>
            <w:r w:rsidRPr="00C07B2E">
              <w:rPr>
                <w:rFonts w:ascii="Times New Roman" w:eastAsia="Times New Roman" w:hAnsi="Times New Roman" w:cs="Times New Roman"/>
                <w:sz w:val="24"/>
                <w:szCs w:val="24"/>
                <w:lang w:eastAsia="en-IN"/>
              </w:rPr>
              <w:lastRenderedPageBreak/>
              <w:t>prevents data leakage, and supports production-ready deployment.</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lastRenderedPageBreak/>
              <w:t>Model Training</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Trained the pipeline using </w:t>
            </w:r>
            <w:r w:rsidRPr="00C07B2E">
              <w:rPr>
                <w:rFonts w:ascii="Courier New" w:eastAsia="Times New Roman" w:hAnsi="Courier New" w:cs="Courier New"/>
                <w:sz w:val="20"/>
                <w:szCs w:val="20"/>
                <w:lang w:eastAsia="en-IN"/>
              </w:rPr>
              <w:t>model_pipeline.fit(X_train, y_train)</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Ensures preprocessing parameters are learned only from the training data.</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Prediction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Used the trained pipeline to predict both test data and new customer data.</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Demonstrates pipeline reusability without repeating preprocessing steps.</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Model Evaluation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Evaluated using Accuracy, Confusion Matrix, Precision, Recall, and F1-score.</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Provides a comprehensive assessment of model performance.</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Pipeline Saving</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Saved the complete pipeline using </w:t>
            </w:r>
            <w:r w:rsidRPr="00C07B2E">
              <w:rPr>
                <w:rFonts w:ascii="Courier New" w:eastAsia="Times New Roman" w:hAnsi="Courier New" w:cs="Courier New"/>
                <w:sz w:val="20"/>
                <w:szCs w:val="20"/>
                <w:lang w:eastAsia="en-IN"/>
              </w:rPr>
              <w:t>joblib.dump()</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Enables future reuse without retraining or rebuilding preprocessing steps.</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Pipeline Loading</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 xml:space="preserve">Reloaded the saved pipeline using </w:t>
            </w:r>
            <w:r w:rsidRPr="00C07B2E">
              <w:rPr>
                <w:rFonts w:ascii="Courier New" w:eastAsia="Times New Roman" w:hAnsi="Courier New" w:cs="Courier New"/>
                <w:sz w:val="20"/>
                <w:szCs w:val="20"/>
                <w:lang w:eastAsia="en-IN"/>
              </w:rPr>
              <w:t>joblib.load()</w:t>
            </w:r>
            <w:r w:rsidRPr="00C07B2E">
              <w:rPr>
                <w:rFonts w:ascii="Times New Roman" w:eastAsia="Times New Roman" w:hAnsi="Times New Roman" w:cs="Times New Roman"/>
                <w:sz w:val="24"/>
                <w:szCs w:val="24"/>
                <w:lang w:eastAsia="en-IN"/>
              </w:rPr>
              <w:t>.</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Demonstrates deployment readiness and practical usability.</w:t>
            </w:r>
          </w:p>
        </w:tc>
      </w:tr>
      <w:tr w:rsidR="00C07B2E" w:rsidRPr="00C07B2E" w:rsidTr="00C07B2E">
        <w:trPr>
          <w:tblCellSpacing w:w="15" w:type="dxa"/>
        </w:trPr>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New Customer Prediction</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Predicted churn for a new customer using the loaded pipeline.</w:t>
            </w:r>
          </w:p>
        </w:tc>
        <w:tc>
          <w:tcPr>
            <w:tcW w:w="0" w:type="auto"/>
            <w:vAlign w:val="center"/>
            <w:hideMark/>
          </w:tcPr>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Confirms that the saved pipeline can process unseen customer data automatically.</w:t>
            </w:r>
          </w:p>
        </w:tc>
      </w:tr>
    </w:tbl>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pict>
          <v:rect id="_x0000_i1135" style="width:0;height:1.5pt" o:hralign="center" o:hrstd="t" o:hr="t" fillcolor="#a0a0a0" stroked="f"/>
        </w:pict>
      </w:r>
    </w:p>
    <w:p w:rsidR="00C07B2E" w:rsidRPr="00C07B2E" w:rsidRDefault="00C07B2E" w:rsidP="00C07B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7B2E">
        <w:rPr>
          <w:rFonts w:ascii="Times New Roman" w:eastAsia="Times New Roman" w:hAnsi="Times New Roman" w:cs="Times New Roman"/>
          <w:b/>
          <w:bCs/>
          <w:sz w:val="36"/>
          <w:szCs w:val="36"/>
          <w:lang w:eastAsia="en-IN"/>
        </w:rPr>
        <w:t>Summary of Major Decisions</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Used an end-to-end sklearn Pipeline to automate preprocessing and model training.</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Applied ColumnTransformer to process numerical and categorical features separately.</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Used SimpleImputer to handle missing values.</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Applied StandardScaler to normalize numerical features.</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Used OneHotEncoder for categorical encoding.</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Selected Logistic Regression as the classification algorithm.</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Prevented data leakage by fitting preprocessing only on training data.</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Evaluated the model using standard classification metrics.</w:t>
      </w:r>
    </w:p>
    <w:p w:rsidR="00C07B2E" w:rsidRPr="00C07B2E" w:rsidRDefault="00C07B2E" w:rsidP="00C07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Saved the complete pipeline using Joblib for future deployment and reuse.</w:t>
      </w:r>
    </w:p>
    <w:p w:rsidR="00C07B2E" w:rsidRPr="00C07B2E" w:rsidRDefault="00C07B2E" w:rsidP="00C07B2E">
      <w:pPr>
        <w:spacing w:after="0"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pict>
          <v:rect id="_x0000_i1136" style="width:0;height:1.5pt" o:hralign="center" o:hrstd="t" o:hr="t" fillcolor="#a0a0a0" stroked="f"/>
        </w:pict>
      </w:r>
    </w:p>
    <w:p w:rsidR="00961ED1" w:rsidRDefault="00961ED1" w:rsidP="00C07B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7B2E" w:rsidRPr="00C07B2E" w:rsidRDefault="00C07B2E" w:rsidP="00C07B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7B2E">
        <w:rPr>
          <w:rFonts w:ascii="Times New Roman" w:eastAsia="Times New Roman" w:hAnsi="Times New Roman" w:cs="Times New Roman"/>
          <w:b/>
          <w:bCs/>
          <w:sz w:val="36"/>
          <w:szCs w:val="36"/>
          <w:lang w:eastAsia="en-IN"/>
        </w:rPr>
        <w:lastRenderedPageBreak/>
        <w:t>Conclusion</w:t>
      </w:r>
    </w:p>
    <w:p w:rsidR="00C07B2E" w:rsidRDefault="00C07B2E" w:rsidP="00C07B2E">
      <w:pPr>
        <w:spacing w:before="100" w:beforeAutospacing="1" w:after="100" w:afterAutospacing="1" w:line="240" w:lineRule="auto"/>
        <w:rPr>
          <w:rFonts w:ascii="Times New Roman" w:eastAsia="Times New Roman" w:hAnsi="Times New Roman" w:cs="Times New Roman"/>
          <w:sz w:val="24"/>
          <w:szCs w:val="24"/>
          <w:lang w:eastAsia="en-IN"/>
        </w:rPr>
      </w:pPr>
      <w:r w:rsidRPr="00C07B2E">
        <w:rPr>
          <w:rFonts w:ascii="Times New Roman" w:eastAsia="Times New Roman" w:hAnsi="Times New Roman" w:cs="Times New Roman"/>
          <w:sz w:val="24"/>
          <w:szCs w:val="24"/>
          <w:lang w:eastAsia="en-IN"/>
        </w:rPr>
        <w:t>The implemented solution follows machine learning engineering best practices by combining preprocessing, model training, evaluation, and deployment into a reusable scikit-learn Pipeline. The workflow is production-ready, prevents data leakage, supports future predictions on unseen customer data, and provides meaningful business insights for customer retention strategies.</w:t>
      </w:r>
    </w:p>
    <w:p w:rsidR="00961ED1" w:rsidRDefault="00961ED1" w:rsidP="00C07B2E">
      <w:pPr>
        <w:spacing w:before="100" w:beforeAutospacing="1" w:after="100" w:afterAutospacing="1" w:line="240" w:lineRule="auto"/>
        <w:rPr>
          <w:rFonts w:ascii="Times New Roman" w:eastAsia="Times New Roman" w:hAnsi="Times New Roman" w:cs="Times New Roman"/>
          <w:sz w:val="24"/>
          <w:szCs w:val="24"/>
          <w:lang w:eastAsia="en-IN"/>
        </w:rPr>
      </w:pPr>
    </w:p>
    <w:p w:rsidR="00961ED1" w:rsidRDefault="00961ED1" w:rsidP="00C07B2E">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bookmarkStart w:id="0" w:name="_GoBack"/>
      <w:bookmarkEnd w:id="0"/>
      <w:r>
        <w:rPr>
          <w:rFonts w:ascii="Times New Roman" w:eastAsia="Times New Roman" w:hAnsi="Times New Roman" w:cs="Times New Roman"/>
          <w:b/>
          <w:sz w:val="24"/>
          <w:szCs w:val="24"/>
          <w:lang w:eastAsia="en-IN"/>
        </w:rPr>
        <w:t>By</w:t>
      </w:r>
    </w:p>
    <w:p w:rsidR="00961ED1" w:rsidRPr="00C07B2E" w:rsidRDefault="00961ED1" w:rsidP="00C07B2E">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t>G Keerthana Reddy</w:t>
      </w:r>
    </w:p>
    <w:p w:rsidR="002124F9" w:rsidRPr="00C07B2E" w:rsidRDefault="002124F9" w:rsidP="00C07B2E"/>
    <w:sectPr w:rsidR="002124F9" w:rsidRPr="00C07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83DDD"/>
    <w:multiLevelType w:val="multilevel"/>
    <w:tmpl w:val="EB3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D3173"/>
    <w:multiLevelType w:val="multilevel"/>
    <w:tmpl w:val="B1A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B2E"/>
    <w:rsid w:val="002124F9"/>
    <w:rsid w:val="00961ED1"/>
    <w:rsid w:val="00C07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FF4D"/>
  <w15:chartTrackingRefBased/>
  <w15:docId w15:val="{E8C5AC0C-C911-4848-9596-8C998E72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7B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07B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2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07B2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07B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7B2E"/>
    <w:rPr>
      <w:b/>
      <w:bCs/>
    </w:rPr>
  </w:style>
  <w:style w:type="character" w:styleId="HTMLCode">
    <w:name w:val="HTML Code"/>
    <w:basedOn w:val="DefaultParagraphFont"/>
    <w:uiPriority w:val="99"/>
    <w:semiHidden/>
    <w:unhideWhenUsed/>
    <w:rsid w:val="00C07B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985109">
      <w:bodyDiv w:val="1"/>
      <w:marLeft w:val="0"/>
      <w:marRight w:val="0"/>
      <w:marTop w:val="0"/>
      <w:marBottom w:val="0"/>
      <w:divBdr>
        <w:top w:val="none" w:sz="0" w:space="0" w:color="auto"/>
        <w:left w:val="none" w:sz="0" w:space="0" w:color="auto"/>
        <w:bottom w:val="none" w:sz="0" w:space="0" w:color="auto"/>
        <w:right w:val="none" w:sz="0" w:space="0" w:color="auto"/>
      </w:divBdr>
    </w:div>
    <w:div w:id="1496219600">
      <w:bodyDiv w:val="1"/>
      <w:marLeft w:val="0"/>
      <w:marRight w:val="0"/>
      <w:marTop w:val="0"/>
      <w:marBottom w:val="0"/>
      <w:divBdr>
        <w:top w:val="none" w:sz="0" w:space="0" w:color="auto"/>
        <w:left w:val="none" w:sz="0" w:space="0" w:color="auto"/>
        <w:bottom w:val="none" w:sz="0" w:space="0" w:color="auto"/>
        <w:right w:val="none" w:sz="0" w:space="0" w:color="auto"/>
      </w:divBdr>
    </w:div>
    <w:div w:id="150320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2026-06-27T10:19:00Z</dcterms:created>
  <dcterms:modified xsi:type="dcterms:W3CDTF">2026-06-27T10:21:00Z</dcterms:modified>
</cp:coreProperties>
</file>