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157CF" w14:textId="77777777" w:rsidR="00272526" w:rsidRDefault="00000000">
      <w:pPr>
        <w:pStyle w:val="Heading1"/>
        <w:spacing w:before="60" w:line="230" w:lineRule="auto"/>
        <w:ind w:left="3913" w:right="366" w:hanging="3624"/>
        <w:sectPr w:rsidR="00272526">
          <w:footerReference w:type="default" r:id="rId7"/>
          <w:pgSz w:w="11910" w:h="16840"/>
          <w:pgMar w:top="1340" w:right="1260" w:bottom="940" w:left="1340" w:header="0" w:footer="755" w:gutter="0"/>
          <w:pgNumType w:start="1"/>
          <w:cols w:space="720"/>
        </w:sectPr>
      </w:pPr>
      <w:r>
        <w:t>MAHATMA GANDHI UNIVERSITY – UNDERGRADUATE PROGRAMMES (MGU-UGP)</w:t>
      </w:r>
    </w:p>
    <w:p w14:paraId="0DD26AD5" w14:textId="77777777" w:rsidR="00272526" w:rsidRDefault="00272526">
      <w:p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b/>
          <w:color w:val="000000"/>
          <w:sz w:val="24"/>
          <w:szCs w:val="24"/>
        </w:rPr>
      </w:pPr>
    </w:p>
    <w:p w14:paraId="5C591D8E" w14:textId="77777777" w:rsidR="00272526" w:rsidRDefault="00272526">
      <w:p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b/>
          <w:color w:val="000000"/>
          <w:sz w:val="24"/>
          <w:szCs w:val="24"/>
        </w:rPr>
      </w:pPr>
    </w:p>
    <w:p w14:paraId="61CFC8EB" w14:textId="77777777" w:rsidR="00272526" w:rsidRDefault="00272526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rFonts w:ascii="Palatino Linotype" w:eastAsia="Palatino Linotype" w:hAnsi="Palatino Linotype" w:cs="Palatino Linotype"/>
          <w:b/>
          <w:color w:val="000000"/>
          <w:sz w:val="24"/>
          <w:szCs w:val="24"/>
        </w:rPr>
      </w:pPr>
    </w:p>
    <w:p w14:paraId="7B5BD4A1" w14:textId="77777777" w:rsidR="00272526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Instructions:</w:t>
      </w:r>
    </w:p>
    <w:p w14:paraId="0CF92EF6" w14:textId="77777777" w:rsidR="00272526" w:rsidRDefault="00000000">
      <w:pPr>
        <w:pBdr>
          <w:top w:val="nil"/>
          <w:left w:val="nil"/>
          <w:bottom w:val="nil"/>
          <w:right w:val="nil"/>
          <w:between w:val="nil"/>
        </w:pBdr>
        <w:spacing w:before="70"/>
        <w:ind w:left="1752"/>
        <w:rPr>
          <w:rFonts w:ascii="Palatino Linotype" w:eastAsia="Palatino Linotype" w:hAnsi="Palatino Linotype" w:cs="Palatino Linotype"/>
          <w:b/>
          <w:i/>
          <w:color w:val="000000"/>
          <w:sz w:val="24"/>
          <w:szCs w:val="24"/>
        </w:rPr>
      </w:pPr>
      <w:r>
        <w:br w:type="column"/>
      </w:r>
      <w:r>
        <w:rPr>
          <w:rFonts w:ascii="Palatino Linotype" w:eastAsia="Palatino Linotype" w:hAnsi="Palatino Linotype" w:cs="Palatino Linotype"/>
          <w:b/>
          <w:i/>
          <w:sz w:val="24"/>
          <w:szCs w:val="24"/>
        </w:rPr>
        <w:t>Mar Athanasios College For Advanced Studies Tiruvalla (MACFAST)</w:t>
      </w:r>
    </w:p>
    <w:p w14:paraId="4E8B3A41" w14:textId="77777777" w:rsidR="00272526" w:rsidRDefault="00000000" w:rsidP="005B1028">
      <w:pPr>
        <w:pStyle w:val="Title"/>
        <w:ind w:left="0"/>
        <w:rPr>
          <w:u w:val="none"/>
        </w:rPr>
        <w:sectPr w:rsidR="00272526">
          <w:type w:val="continuous"/>
          <w:pgSz w:w="11910" w:h="16840"/>
          <w:pgMar w:top="1340" w:right="1260" w:bottom="940" w:left="1340" w:header="0" w:footer="755" w:gutter="0"/>
          <w:cols w:num="2" w:space="720" w:equalWidth="0">
            <w:col w:w="4635" w:space="40"/>
            <w:col w:w="4635" w:space="0"/>
          </w:cols>
        </w:sectPr>
      </w:pPr>
      <w:r>
        <w:t>Teacher Specific Content (TSC) - Information Sheet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585C825A" wp14:editId="7001A151">
                <wp:simplePos x="0" y="0"/>
                <wp:positionH relativeFrom="column">
                  <wp:posOffset>642619</wp:posOffset>
                </wp:positionH>
                <wp:positionV relativeFrom="paragraph">
                  <wp:posOffset>-19438</wp:posOffset>
                </wp:positionV>
                <wp:extent cx="4572000" cy="1270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0">
                              <a:moveTo>
                                <a:pt x="0" y="0"/>
                              </a:moveTo>
                              <a:lnTo>
                                <a:pt x="457200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642619</wp:posOffset>
                </wp:positionH>
                <wp:positionV relativeFrom="paragraph">
                  <wp:posOffset>-19438</wp:posOffset>
                </wp:positionV>
                <wp:extent cx="4572000" cy="127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E46B3DE" w14:textId="77777777" w:rsidR="002725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7" w:line="237" w:lineRule="auto"/>
        <w:ind w:right="614"/>
        <w:rPr>
          <w:color w:val="000000"/>
        </w:rPr>
      </w:pPr>
      <w:r>
        <w:rPr>
          <w:b/>
          <w:i/>
          <w:color w:val="000000"/>
          <w:sz w:val="24"/>
          <w:szCs w:val="24"/>
        </w:rPr>
        <w:t>Assessment of the TSC will be under CCA only and all the documents related to CCA should be maintained in the department file.</w:t>
      </w:r>
    </w:p>
    <w:p w14:paraId="096F26D7" w14:textId="77777777" w:rsidR="002725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2" w:line="237" w:lineRule="auto"/>
        <w:ind w:right="368"/>
        <w:rPr>
          <w:color w:val="000000"/>
        </w:rPr>
      </w:pPr>
      <w:r>
        <w:rPr>
          <w:b/>
          <w:i/>
          <w:color w:val="000000"/>
          <w:sz w:val="24"/>
          <w:szCs w:val="24"/>
        </w:rPr>
        <w:t>CO-PO Mapping is required for TSC. TSC should be prepared per the COs published by the University for each course.</w:t>
      </w:r>
    </w:p>
    <w:p w14:paraId="0831BBC2" w14:textId="77777777" w:rsidR="002725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7" w:line="237" w:lineRule="auto"/>
        <w:ind w:right="236"/>
        <w:rPr>
          <w:color w:val="000000"/>
        </w:rPr>
      </w:pPr>
      <w:r>
        <w:rPr>
          <w:b/>
          <w:i/>
          <w:color w:val="000000"/>
          <w:sz w:val="24"/>
          <w:szCs w:val="24"/>
        </w:rPr>
        <w:t>TSC needs to be approved by the MGU-UGP Department committee and then approved by the Institution Level MGU-UGP Academic Committee.</w:t>
      </w:r>
    </w:p>
    <w:p w14:paraId="76FCB70C" w14:textId="77777777" w:rsidR="00272526" w:rsidRDefault="00272526">
      <w:pPr>
        <w:pBdr>
          <w:top w:val="nil"/>
          <w:left w:val="nil"/>
          <w:bottom w:val="nil"/>
          <w:right w:val="nil"/>
          <w:between w:val="nil"/>
        </w:pBdr>
        <w:spacing w:before="58" w:after="1"/>
        <w:rPr>
          <w:b/>
          <w:i/>
          <w:color w:val="000000"/>
          <w:sz w:val="20"/>
          <w:szCs w:val="20"/>
        </w:rPr>
      </w:pPr>
    </w:p>
    <w:tbl>
      <w:tblPr>
        <w:tblStyle w:val="a"/>
        <w:tblW w:w="8218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5669"/>
      </w:tblGrid>
      <w:tr w:rsidR="00272526" w14:paraId="07F5E9CA" w14:textId="77777777">
        <w:trPr>
          <w:trHeight w:val="412"/>
        </w:trPr>
        <w:tc>
          <w:tcPr>
            <w:tcW w:w="2549" w:type="dxa"/>
          </w:tcPr>
          <w:p w14:paraId="580742B1" w14:textId="77777777" w:rsidR="002725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Name of Department</w:t>
            </w:r>
          </w:p>
        </w:tc>
        <w:tc>
          <w:tcPr>
            <w:tcW w:w="5669" w:type="dxa"/>
          </w:tcPr>
          <w:p w14:paraId="2996598B" w14:textId="71CDFCE0" w:rsidR="002725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9D0772">
              <w:rPr>
                <w:sz w:val="24"/>
                <w:szCs w:val="24"/>
              </w:rPr>
              <w:t>OMPUTER APPLICATIONS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272526" w14:paraId="13D1A724" w14:textId="77777777">
        <w:trPr>
          <w:trHeight w:val="417"/>
        </w:trPr>
        <w:tc>
          <w:tcPr>
            <w:tcW w:w="2549" w:type="dxa"/>
          </w:tcPr>
          <w:p w14:paraId="00169805" w14:textId="77777777" w:rsidR="002725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Title of the Course</w:t>
            </w:r>
          </w:p>
        </w:tc>
        <w:tc>
          <w:tcPr>
            <w:tcW w:w="5669" w:type="dxa"/>
          </w:tcPr>
          <w:p w14:paraId="7DD29CAD" w14:textId="78F8C16E" w:rsidR="00272526" w:rsidRDefault="009D0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MASTERING SPREADSHEETS</w:t>
            </w:r>
            <w:r w:rsidR="00000000">
              <w:rPr>
                <w:sz w:val="24"/>
                <w:szCs w:val="24"/>
              </w:rPr>
              <w:t xml:space="preserve"> </w:t>
            </w:r>
          </w:p>
        </w:tc>
      </w:tr>
      <w:tr w:rsidR="00272526" w14:paraId="7AEEF8F6" w14:textId="77777777">
        <w:trPr>
          <w:trHeight w:val="412"/>
        </w:trPr>
        <w:tc>
          <w:tcPr>
            <w:tcW w:w="2549" w:type="dxa"/>
          </w:tcPr>
          <w:p w14:paraId="6D05CECA" w14:textId="77777777" w:rsidR="002725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5669" w:type="dxa"/>
          </w:tcPr>
          <w:p w14:paraId="12DB1CDD" w14:textId="0864ACD4" w:rsidR="00272526" w:rsidRDefault="005B1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MG</w:t>
            </w:r>
            <w:r w:rsidR="009D0772">
              <w:rPr>
                <w:sz w:val="24"/>
                <w:szCs w:val="24"/>
              </w:rPr>
              <w:t>2MDCCSC101</w:t>
            </w:r>
          </w:p>
        </w:tc>
      </w:tr>
      <w:tr w:rsidR="00272526" w14:paraId="6BC33B2C" w14:textId="77777777">
        <w:trPr>
          <w:trHeight w:val="412"/>
        </w:trPr>
        <w:tc>
          <w:tcPr>
            <w:tcW w:w="2549" w:type="dxa"/>
          </w:tcPr>
          <w:p w14:paraId="3CD1FBCA" w14:textId="77777777" w:rsidR="002725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5669" w:type="dxa"/>
          </w:tcPr>
          <w:p w14:paraId="5EB54920" w14:textId="77777777" w:rsidR="002725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2024-28</w:t>
            </w:r>
          </w:p>
        </w:tc>
      </w:tr>
      <w:tr w:rsidR="00272526" w14:paraId="5DBBC503" w14:textId="77777777">
        <w:trPr>
          <w:trHeight w:val="417"/>
        </w:trPr>
        <w:tc>
          <w:tcPr>
            <w:tcW w:w="2549" w:type="dxa"/>
          </w:tcPr>
          <w:p w14:paraId="3BC1EC10" w14:textId="77777777" w:rsidR="002725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5669" w:type="dxa"/>
          </w:tcPr>
          <w:p w14:paraId="1989FD01" w14:textId="504CAC65" w:rsidR="00272526" w:rsidRDefault="009D0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72526" w14:paraId="65EA17AD" w14:textId="77777777">
        <w:trPr>
          <w:trHeight w:val="412"/>
        </w:trPr>
        <w:tc>
          <w:tcPr>
            <w:tcW w:w="2549" w:type="dxa"/>
          </w:tcPr>
          <w:p w14:paraId="0781E008" w14:textId="77777777" w:rsidR="002725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Name of Teacher(s)</w:t>
            </w:r>
          </w:p>
        </w:tc>
        <w:tc>
          <w:tcPr>
            <w:tcW w:w="5669" w:type="dxa"/>
          </w:tcPr>
          <w:p w14:paraId="1C7C4184" w14:textId="3FFD4625" w:rsidR="002725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9D0772">
              <w:rPr>
                <w:sz w:val="24"/>
                <w:szCs w:val="24"/>
              </w:rPr>
              <w:t>s. AKSHARA SAMBASIVAN</w:t>
            </w:r>
          </w:p>
        </w:tc>
      </w:tr>
    </w:tbl>
    <w:p w14:paraId="609B46ED" w14:textId="77777777" w:rsidR="00272526" w:rsidRDefault="00272526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4"/>
          <w:szCs w:val="24"/>
        </w:rPr>
      </w:pPr>
    </w:p>
    <w:p w14:paraId="3FFCCE56" w14:textId="77777777" w:rsidR="00272526" w:rsidRDefault="00272526">
      <w:pPr>
        <w:pBdr>
          <w:top w:val="nil"/>
          <w:left w:val="nil"/>
          <w:bottom w:val="nil"/>
          <w:right w:val="nil"/>
          <w:between w:val="nil"/>
        </w:pBdr>
        <w:spacing w:before="209"/>
        <w:rPr>
          <w:b/>
          <w:i/>
          <w:color w:val="000000"/>
          <w:sz w:val="24"/>
          <w:szCs w:val="24"/>
        </w:rPr>
      </w:pPr>
    </w:p>
    <w:p w14:paraId="608483B8" w14:textId="77777777" w:rsidR="00272526" w:rsidRDefault="00000000">
      <w:pPr>
        <w:pStyle w:val="Heading1"/>
        <w:ind w:firstLine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TEACHER SPECIFIC CONTENT</w:t>
      </w:r>
    </w:p>
    <w:p w14:paraId="56BE18D0" w14:textId="77777777" w:rsidR="00272526" w:rsidRDefault="0027252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5"/>
          <w:szCs w:val="15"/>
        </w:rPr>
      </w:pPr>
    </w:p>
    <w:tbl>
      <w:tblPr>
        <w:tblStyle w:val="a0"/>
        <w:tblW w:w="8769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5"/>
        <w:gridCol w:w="1680"/>
        <w:gridCol w:w="4478"/>
        <w:gridCol w:w="1166"/>
      </w:tblGrid>
      <w:tr w:rsidR="00272526" w14:paraId="669195A1" w14:textId="77777777">
        <w:trPr>
          <w:trHeight w:val="710"/>
        </w:trPr>
        <w:tc>
          <w:tcPr>
            <w:tcW w:w="1445" w:type="dxa"/>
          </w:tcPr>
          <w:p w14:paraId="55CABDC6" w14:textId="77777777" w:rsidR="002725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0"/>
              <w:ind w:left="33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Module</w:t>
            </w:r>
          </w:p>
        </w:tc>
        <w:tc>
          <w:tcPr>
            <w:tcW w:w="1680" w:type="dxa"/>
          </w:tcPr>
          <w:p w14:paraId="5DDF4971" w14:textId="77777777" w:rsidR="002725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0"/>
              <w:ind w:left="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Units</w:t>
            </w:r>
          </w:p>
        </w:tc>
        <w:tc>
          <w:tcPr>
            <w:tcW w:w="4478" w:type="dxa"/>
          </w:tcPr>
          <w:p w14:paraId="5A115F32" w14:textId="77777777" w:rsidR="002725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0"/>
              <w:ind w:left="119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Content Description</w:t>
            </w:r>
          </w:p>
        </w:tc>
        <w:tc>
          <w:tcPr>
            <w:tcW w:w="1166" w:type="dxa"/>
          </w:tcPr>
          <w:p w14:paraId="677DF7A0" w14:textId="77777777" w:rsidR="002725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0"/>
              <w:ind w:left="13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 No.*</w:t>
            </w:r>
          </w:p>
        </w:tc>
      </w:tr>
      <w:tr w:rsidR="00272526" w14:paraId="52B0B2E2" w14:textId="77777777">
        <w:trPr>
          <w:trHeight w:val="561"/>
        </w:trPr>
        <w:tc>
          <w:tcPr>
            <w:tcW w:w="1445" w:type="dxa"/>
            <w:vMerge w:val="restart"/>
          </w:tcPr>
          <w:p w14:paraId="7A263FE4" w14:textId="77777777" w:rsidR="00272526" w:rsidRDefault="002725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286DF814" w14:textId="77777777" w:rsidR="00272526" w:rsidRDefault="002725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1DD2E09F" w14:textId="77777777" w:rsidR="00272526" w:rsidRDefault="002725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3E0006EF" w14:textId="77777777" w:rsidR="00272526" w:rsidRDefault="002725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2216CA21" w14:textId="77777777" w:rsidR="00272526" w:rsidRDefault="002725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5F33ED8F" w14:textId="20D27CE2" w:rsidR="00272526" w:rsidRDefault="009D0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C2772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</w:tcPr>
          <w:p w14:paraId="662D7F95" w14:textId="13A80556" w:rsidR="00272526" w:rsidRDefault="009D0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00000">
              <w:rPr>
                <w:sz w:val="24"/>
                <w:szCs w:val="24"/>
              </w:rPr>
              <w:t>.1</w:t>
            </w:r>
          </w:p>
        </w:tc>
        <w:tc>
          <w:tcPr>
            <w:tcW w:w="4478" w:type="dxa"/>
          </w:tcPr>
          <w:p w14:paraId="47D81F8C" w14:textId="77777777" w:rsidR="00272526" w:rsidRDefault="00C27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Introduction to </w:t>
            </w:r>
            <w:r w:rsidR="009D0772">
              <w:rPr>
                <w:color w:val="000000"/>
                <w:sz w:val="24"/>
                <w:szCs w:val="24"/>
              </w:rPr>
              <w:t>Spreadsheet Functions</w:t>
            </w:r>
            <w:r>
              <w:rPr>
                <w:color w:val="000000"/>
                <w:sz w:val="24"/>
                <w:szCs w:val="24"/>
              </w:rPr>
              <w:t xml:space="preserve">- </w:t>
            </w:r>
          </w:p>
          <w:p w14:paraId="7A8461E6" w14:textId="5F10EF58" w:rsidR="009D0772" w:rsidRDefault="009D0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LOOKUP(</w:t>
            </w:r>
            <w:proofErr w:type="gramEnd"/>
            <w:r>
              <w:rPr>
                <w:color w:val="000000"/>
                <w:sz w:val="24"/>
                <w:szCs w:val="24"/>
              </w:rPr>
              <w:t>Vector Form),LOOKUP(Array Form),VLOOKUP,HLOOKUP</w:t>
            </w:r>
          </w:p>
        </w:tc>
        <w:tc>
          <w:tcPr>
            <w:tcW w:w="1166" w:type="dxa"/>
          </w:tcPr>
          <w:p w14:paraId="43ACAE8A" w14:textId="7F701915" w:rsidR="002725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72526" w14:paraId="339E025F" w14:textId="77777777">
        <w:trPr>
          <w:trHeight w:val="844"/>
        </w:trPr>
        <w:tc>
          <w:tcPr>
            <w:tcW w:w="1445" w:type="dxa"/>
            <w:vMerge/>
          </w:tcPr>
          <w:p w14:paraId="5FCB5E44" w14:textId="77777777" w:rsidR="00272526" w:rsidRDefault="002725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</w:tcPr>
          <w:p w14:paraId="17EC5290" w14:textId="4BC9086A" w:rsidR="00272526" w:rsidRDefault="009D0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00000">
              <w:rPr>
                <w:sz w:val="24"/>
                <w:szCs w:val="24"/>
              </w:rPr>
              <w:t>.2</w:t>
            </w:r>
          </w:p>
        </w:tc>
        <w:tc>
          <w:tcPr>
            <w:tcW w:w="4478" w:type="dxa"/>
          </w:tcPr>
          <w:p w14:paraId="60281B74" w14:textId="2B92CF61" w:rsidR="00272526" w:rsidRDefault="00580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58086C">
              <w:rPr>
                <w:color w:val="000000"/>
                <w:sz w:val="24"/>
                <w:szCs w:val="24"/>
              </w:rPr>
              <w:t>Special Characters</w:t>
            </w:r>
          </w:p>
        </w:tc>
        <w:tc>
          <w:tcPr>
            <w:tcW w:w="1166" w:type="dxa"/>
          </w:tcPr>
          <w:p w14:paraId="7DB2135E" w14:textId="4CFB3AD2" w:rsidR="002725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1,</w:t>
            </w:r>
            <w:r w:rsidR="006772B0">
              <w:rPr>
                <w:sz w:val="24"/>
                <w:szCs w:val="24"/>
              </w:rPr>
              <w:t>3</w:t>
            </w:r>
          </w:p>
        </w:tc>
      </w:tr>
      <w:tr w:rsidR="00272526" w14:paraId="39DECACC" w14:textId="77777777">
        <w:trPr>
          <w:trHeight w:val="758"/>
        </w:trPr>
        <w:tc>
          <w:tcPr>
            <w:tcW w:w="1445" w:type="dxa"/>
            <w:vMerge/>
          </w:tcPr>
          <w:p w14:paraId="4FCDCEDA" w14:textId="77777777" w:rsidR="00272526" w:rsidRDefault="002725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</w:tcPr>
          <w:p w14:paraId="258560F5" w14:textId="77777777" w:rsidR="002725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5.3</w:t>
            </w:r>
          </w:p>
        </w:tc>
        <w:tc>
          <w:tcPr>
            <w:tcW w:w="4478" w:type="dxa"/>
          </w:tcPr>
          <w:p w14:paraId="08E54FBA" w14:textId="4DA1B655" w:rsidR="00272526" w:rsidRDefault="00C27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Techniques for reducing unnecessary expenses- tips for cutting costs on groceries, utilities and entertainment, avoiding lifestyle inflation.</w:t>
            </w:r>
          </w:p>
        </w:tc>
        <w:tc>
          <w:tcPr>
            <w:tcW w:w="1166" w:type="dxa"/>
          </w:tcPr>
          <w:p w14:paraId="6030594D" w14:textId="59C60FB5" w:rsidR="002725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1,</w:t>
            </w:r>
            <w:r w:rsidR="006772B0">
              <w:rPr>
                <w:sz w:val="24"/>
                <w:szCs w:val="24"/>
              </w:rPr>
              <w:t>3</w:t>
            </w:r>
          </w:p>
        </w:tc>
      </w:tr>
      <w:tr w:rsidR="00272526" w14:paraId="4D84871D" w14:textId="77777777">
        <w:trPr>
          <w:trHeight w:val="757"/>
        </w:trPr>
        <w:tc>
          <w:tcPr>
            <w:tcW w:w="1445" w:type="dxa"/>
            <w:vMerge/>
          </w:tcPr>
          <w:p w14:paraId="3316B632" w14:textId="77777777" w:rsidR="00272526" w:rsidRDefault="002725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</w:tcPr>
          <w:p w14:paraId="09587DF3" w14:textId="77777777" w:rsidR="002725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5.4</w:t>
            </w:r>
          </w:p>
        </w:tc>
        <w:tc>
          <w:tcPr>
            <w:tcW w:w="4478" w:type="dxa"/>
          </w:tcPr>
          <w:p w14:paraId="22E48854" w14:textId="7E9E72AC" w:rsidR="00272526" w:rsidRDefault="00C27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Evaluating financial tools for spending management- Budgeting apps and how they can streamline. Cash vs. card, setting spending limits through technology</w:t>
            </w:r>
          </w:p>
        </w:tc>
        <w:tc>
          <w:tcPr>
            <w:tcW w:w="1166" w:type="dxa"/>
          </w:tcPr>
          <w:p w14:paraId="344EC912" w14:textId="44E90B23" w:rsidR="00272526" w:rsidRDefault="00677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272526" w14:paraId="2E10D97F" w14:textId="77777777">
        <w:trPr>
          <w:trHeight w:val="834"/>
        </w:trPr>
        <w:tc>
          <w:tcPr>
            <w:tcW w:w="1445" w:type="dxa"/>
            <w:vMerge/>
          </w:tcPr>
          <w:p w14:paraId="704039A0" w14:textId="77777777" w:rsidR="00272526" w:rsidRDefault="002725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</w:tcPr>
          <w:p w14:paraId="6AEFA403" w14:textId="77777777" w:rsidR="00272526" w:rsidRDefault="002725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478" w:type="dxa"/>
          </w:tcPr>
          <w:p w14:paraId="0673EEB8" w14:textId="77777777" w:rsidR="00272526" w:rsidRDefault="002725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166" w:type="dxa"/>
          </w:tcPr>
          <w:p w14:paraId="2899C46A" w14:textId="77777777" w:rsidR="00272526" w:rsidRDefault="002725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57749F72" w14:textId="77777777" w:rsidR="00272526" w:rsidRDefault="00000000">
      <w:pPr>
        <w:spacing w:before="3"/>
        <w:ind w:left="100"/>
        <w:rPr>
          <w:i/>
          <w:sz w:val="24"/>
          <w:szCs w:val="24"/>
        </w:rPr>
        <w:sectPr w:rsidR="00272526">
          <w:type w:val="continuous"/>
          <w:pgSz w:w="11910" w:h="16840"/>
          <w:pgMar w:top="1340" w:right="1260" w:bottom="940" w:left="1340" w:header="0" w:footer="755" w:gutter="0"/>
          <w:cols w:space="720"/>
        </w:sectPr>
      </w:pPr>
      <w:r>
        <w:rPr>
          <w:sz w:val="24"/>
          <w:szCs w:val="24"/>
        </w:rPr>
        <w:t>*</w:t>
      </w:r>
      <w:r>
        <w:rPr>
          <w:i/>
          <w:sz w:val="24"/>
          <w:szCs w:val="24"/>
        </w:rPr>
        <w:t>Refer to the syllabus concerned.</w:t>
      </w:r>
    </w:p>
    <w:p w14:paraId="3015CF1A" w14:textId="77777777" w:rsidR="00272526" w:rsidRDefault="00000000">
      <w:pPr>
        <w:pStyle w:val="Heading1"/>
        <w:spacing w:before="63"/>
        <w:ind w:firstLine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MODE OF ASSESSMENT</w:t>
      </w:r>
    </w:p>
    <w:p w14:paraId="4FB6E77E" w14:textId="77777777" w:rsidR="00272526" w:rsidRDefault="00000000">
      <w:pPr>
        <w:spacing w:before="261"/>
        <w:ind w:left="100"/>
        <w:rPr>
          <w:sz w:val="24"/>
          <w:szCs w:val="24"/>
        </w:rPr>
      </w:pPr>
      <w:r>
        <w:rPr>
          <w:sz w:val="24"/>
          <w:szCs w:val="24"/>
        </w:rPr>
        <w:t>Continuous Comprehensive Assessment (CCA)</w:t>
      </w:r>
    </w:p>
    <w:p w14:paraId="36DBBED1" w14:textId="77777777" w:rsidR="00272526" w:rsidRDefault="00272526">
      <w:pPr>
        <w:pBdr>
          <w:top w:val="nil"/>
          <w:left w:val="nil"/>
          <w:bottom w:val="nil"/>
          <w:right w:val="nil"/>
          <w:between w:val="nil"/>
        </w:pBdr>
        <w:spacing w:before="30" w:after="1"/>
        <w:rPr>
          <w:color w:val="000000"/>
          <w:sz w:val="20"/>
          <w:szCs w:val="20"/>
        </w:rPr>
      </w:pPr>
    </w:p>
    <w:tbl>
      <w:tblPr>
        <w:tblStyle w:val="a1"/>
        <w:tblW w:w="450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9"/>
        <w:gridCol w:w="2074"/>
      </w:tblGrid>
      <w:tr w:rsidR="00272526" w14:paraId="5B525629" w14:textId="77777777">
        <w:trPr>
          <w:trHeight w:val="470"/>
        </w:trPr>
        <w:tc>
          <w:tcPr>
            <w:tcW w:w="2429" w:type="dxa"/>
          </w:tcPr>
          <w:p w14:paraId="27341CF0" w14:textId="77777777" w:rsidR="002725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450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2074" w:type="dxa"/>
          </w:tcPr>
          <w:p w14:paraId="1546E1D5" w14:textId="77777777" w:rsidR="002725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8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Marks</w:t>
            </w:r>
          </w:p>
        </w:tc>
      </w:tr>
      <w:tr w:rsidR="00272526" w14:paraId="75654F77" w14:textId="77777777">
        <w:trPr>
          <w:trHeight w:val="325"/>
        </w:trPr>
        <w:tc>
          <w:tcPr>
            <w:tcW w:w="2429" w:type="dxa"/>
          </w:tcPr>
          <w:p w14:paraId="00C03C10" w14:textId="77777777" w:rsidR="002725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Class Test - MCQs</w:t>
            </w:r>
          </w:p>
        </w:tc>
        <w:tc>
          <w:tcPr>
            <w:tcW w:w="2074" w:type="dxa"/>
          </w:tcPr>
          <w:p w14:paraId="69CCEB21" w14:textId="77777777" w:rsidR="002725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10</w:t>
            </w:r>
          </w:p>
        </w:tc>
      </w:tr>
      <w:tr w:rsidR="00272526" w14:paraId="1C332E2B" w14:textId="77777777">
        <w:trPr>
          <w:trHeight w:val="517"/>
        </w:trPr>
        <w:tc>
          <w:tcPr>
            <w:tcW w:w="2429" w:type="dxa"/>
          </w:tcPr>
          <w:p w14:paraId="4AA684E9" w14:textId="77777777" w:rsidR="002725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Assignments</w:t>
            </w:r>
          </w:p>
        </w:tc>
        <w:tc>
          <w:tcPr>
            <w:tcW w:w="2074" w:type="dxa"/>
          </w:tcPr>
          <w:p w14:paraId="7145C212" w14:textId="77777777" w:rsidR="002725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5</w:t>
            </w:r>
          </w:p>
        </w:tc>
      </w:tr>
      <w:tr w:rsidR="00272526" w14:paraId="41F25318" w14:textId="77777777">
        <w:trPr>
          <w:trHeight w:val="330"/>
        </w:trPr>
        <w:tc>
          <w:tcPr>
            <w:tcW w:w="2429" w:type="dxa"/>
          </w:tcPr>
          <w:p w14:paraId="727EE463" w14:textId="60266B14" w:rsidR="00272526" w:rsidRDefault="00677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Class Room activity </w:t>
            </w:r>
          </w:p>
        </w:tc>
        <w:tc>
          <w:tcPr>
            <w:tcW w:w="2074" w:type="dxa"/>
          </w:tcPr>
          <w:p w14:paraId="090C8FB9" w14:textId="77777777" w:rsidR="002725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10</w:t>
            </w:r>
          </w:p>
        </w:tc>
      </w:tr>
      <w:tr w:rsidR="00272526" w14:paraId="61D22FF4" w14:textId="77777777">
        <w:trPr>
          <w:trHeight w:val="330"/>
        </w:trPr>
        <w:tc>
          <w:tcPr>
            <w:tcW w:w="2429" w:type="dxa"/>
          </w:tcPr>
          <w:p w14:paraId="086AA3FA" w14:textId="77777777" w:rsidR="002725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right="398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074" w:type="dxa"/>
          </w:tcPr>
          <w:p w14:paraId="7E2162A4" w14:textId="77777777" w:rsidR="00272526" w:rsidRDefault="002725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57867F94" w14:textId="77777777" w:rsidR="00272526" w:rsidRDefault="002725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DD925BC" w14:textId="77777777" w:rsidR="00272526" w:rsidRDefault="002725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E897662" w14:textId="77777777" w:rsidR="00272526" w:rsidRDefault="002725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A8F8CAE" w14:textId="77777777" w:rsidR="0027252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014CB72" w14:textId="77777777" w:rsidR="00272526" w:rsidRDefault="002725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8CDC542" w14:textId="0C33C94E" w:rsidR="00272526" w:rsidRDefault="00000000">
      <w:pPr>
        <w:pBdr>
          <w:top w:val="nil"/>
          <w:left w:val="nil"/>
          <w:bottom w:val="nil"/>
          <w:right w:val="nil"/>
          <w:between w:val="nil"/>
        </w:pBdr>
        <w:spacing w:before="38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29153D95" w14:textId="77777777" w:rsidR="00272526" w:rsidRDefault="00000000">
      <w:pPr>
        <w:tabs>
          <w:tab w:val="left" w:pos="5859"/>
        </w:tabs>
        <w:ind w:left="100"/>
        <w:rPr>
          <w:b/>
          <w:sz w:val="24"/>
          <w:szCs w:val="24"/>
        </w:rPr>
      </w:pPr>
      <w:r>
        <w:rPr>
          <w:b/>
          <w:sz w:val="24"/>
          <w:szCs w:val="24"/>
        </w:rPr>
        <w:t>Name &amp; Signature of Teacher(s)</w:t>
      </w:r>
      <w:r>
        <w:rPr>
          <w:b/>
          <w:sz w:val="24"/>
          <w:szCs w:val="24"/>
        </w:rPr>
        <w:tab/>
        <w:t>Signature &amp; Seal of HoD</w:t>
      </w:r>
    </w:p>
    <w:p w14:paraId="226B991F" w14:textId="77777777" w:rsidR="00272526" w:rsidRDefault="00272526">
      <w:pPr>
        <w:pBdr>
          <w:top w:val="nil"/>
          <w:left w:val="nil"/>
          <w:bottom w:val="nil"/>
          <w:right w:val="nil"/>
          <w:between w:val="nil"/>
        </w:pBdr>
        <w:spacing w:before="74"/>
        <w:rPr>
          <w:b/>
          <w:color w:val="000000"/>
          <w:sz w:val="24"/>
          <w:szCs w:val="24"/>
        </w:rPr>
      </w:pPr>
    </w:p>
    <w:p w14:paraId="6EC002DB" w14:textId="77777777" w:rsidR="0058086C" w:rsidRDefault="0058086C" w:rsidP="0058086C">
      <w:pPr>
        <w:pBdr>
          <w:top w:val="nil"/>
          <w:left w:val="nil"/>
          <w:bottom w:val="nil"/>
          <w:right w:val="nil"/>
          <w:between w:val="nil"/>
        </w:pBdr>
        <w:spacing w:before="38"/>
        <w:rPr>
          <w:color w:val="000000"/>
          <w:sz w:val="24"/>
          <w:szCs w:val="24"/>
        </w:rPr>
      </w:pPr>
      <w:r>
        <w:rPr>
          <w:sz w:val="24"/>
          <w:szCs w:val="24"/>
        </w:rPr>
        <w:t>Ms. AKSHARA SAMBASIVAN</w:t>
      </w:r>
    </w:p>
    <w:p w14:paraId="58A826A8" w14:textId="77777777" w:rsidR="0058086C" w:rsidRDefault="0058086C">
      <w:pPr>
        <w:pBdr>
          <w:top w:val="nil"/>
          <w:left w:val="nil"/>
          <w:bottom w:val="nil"/>
          <w:right w:val="nil"/>
          <w:between w:val="nil"/>
        </w:pBdr>
        <w:spacing w:before="74"/>
        <w:rPr>
          <w:b/>
          <w:color w:val="000000"/>
          <w:sz w:val="24"/>
          <w:szCs w:val="24"/>
        </w:rPr>
      </w:pPr>
    </w:p>
    <w:p w14:paraId="1896DD99" w14:textId="77777777" w:rsidR="0058086C" w:rsidRDefault="0058086C">
      <w:pPr>
        <w:pBdr>
          <w:top w:val="nil"/>
          <w:left w:val="nil"/>
          <w:bottom w:val="nil"/>
          <w:right w:val="nil"/>
          <w:between w:val="nil"/>
        </w:pBdr>
        <w:spacing w:before="74"/>
        <w:rPr>
          <w:b/>
          <w:color w:val="000000"/>
          <w:sz w:val="24"/>
          <w:szCs w:val="24"/>
        </w:rPr>
      </w:pPr>
    </w:p>
    <w:p w14:paraId="6C46C27A" w14:textId="77777777" w:rsidR="0058086C" w:rsidRDefault="0058086C">
      <w:pPr>
        <w:spacing w:before="1"/>
        <w:ind w:left="100"/>
        <w:rPr>
          <w:b/>
          <w:sz w:val="24"/>
          <w:szCs w:val="24"/>
          <w:u w:val="single"/>
        </w:rPr>
      </w:pPr>
    </w:p>
    <w:p w14:paraId="14DDFF0D" w14:textId="7CD0AB40" w:rsidR="00272526" w:rsidRDefault="00000000">
      <w:pPr>
        <w:spacing w:before="1"/>
        <w:ind w:left="10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Recommendation of the MGU-UGP Department committee:</w:t>
      </w:r>
    </w:p>
    <w:p w14:paraId="238E3F76" w14:textId="77777777" w:rsidR="00272526" w:rsidRDefault="002725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3254C03" w14:textId="77777777" w:rsidR="00272526" w:rsidRDefault="002725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8E1E721" w14:textId="77777777" w:rsidR="00272526" w:rsidRDefault="002725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D6CC73D" w14:textId="77777777" w:rsidR="00272526" w:rsidRDefault="002725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1124385E" w14:textId="77777777" w:rsidR="00272526" w:rsidRDefault="002725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5933362" w14:textId="77777777" w:rsidR="00272526" w:rsidRDefault="002725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B270A25" w14:textId="77777777" w:rsidR="00272526" w:rsidRDefault="002725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3BD1B96" w14:textId="77777777" w:rsidR="00272526" w:rsidRDefault="00272526">
      <w:pPr>
        <w:pBdr>
          <w:top w:val="nil"/>
          <w:left w:val="nil"/>
          <w:bottom w:val="nil"/>
          <w:right w:val="nil"/>
          <w:between w:val="nil"/>
        </w:pBdr>
        <w:spacing w:before="266"/>
        <w:rPr>
          <w:b/>
          <w:color w:val="000000"/>
          <w:sz w:val="24"/>
          <w:szCs w:val="24"/>
        </w:rPr>
      </w:pPr>
    </w:p>
    <w:p w14:paraId="18D823EF" w14:textId="77777777" w:rsidR="00272526" w:rsidRDefault="00000000">
      <w:pPr>
        <w:ind w:left="5860"/>
        <w:rPr>
          <w:b/>
          <w:sz w:val="24"/>
          <w:szCs w:val="24"/>
        </w:rPr>
      </w:pPr>
      <w:r>
        <w:rPr>
          <w:b/>
          <w:sz w:val="24"/>
          <w:szCs w:val="24"/>
        </w:rPr>
        <w:t>Signature &amp; Seal of HoD</w:t>
      </w:r>
    </w:p>
    <w:p w14:paraId="36E74484" w14:textId="77777777" w:rsidR="00272526" w:rsidRDefault="002725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13C5ABC" w14:textId="77777777" w:rsidR="00272526" w:rsidRDefault="00272526">
      <w:pPr>
        <w:pBdr>
          <w:top w:val="nil"/>
          <w:left w:val="nil"/>
          <w:bottom w:val="nil"/>
          <w:right w:val="nil"/>
          <w:between w:val="nil"/>
        </w:pBdr>
        <w:spacing w:before="84"/>
        <w:rPr>
          <w:b/>
          <w:color w:val="000000"/>
          <w:sz w:val="24"/>
          <w:szCs w:val="24"/>
        </w:rPr>
      </w:pPr>
    </w:p>
    <w:p w14:paraId="6371D5E1" w14:textId="77777777" w:rsidR="00272526" w:rsidRDefault="00000000">
      <w:pPr>
        <w:ind w:left="10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Recommendation of the </w:t>
      </w:r>
      <w:r>
        <w:rPr>
          <w:b/>
          <w:i/>
          <w:sz w:val="24"/>
          <w:szCs w:val="24"/>
          <w:u w:val="single"/>
        </w:rPr>
        <w:t>MGU-UGP Academic Committee</w:t>
      </w:r>
      <w:r>
        <w:rPr>
          <w:b/>
          <w:sz w:val="24"/>
          <w:szCs w:val="24"/>
          <w:u w:val="single"/>
        </w:rPr>
        <w:t>:</w:t>
      </w:r>
    </w:p>
    <w:p w14:paraId="2127150C" w14:textId="77777777" w:rsidR="00272526" w:rsidRDefault="002725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35F2DF2" w14:textId="77777777" w:rsidR="00272526" w:rsidRDefault="002725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5728CC9" w14:textId="77777777" w:rsidR="00272526" w:rsidRDefault="002725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68FB5D7" w14:textId="77777777" w:rsidR="00272526" w:rsidRDefault="002725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23FC323" w14:textId="77777777" w:rsidR="00272526" w:rsidRDefault="002725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32DDAE0" w14:textId="77777777" w:rsidR="00272526" w:rsidRDefault="002725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1328FF4" w14:textId="77777777" w:rsidR="00272526" w:rsidRDefault="002725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BC94F8A" w14:textId="77777777" w:rsidR="00272526" w:rsidRDefault="002725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4FD6168" w14:textId="77777777" w:rsidR="00272526" w:rsidRDefault="002725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78ED1C9" w14:textId="77777777" w:rsidR="00272526" w:rsidRDefault="00272526">
      <w:pPr>
        <w:pBdr>
          <w:top w:val="nil"/>
          <w:left w:val="nil"/>
          <w:bottom w:val="nil"/>
          <w:right w:val="nil"/>
          <w:between w:val="nil"/>
        </w:pBdr>
        <w:spacing w:before="161"/>
        <w:rPr>
          <w:b/>
          <w:color w:val="000000"/>
          <w:sz w:val="24"/>
          <w:szCs w:val="24"/>
        </w:rPr>
      </w:pPr>
    </w:p>
    <w:p w14:paraId="7D12E15C" w14:textId="77777777" w:rsidR="00272526" w:rsidRDefault="00000000">
      <w:pPr>
        <w:ind w:left="4420"/>
        <w:rPr>
          <w:b/>
          <w:sz w:val="24"/>
          <w:szCs w:val="24"/>
        </w:rPr>
      </w:pPr>
      <w:r>
        <w:rPr>
          <w:b/>
          <w:sz w:val="24"/>
          <w:szCs w:val="24"/>
        </w:rPr>
        <w:t>Signature &amp; Seal of MGU-UGP Nodal Officer</w:t>
      </w:r>
    </w:p>
    <w:sectPr w:rsidR="00272526">
      <w:pgSz w:w="11910" w:h="16840"/>
      <w:pgMar w:top="1360" w:right="1260" w:bottom="940" w:left="1340" w:header="0" w:footer="7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605C5" w14:textId="77777777" w:rsidR="00B439F3" w:rsidRDefault="00B439F3">
      <w:r>
        <w:separator/>
      </w:r>
    </w:p>
  </w:endnote>
  <w:endnote w:type="continuationSeparator" w:id="0">
    <w:p w14:paraId="55646CB8" w14:textId="77777777" w:rsidR="00B439F3" w:rsidRDefault="00B43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2D9B1" w14:textId="77777777" w:rsidR="00272526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5BE10221" wp14:editId="621BA093">
              <wp:simplePos x="0" y="0"/>
              <wp:positionH relativeFrom="column">
                <wp:posOffset>618802</wp:posOffset>
              </wp:positionH>
              <wp:positionV relativeFrom="paragraph">
                <wp:posOffset>0</wp:posOffset>
              </wp:positionV>
              <wp:extent cx="4620895" cy="18097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2089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EC1984" w14:textId="77777777" w:rsidR="00C77FBD" w:rsidRDefault="00000000">
                          <w:pPr>
                            <w:spacing w:before="11"/>
                            <w:ind w:left="20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  <w:u w:val="dotted"/>
                            </w:rPr>
                            <w:t>DONOTFORWARDTHISINFORMATIONSHEETTOTHE</w:t>
                          </w:r>
                          <w:r>
                            <w:rPr>
                              <w:b/>
                              <w:i/>
                              <w:spacing w:val="-2"/>
                              <w:u w:val="dotted"/>
                            </w:rPr>
                            <w:t>UNIVERSITY!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E1022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8.7pt;margin-top:0;width:363.85pt;height:14.2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" filled="f" stroked="f">
              <v:textbox inset="0,0,0,0">
                <w:txbxContent>
                  <w:p w14:paraId="58EC1984" w14:textId="77777777" w:rsidR="00C77FBD" w:rsidRDefault="00000000">
                    <w:pPr>
                      <w:spacing w:before="11"/>
                      <w:ind w:left="20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  <w:u w:val="dotted"/>
                      </w:rPr>
                      <w:t>DONOTFORWARDTHISINFORMATIONSHEETTOTHE</w:t>
                    </w:r>
                    <w:r>
                      <w:rPr>
                        <w:b/>
                        <w:i/>
                        <w:spacing w:val="-2"/>
                        <w:u w:val="dotted"/>
                      </w:rPr>
                      <w:t>UNIVERSITY!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C2372C" w14:textId="77777777" w:rsidR="00B439F3" w:rsidRDefault="00B439F3">
      <w:r>
        <w:separator/>
      </w:r>
    </w:p>
  </w:footnote>
  <w:footnote w:type="continuationSeparator" w:id="0">
    <w:p w14:paraId="71C0E24A" w14:textId="77777777" w:rsidR="00B439F3" w:rsidRDefault="00B43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3E2ABC"/>
    <w:multiLevelType w:val="multilevel"/>
    <w:tmpl w:val="5CAA6BF2"/>
    <w:lvl w:ilvl="0"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668" w:hanging="360"/>
      </w:pPr>
    </w:lvl>
    <w:lvl w:ilvl="2">
      <w:numFmt w:val="bullet"/>
      <w:lvlText w:val="•"/>
      <w:lvlJc w:val="left"/>
      <w:pPr>
        <w:ind w:left="2516" w:hanging="360"/>
      </w:pPr>
    </w:lvl>
    <w:lvl w:ilvl="3">
      <w:numFmt w:val="bullet"/>
      <w:lvlText w:val="•"/>
      <w:lvlJc w:val="left"/>
      <w:pPr>
        <w:ind w:left="3365" w:hanging="360"/>
      </w:pPr>
    </w:lvl>
    <w:lvl w:ilvl="4">
      <w:numFmt w:val="bullet"/>
      <w:lvlText w:val="•"/>
      <w:lvlJc w:val="left"/>
      <w:pPr>
        <w:ind w:left="4213" w:hanging="360"/>
      </w:pPr>
    </w:lvl>
    <w:lvl w:ilvl="5">
      <w:numFmt w:val="bullet"/>
      <w:lvlText w:val="•"/>
      <w:lvlJc w:val="left"/>
      <w:pPr>
        <w:ind w:left="5062" w:hanging="360"/>
      </w:pPr>
    </w:lvl>
    <w:lvl w:ilvl="6">
      <w:numFmt w:val="bullet"/>
      <w:lvlText w:val="•"/>
      <w:lvlJc w:val="left"/>
      <w:pPr>
        <w:ind w:left="5910" w:hanging="360"/>
      </w:pPr>
    </w:lvl>
    <w:lvl w:ilvl="7">
      <w:numFmt w:val="bullet"/>
      <w:lvlText w:val="•"/>
      <w:lvlJc w:val="left"/>
      <w:pPr>
        <w:ind w:left="6758" w:hanging="360"/>
      </w:pPr>
    </w:lvl>
    <w:lvl w:ilvl="8">
      <w:numFmt w:val="bullet"/>
      <w:lvlText w:val="•"/>
      <w:lvlJc w:val="left"/>
      <w:pPr>
        <w:ind w:left="7607" w:hanging="360"/>
      </w:pPr>
    </w:lvl>
  </w:abstractNum>
  <w:num w:numId="1" w16cid:durableId="382020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526"/>
    <w:rsid w:val="00272526"/>
    <w:rsid w:val="005526CF"/>
    <w:rsid w:val="0058086C"/>
    <w:rsid w:val="005B1028"/>
    <w:rsid w:val="006772B0"/>
    <w:rsid w:val="009562A1"/>
    <w:rsid w:val="009D0772"/>
    <w:rsid w:val="00B439F3"/>
    <w:rsid w:val="00C27723"/>
    <w:rsid w:val="00C73F5D"/>
    <w:rsid w:val="00C77FBD"/>
    <w:rsid w:val="00CE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B7BE"/>
  <w15:docId w15:val="{E33DF04C-E9DA-40B4-A37D-654DD1BB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00"/>
      <w:outlineLvl w:val="0"/>
    </w:pPr>
    <w:rPr>
      <w:rFonts w:ascii="Palatino Linotype" w:eastAsia="Palatino Linotype" w:hAnsi="Palatino Linotype" w:cs="Palatino Linotype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80"/>
      <w:ind w:left="89"/>
    </w:pPr>
    <w:rPr>
      <w:b/>
      <w:sz w:val="28"/>
      <w:szCs w:val="28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akshara sambasivan</dc:creator>
  <cp:lastModifiedBy>akshara sambasivan</cp:lastModifiedBy>
  <cp:revision>2</cp:revision>
  <dcterms:created xsi:type="dcterms:W3CDTF">2025-03-13T17:36:00Z</dcterms:created>
  <dcterms:modified xsi:type="dcterms:W3CDTF">2025-03-13T17:36:00Z</dcterms:modified>
</cp:coreProperties>
</file>