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B5ED7" w:rsidRDefault="004B5ED7">
      <w:pPr>
        <w:spacing w:after="0" w:line="240" w:lineRule="auto"/>
        <w:jc w:val="center"/>
        <w:rPr>
          <w:b/>
        </w:rPr>
      </w:pPr>
    </w:p>
    <w:p w:rsidR="004B5ED7" w:rsidRDefault="004B5ED7">
      <w:pPr>
        <w:spacing w:after="0" w:line="240" w:lineRule="auto"/>
        <w:jc w:val="center"/>
        <w:rPr>
          <w:b/>
        </w:rPr>
      </w:pPr>
      <w:r>
        <w:rPr>
          <w:b/>
        </w:rPr>
        <w:t>BIRLA INSTITUTE OF TECHNOLOGY &amp; SCIENCE, PILANI</w:t>
      </w:r>
    </w:p>
    <w:p w:rsidR="004B5ED7" w:rsidRDefault="004B5ED7">
      <w:pPr>
        <w:spacing w:after="0" w:line="240" w:lineRule="auto"/>
        <w:jc w:val="center"/>
        <w:rPr>
          <w:b/>
        </w:rPr>
      </w:pPr>
      <w:r>
        <w:rPr>
          <w:b/>
          <w:color w:val="00000A"/>
        </w:rPr>
        <w:t>WORK INTEGRATED LEARNING PROGRAMMES</w:t>
      </w:r>
    </w:p>
    <w:p w:rsidR="004B5ED7" w:rsidRDefault="004B5ED7">
      <w:pPr>
        <w:spacing w:after="0" w:line="240" w:lineRule="auto"/>
        <w:jc w:val="center"/>
        <w:rPr>
          <w:b/>
        </w:rPr>
      </w:pPr>
    </w:p>
    <w:p w:rsidR="004B5ED7" w:rsidRDefault="004B5ED7">
      <w:pPr>
        <w:spacing w:after="0" w:line="240" w:lineRule="auto"/>
        <w:jc w:val="center"/>
        <w:rPr>
          <w:b/>
        </w:rPr>
      </w:pPr>
      <w:r>
        <w:rPr>
          <w:b/>
        </w:rPr>
        <w:t>COURSE HANDOUT</w:t>
      </w:r>
    </w:p>
    <w:p w:rsidR="004B5ED7" w:rsidRDefault="004B5ED7">
      <w:pPr>
        <w:spacing w:after="0" w:line="240" w:lineRule="auto"/>
        <w:jc w:val="center"/>
        <w:rPr>
          <w:b/>
        </w:rPr>
      </w:pPr>
    </w:p>
    <w:p w:rsidR="004B5ED7" w:rsidRDefault="004B5ED7">
      <w:pPr>
        <w:spacing w:after="0" w:line="240" w:lineRule="auto"/>
        <w:jc w:val="center"/>
        <w:rPr>
          <w:b/>
        </w:rPr>
      </w:pPr>
      <w:r>
        <w:rPr>
          <w:b/>
        </w:rPr>
        <w:t>Part A: Content Design</w:t>
      </w:r>
    </w:p>
    <w:tbl>
      <w:tblPr>
        <w:tblW w:w="10080" w:type="dxa"/>
        <w:tblInd w:w="-45"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726"/>
        <w:gridCol w:w="7354"/>
      </w:tblGrid>
      <w:tr w:rsidR="004B5ED7" w:rsidRPr="00E76391" w:rsidTr="000444C8">
        <w:trPr>
          <w:trHeight w:val="275"/>
        </w:trPr>
        <w:tc>
          <w:tcPr>
            <w:tcW w:w="2726" w:type="dxa"/>
          </w:tcPr>
          <w:p w:rsidR="004B5ED7" w:rsidRPr="000444C8" w:rsidRDefault="004B5ED7" w:rsidP="000444C8">
            <w:pPr>
              <w:widowControl w:val="0"/>
              <w:spacing w:after="0" w:line="240" w:lineRule="auto"/>
              <w:rPr>
                <w:color w:val="000000"/>
                <w:sz w:val="24"/>
                <w:szCs w:val="24"/>
              </w:rPr>
            </w:pPr>
            <w:r w:rsidRPr="000444C8">
              <w:rPr>
                <w:b/>
                <w:color w:val="00000A"/>
                <w:sz w:val="24"/>
                <w:szCs w:val="24"/>
              </w:rPr>
              <w:t>Course Title</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b/>
                <w:color w:val="000000"/>
                <w:sz w:val="24"/>
                <w:szCs w:val="24"/>
              </w:rPr>
            </w:pPr>
            <w:r w:rsidRPr="000444C8">
              <w:rPr>
                <w:b/>
                <w:sz w:val="24"/>
                <w:szCs w:val="24"/>
              </w:rPr>
              <w:t>Blockchain Technologies &amp; Systems</w:t>
            </w:r>
          </w:p>
        </w:tc>
      </w:tr>
      <w:tr w:rsidR="004B5ED7" w:rsidRPr="00E76391" w:rsidTr="000444C8">
        <w:trPr>
          <w:trHeight w:val="291"/>
        </w:trPr>
        <w:tc>
          <w:tcPr>
            <w:tcW w:w="2726" w:type="dxa"/>
          </w:tcPr>
          <w:p w:rsidR="004B5ED7" w:rsidRPr="000444C8" w:rsidRDefault="004B5ED7" w:rsidP="000444C8">
            <w:pPr>
              <w:widowControl w:val="0"/>
              <w:spacing w:after="0" w:line="240" w:lineRule="auto"/>
              <w:rPr>
                <w:sz w:val="24"/>
                <w:szCs w:val="24"/>
              </w:rPr>
            </w:pPr>
            <w:r w:rsidRPr="000444C8">
              <w:rPr>
                <w:b/>
                <w:sz w:val="24"/>
                <w:szCs w:val="24"/>
              </w:rPr>
              <w:t>Course No(s)</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sz w:val="24"/>
                <w:szCs w:val="24"/>
              </w:rPr>
            </w:pPr>
            <w:r w:rsidRPr="000444C8">
              <w:rPr>
                <w:sz w:val="24"/>
                <w:szCs w:val="24"/>
              </w:rPr>
              <w:t>SE ZG569/SS ZG569</w:t>
            </w:r>
          </w:p>
        </w:tc>
      </w:tr>
      <w:tr w:rsidR="004B5ED7" w:rsidRPr="00E76391" w:rsidTr="000444C8">
        <w:trPr>
          <w:trHeight w:val="275"/>
        </w:trPr>
        <w:tc>
          <w:tcPr>
            <w:tcW w:w="2726" w:type="dxa"/>
          </w:tcPr>
          <w:p w:rsidR="004B5ED7" w:rsidRPr="000444C8" w:rsidRDefault="004B5ED7" w:rsidP="000444C8">
            <w:pPr>
              <w:widowControl w:val="0"/>
              <w:spacing w:after="0" w:line="240" w:lineRule="auto"/>
              <w:rPr>
                <w:b/>
                <w:sz w:val="24"/>
                <w:szCs w:val="24"/>
              </w:rPr>
            </w:pPr>
            <w:r w:rsidRPr="000444C8">
              <w:rPr>
                <w:b/>
                <w:sz w:val="24"/>
                <w:szCs w:val="24"/>
              </w:rPr>
              <w:t>Credit Units</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sz w:val="24"/>
                <w:szCs w:val="24"/>
              </w:rPr>
            </w:pPr>
            <w:r w:rsidRPr="000444C8">
              <w:rPr>
                <w:sz w:val="24"/>
                <w:szCs w:val="24"/>
              </w:rPr>
              <w:t>4</w:t>
            </w:r>
          </w:p>
        </w:tc>
      </w:tr>
      <w:tr w:rsidR="004B5ED7" w:rsidRPr="00E76391" w:rsidTr="000444C8">
        <w:trPr>
          <w:trHeight w:val="291"/>
        </w:trPr>
        <w:tc>
          <w:tcPr>
            <w:tcW w:w="2726" w:type="dxa"/>
          </w:tcPr>
          <w:p w:rsidR="004B5ED7" w:rsidRPr="000444C8" w:rsidRDefault="004B5ED7" w:rsidP="000444C8">
            <w:pPr>
              <w:widowControl w:val="0"/>
              <w:spacing w:after="0" w:line="240" w:lineRule="auto"/>
              <w:rPr>
                <w:b/>
                <w:sz w:val="24"/>
                <w:szCs w:val="24"/>
              </w:rPr>
            </w:pPr>
            <w:r w:rsidRPr="000444C8">
              <w:rPr>
                <w:b/>
                <w:sz w:val="24"/>
                <w:szCs w:val="24"/>
              </w:rPr>
              <w:t>Course Author</w:t>
            </w:r>
          </w:p>
        </w:tc>
        <w:tc>
          <w:tcPr>
            <w:tcW w:w="7354" w:type="dxa"/>
            <w:tcBorders>
              <w:left w:val="single" w:sz="4" w:space="0" w:color="000001"/>
              <w:right w:val="single" w:sz="4" w:space="0" w:color="000001"/>
            </w:tcBorders>
            <w:tcMar>
              <w:left w:w="45" w:type="dxa"/>
            </w:tcMar>
            <w:vAlign w:val="bottom"/>
          </w:tcPr>
          <w:p w:rsidR="004B5ED7" w:rsidRPr="00DD165E" w:rsidRDefault="004B5ED7" w:rsidP="000444C8">
            <w:pPr>
              <w:widowControl w:val="0"/>
              <w:spacing w:after="0" w:line="240" w:lineRule="auto"/>
              <w:rPr>
                <w:sz w:val="24"/>
                <w:szCs w:val="24"/>
              </w:rPr>
            </w:pPr>
            <w:r w:rsidRPr="00DD165E">
              <w:rPr>
                <w:sz w:val="24"/>
                <w:szCs w:val="24"/>
              </w:rPr>
              <w:t>Ashutosh Bhatia</w:t>
            </w:r>
          </w:p>
        </w:tc>
      </w:tr>
      <w:tr w:rsidR="004B5ED7" w:rsidRPr="00E76391" w:rsidTr="000444C8">
        <w:trPr>
          <w:trHeight w:val="275"/>
        </w:trPr>
        <w:tc>
          <w:tcPr>
            <w:tcW w:w="2726" w:type="dxa"/>
          </w:tcPr>
          <w:p w:rsidR="004B5ED7" w:rsidRPr="000444C8" w:rsidRDefault="004B5ED7" w:rsidP="000444C8">
            <w:pPr>
              <w:widowControl w:val="0"/>
              <w:spacing w:after="0" w:line="240" w:lineRule="auto"/>
              <w:rPr>
                <w:b/>
                <w:sz w:val="24"/>
                <w:szCs w:val="24"/>
              </w:rPr>
            </w:pPr>
            <w:r w:rsidRPr="000444C8">
              <w:rPr>
                <w:b/>
                <w:sz w:val="24"/>
                <w:szCs w:val="24"/>
              </w:rPr>
              <w:t>Version No</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sz w:val="24"/>
                <w:szCs w:val="24"/>
              </w:rPr>
            </w:pPr>
            <w:r w:rsidRPr="000444C8">
              <w:rPr>
                <w:sz w:val="24"/>
                <w:szCs w:val="24"/>
              </w:rPr>
              <w:t>1.0</w:t>
            </w:r>
          </w:p>
        </w:tc>
      </w:tr>
      <w:tr w:rsidR="004B5ED7" w:rsidRPr="00E76391" w:rsidTr="000444C8">
        <w:trPr>
          <w:trHeight w:val="275"/>
        </w:trPr>
        <w:tc>
          <w:tcPr>
            <w:tcW w:w="2726" w:type="dxa"/>
          </w:tcPr>
          <w:p w:rsidR="004B5ED7" w:rsidRPr="000444C8" w:rsidRDefault="004B5ED7" w:rsidP="000444C8">
            <w:pPr>
              <w:widowControl w:val="0"/>
              <w:spacing w:after="0" w:line="240" w:lineRule="auto"/>
              <w:rPr>
                <w:b/>
                <w:sz w:val="24"/>
                <w:szCs w:val="24"/>
              </w:rPr>
            </w:pPr>
            <w:r w:rsidRPr="000444C8">
              <w:rPr>
                <w:b/>
                <w:sz w:val="24"/>
                <w:szCs w:val="24"/>
              </w:rPr>
              <w:t>Date</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sz w:val="24"/>
                <w:szCs w:val="24"/>
              </w:rPr>
            </w:pPr>
            <w:r w:rsidRPr="000444C8">
              <w:rPr>
                <w:sz w:val="24"/>
                <w:szCs w:val="24"/>
              </w:rPr>
              <w:t>23/07/2020</w:t>
            </w:r>
          </w:p>
        </w:tc>
      </w:tr>
    </w:tbl>
    <w:p w:rsidR="004B5ED7" w:rsidRPr="00E76391" w:rsidRDefault="004B5ED7">
      <w:pPr>
        <w:widowControl w:val="0"/>
        <w:spacing w:after="0" w:line="240" w:lineRule="auto"/>
        <w:rPr>
          <w:color w:val="000000"/>
          <w:sz w:val="24"/>
          <w:szCs w:val="24"/>
        </w:rPr>
      </w:pPr>
    </w:p>
    <w:p w:rsidR="004B5ED7" w:rsidRPr="00E76391" w:rsidRDefault="004B5ED7">
      <w:pPr>
        <w:spacing w:after="0" w:line="240" w:lineRule="auto"/>
        <w:rPr>
          <w:b/>
          <w:sz w:val="24"/>
          <w:szCs w:val="24"/>
        </w:rPr>
      </w:pPr>
      <w:r w:rsidRPr="00E76391">
        <w:rPr>
          <w:b/>
          <w:sz w:val="24"/>
          <w:szCs w:val="24"/>
        </w:rPr>
        <w:t>Course Description:</w:t>
      </w:r>
    </w:p>
    <w:p w:rsidR="004B5ED7" w:rsidRPr="00E76391" w:rsidRDefault="004B5ED7">
      <w:pPr>
        <w:spacing w:after="0" w:line="240" w:lineRule="auto"/>
        <w:rPr>
          <w:sz w:val="24"/>
          <w:szCs w:val="24"/>
        </w:rPr>
      </w:pPr>
    </w:p>
    <w:p w:rsidR="004B5ED7" w:rsidRPr="00E76391" w:rsidRDefault="004B5ED7">
      <w:pPr>
        <w:spacing w:after="120" w:line="240" w:lineRule="auto"/>
        <w:jc w:val="both"/>
        <w:rPr>
          <w:sz w:val="24"/>
          <w:szCs w:val="24"/>
        </w:rPr>
      </w:pPr>
      <w:r w:rsidRPr="00E76391">
        <w:rPr>
          <w:sz w:val="24"/>
          <w:szCs w:val="24"/>
        </w:rPr>
        <w:t>This course introduces students to the fundamental concepts of Blockchain Technologies in the industry. This course involves the study of the basic principles of cryptography, distributed ledger architecture, foundational concepts of blockchains,  blockchain based enterprise systems. The curse aims to focus on the solution architecture of business applications built on top of blockchain systems..</w:t>
      </w:r>
    </w:p>
    <w:p w:rsidR="004B5ED7" w:rsidRPr="00E76391" w:rsidRDefault="004B5ED7">
      <w:pPr>
        <w:spacing w:after="120" w:line="240" w:lineRule="auto"/>
        <w:jc w:val="both"/>
        <w:rPr>
          <w:sz w:val="24"/>
          <w:szCs w:val="24"/>
        </w:rPr>
      </w:pPr>
      <w:r w:rsidRPr="00E76391">
        <w:rPr>
          <w:sz w:val="24"/>
          <w:szCs w:val="24"/>
        </w:rPr>
        <w:t>This course also introduces students to the development frameworks like Ethereum and HyperLedger to understand how they work. The main goal of this course is to make students learn how blockchain systems have been used to solve business problems and use cases by having closer looks at several blockchain based business applications.</w:t>
      </w:r>
    </w:p>
    <w:p w:rsidR="004B5ED7" w:rsidRPr="00E76391" w:rsidRDefault="004B5ED7">
      <w:pPr>
        <w:spacing w:after="120" w:line="240" w:lineRule="auto"/>
        <w:jc w:val="both"/>
        <w:rPr>
          <w:sz w:val="24"/>
          <w:szCs w:val="24"/>
        </w:rPr>
      </w:pPr>
      <w:r w:rsidRPr="00E76391">
        <w:rPr>
          <w:sz w:val="24"/>
          <w:szCs w:val="24"/>
        </w:rPr>
        <w:t>In summary, the course equips students with knowledge and skill to develop blockchain based business solutions.</w:t>
      </w:r>
    </w:p>
    <w:p w:rsidR="004B5ED7" w:rsidRPr="00E76391" w:rsidRDefault="004B5ED7">
      <w:pPr>
        <w:spacing w:after="0"/>
        <w:jc w:val="both"/>
        <w:rPr>
          <w:sz w:val="24"/>
          <w:szCs w:val="24"/>
        </w:rPr>
      </w:pPr>
    </w:p>
    <w:p w:rsidR="004B5ED7" w:rsidRPr="00E76391" w:rsidRDefault="004B5ED7">
      <w:pPr>
        <w:widowControl w:val="0"/>
        <w:spacing w:after="0" w:line="240" w:lineRule="auto"/>
        <w:ind w:hanging="90"/>
        <w:rPr>
          <w:b/>
          <w:color w:val="00000A"/>
          <w:sz w:val="24"/>
          <w:szCs w:val="24"/>
        </w:rPr>
      </w:pPr>
      <w:r w:rsidRPr="00E76391">
        <w:rPr>
          <w:b/>
          <w:color w:val="00000A"/>
          <w:sz w:val="24"/>
          <w:szCs w:val="24"/>
        </w:rPr>
        <w:t>Course Objectives.</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870"/>
        <w:gridCol w:w="9015"/>
      </w:tblGrid>
      <w:tr w:rsidR="004B5ED7" w:rsidRPr="00E76391" w:rsidTr="000444C8">
        <w:trPr>
          <w:trHeight w:val="20"/>
        </w:trPr>
        <w:tc>
          <w:tcPr>
            <w:tcW w:w="870"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No</w:t>
            </w:r>
          </w:p>
        </w:tc>
        <w:tc>
          <w:tcPr>
            <w:tcW w:w="9015"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Objective</w:t>
            </w:r>
          </w:p>
        </w:tc>
      </w:tr>
      <w:tr w:rsidR="004B5ED7" w:rsidRPr="00E76391" w:rsidTr="000444C8">
        <w:trPr>
          <w:trHeight w:val="20"/>
        </w:trPr>
        <w:tc>
          <w:tcPr>
            <w:tcW w:w="870" w:type="dxa"/>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b/>
                <w:color w:val="00000A"/>
                <w:sz w:val="24"/>
                <w:szCs w:val="24"/>
              </w:rPr>
              <w:t>CO1</w:t>
            </w:r>
          </w:p>
        </w:tc>
        <w:tc>
          <w:tcPr>
            <w:tcW w:w="9015" w:type="dxa"/>
            <w:tcMar>
              <w:top w:w="100" w:type="dxa"/>
              <w:left w:w="100" w:type="dxa"/>
              <w:bottom w:w="100" w:type="dxa"/>
              <w:right w:w="100" w:type="dxa"/>
            </w:tcMar>
            <w:vAlign w:val="center"/>
          </w:tcPr>
          <w:p w:rsidR="004B5ED7" w:rsidRPr="000444C8" w:rsidRDefault="004B5ED7" w:rsidP="000444C8">
            <w:pPr>
              <w:widowControl w:val="0"/>
              <w:spacing w:after="0" w:line="240" w:lineRule="auto"/>
              <w:rPr>
                <w:color w:val="000000"/>
                <w:sz w:val="24"/>
                <w:szCs w:val="24"/>
              </w:rPr>
            </w:pPr>
            <w:r w:rsidRPr="000444C8">
              <w:rPr>
                <w:color w:val="000000"/>
                <w:sz w:val="24"/>
                <w:szCs w:val="24"/>
              </w:rPr>
              <w:t xml:space="preserve">To learn the basic principles of </w:t>
            </w:r>
            <w:r w:rsidRPr="000444C8">
              <w:rPr>
                <w:sz w:val="24"/>
                <w:szCs w:val="24"/>
              </w:rPr>
              <w:t xml:space="preserve">cryptography and understand the foundation concepts blockchain technology </w:t>
            </w:r>
          </w:p>
        </w:tc>
      </w:tr>
      <w:tr w:rsidR="004B5ED7" w:rsidRPr="00E76391" w:rsidTr="000444C8">
        <w:trPr>
          <w:trHeight w:val="20"/>
        </w:trPr>
        <w:tc>
          <w:tcPr>
            <w:tcW w:w="870" w:type="dxa"/>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b/>
                <w:color w:val="00000A"/>
                <w:sz w:val="24"/>
                <w:szCs w:val="24"/>
              </w:rPr>
              <w:t>CO2</w:t>
            </w:r>
          </w:p>
        </w:tc>
        <w:tc>
          <w:tcPr>
            <w:tcW w:w="9015" w:type="dxa"/>
            <w:tcMar>
              <w:top w:w="100" w:type="dxa"/>
              <w:left w:w="100" w:type="dxa"/>
              <w:bottom w:w="100" w:type="dxa"/>
              <w:right w:w="100" w:type="dxa"/>
            </w:tcMar>
            <w:vAlign w:val="center"/>
          </w:tcPr>
          <w:p w:rsidR="004B5ED7" w:rsidRPr="000444C8" w:rsidRDefault="004B5ED7" w:rsidP="000444C8">
            <w:pPr>
              <w:widowControl w:val="0"/>
              <w:spacing w:after="0" w:line="240" w:lineRule="auto"/>
              <w:rPr>
                <w:color w:val="000000"/>
                <w:sz w:val="24"/>
                <w:szCs w:val="24"/>
              </w:rPr>
            </w:pPr>
            <w:r w:rsidRPr="000444C8">
              <w:rPr>
                <w:color w:val="000000"/>
                <w:sz w:val="24"/>
                <w:szCs w:val="24"/>
              </w:rPr>
              <w:t xml:space="preserve">To comprehend and develop knowledge </w:t>
            </w:r>
            <w:r w:rsidRPr="000444C8">
              <w:rPr>
                <w:sz w:val="24"/>
                <w:szCs w:val="24"/>
              </w:rPr>
              <w:t>around fundamentals of blockchain systems, the technology and algorithms behind it.</w:t>
            </w:r>
          </w:p>
        </w:tc>
      </w:tr>
      <w:tr w:rsidR="004B5ED7" w:rsidRPr="00E76391" w:rsidTr="000444C8">
        <w:trPr>
          <w:trHeight w:val="20"/>
        </w:trPr>
        <w:tc>
          <w:tcPr>
            <w:tcW w:w="870" w:type="dxa"/>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CO3</w:t>
            </w:r>
          </w:p>
        </w:tc>
        <w:tc>
          <w:tcPr>
            <w:tcW w:w="9015" w:type="dxa"/>
            <w:tcMar>
              <w:top w:w="100" w:type="dxa"/>
              <w:left w:w="100" w:type="dxa"/>
              <w:bottom w:w="100" w:type="dxa"/>
              <w:right w:w="100" w:type="dxa"/>
            </w:tcMar>
            <w:vAlign w:val="center"/>
          </w:tcPr>
          <w:p w:rsidR="004B5ED7" w:rsidRPr="000444C8" w:rsidRDefault="004B5ED7" w:rsidP="000444C8">
            <w:pPr>
              <w:widowControl w:val="0"/>
              <w:spacing w:after="0" w:line="240" w:lineRule="auto"/>
              <w:rPr>
                <w:color w:val="000000"/>
                <w:sz w:val="24"/>
                <w:szCs w:val="24"/>
              </w:rPr>
            </w:pPr>
            <w:r w:rsidRPr="000444C8">
              <w:rPr>
                <w:sz w:val="24"/>
                <w:szCs w:val="24"/>
              </w:rPr>
              <w:t>To get acquainted with top development frameworks in technology markets like Hyperledger and Ethereum frameworks and see how blockchain systems can be developed using them.</w:t>
            </w:r>
            <w:r w:rsidRPr="000444C8">
              <w:rPr>
                <w:color w:val="000000"/>
                <w:sz w:val="24"/>
                <w:szCs w:val="24"/>
              </w:rPr>
              <w:t xml:space="preserve"> </w:t>
            </w:r>
          </w:p>
        </w:tc>
      </w:tr>
      <w:tr w:rsidR="004B5ED7" w:rsidRPr="00E76391" w:rsidTr="000444C8">
        <w:trPr>
          <w:trHeight w:val="20"/>
        </w:trPr>
        <w:tc>
          <w:tcPr>
            <w:tcW w:w="870" w:type="dxa"/>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b/>
                <w:color w:val="00000A"/>
                <w:sz w:val="24"/>
                <w:szCs w:val="24"/>
              </w:rPr>
              <w:t>CO4</w:t>
            </w:r>
          </w:p>
        </w:tc>
        <w:tc>
          <w:tcPr>
            <w:tcW w:w="9015" w:type="dxa"/>
            <w:tcMar>
              <w:top w:w="100" w:type="dxa"/>
              <w:left w:w="100" w:type="dxa"/>
              <w:bottom w:w="100" w:type="dxa"/>
              <w:right w:w="100" w:type="dxa"/>
            </w:tcMar>
            <w:vAlign w:val="center"/>
          </w:tcPr>
          <w:p w:rsidR="004B5ED7" w:rsidRPr="000444C8" w:rsidRDefault="004B5ED7" w:rsidP="000444C8">
            <w:pPr>
              <w:spacing w:after="0" w:line="240" w:lineRule="auto"/>
              <w:rPr>
                <w:sz w:val="24"/>
                <w:szCs w:val="24"/>
              </w:rPr>
            </w:pPr>
            <w:r w:rsidRPr="000444C8">
              <w:rPr>
                <w:sz w:val="24"/>
                <w:szCs w:val="24"/>
              </w:rPr>
              <w:t>To have a deep understanding of how blockchains systems are being adopted in various business use cases across industries across the globe. This would develop the skill of conceptual design of business applications using blockchain.</w:t>
            </w:r>
          </w:p>
        </w:tc>
      </w:tr>
    </w:tbl>
    <w:p w:rsidR="004B5ED7" w:rsidRPr="00E76391" w:rsidRDefault="004B5ED7">
      <w:pPr>
        <w:widowControl w:val="0"/>
        <w:rPr>
          <w:color w:val="000000"/>
          <w:sz w:val="24"/>
          <w:szCs w:val="24"/>
        </w:rPr>
      </w:pPr>
    </w:p>
    <w:p w:rsidR="004B5ED7" w:rsidRDefault="004B5ED7">
      <w:pPr>
        <w:rPr>
          <w:b/>
          <w:color w:val="00000A"/>
          <w:sz w:val="24"/>
          <w:szCs w:val="24"/>
        </w:rPr>
      </w:pPr>
      <w:r>
        <w:rPr>
          <w:b/>
          <w:color w:val="00000A"/>
          <w:sz w:val="24"/>
          <w:szCs w:val="24"/>
        </w:rPr>
        <w:br w:type="page"/>
      </w:r>
    </w:p>
    <w:p w:rsidR="004B5ED7" w:rsidRDefault="004B5ED7">
      <w:pPr>
        <w:widowControl w:val="0"/>
        <w:spacing w:after="0" w:line="240" w:lineRule="auto"/>
        <w:rPr>
          <w:b/>
          <w:color w:val="00000A"/>
          <w:sz w:val="24"/>
          <w:szCs w:val="24"/>
        </w:rPr>
      </w:pPr>
    </w:p>
    <w:p w:rsidR="004B5ED7" w:rsidRPr="00E76391" w:rsidRDefault="004B5ED7">
      <w:pPr>
        <w:widowControl w:val="0"/>
        <w:spacing w:after="0" w:line="240" w:lineRule="auto"/>
        <w:rPr>
          <w:b/>
          <w:color w:val="00000A"/>
          <w:sz w:val="24"/>
          <w:szCs w:val="24"/>
        </w:rPr>
      </w:pPr>
      <w:r w:rsidRPr="00E76391">
        <w:rPr>
          <w:b/>
          <w:color w:val="00000A"/>
          <w:sz w:val="24"/>
          <w:szCs w:val="24"/>
        </w:rPr>
        <w:t xml:space="preserve">Text Book(s) </w:t>
      </w:r>
    </w:p>
    <w:tbl>
      <w:tblPr>
        <w:tblW w:w="9966"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760"/>
        <w:gridCol w:w="9206"/>
      </w:tblGrid>
      <w:tr w:rsidR="004B5ED7" w:rsidRPr="00E76391" w:rsidTr="000444C8">
        <w:trPr>
          <w:trHeight w:val="15"/>
        </w:trPr>
        <w:tc>
          <w:tcPr>
            <w:tcW w:w="760" w:type="dxa"/>
            <w:shd w:val="clear" w:color="auto" w:fill="FFFFFF"/>
            <w:tcMar>
              <w:left w:w="45"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T1</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rPr>
                <w:sz w:val="24"/>
                <w:szCs w:val="24"/>
              </w:rPr>
            </w:pPr>
            <w:r w:rsidRPr="000444C8">
              <w:rPr>
                <w:sz w:val="24"/>
                <w:szCs w:val="24"/>
              </w:rPr>
              <w:t xml:space="preserve">Tiana Laurence, </w:t>
            </w:r>
            <w:r w:rsidRPr="000444C8">
              <w:rPr>
                <w:b/>
                <w:sz w:val="24"/>
                <w:szCs w:val="24"/>
              </w:rPr>
              <w:t xml:space="preserve">Introduction to Blockchain technology, </w:t>
            </w:r>
            <w:r w:rsidRPr="000444C8">
              <w:rPr>
                <w:sz w:val="24"/>
                <w:szCs w:val="24"/>
              </w:rPr>
              <w:t>1st Edition, Van Haren Publishing</w:t>
            </w:r>
          </w:p>
        </w:tc>
      </w:tr>
      <w:tr w:rsidR="004B5ED7" w:rsidRPr="00E76391" w:rsidTr="000444C8">
        <w:trPr>
          <w:trHeight w:val="15"/>
        </w:trPr>
        <w:tc>
          <w:tcPr>
            <w:tcW w:w="760" w:type="dxa"/>
            <w:tcBorders>
              <w:right w:val="single" w:sz="4" w:space="0" w:color="000001"/>
            </w:tcBorders>
            <w:shd w:val="clear" w:color="auto" w:fill="FFFFFF"/>
            <w:tcMar>
              <w:left w:w="45"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T2</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rPr>
                <w:sz w:val="24"/>
                <w:szCs w:val="24"/>
              </w:rPr>
            </w:pPr>
            <w:hyperlink r:id="rId7">
              <w:r w:rsidRPr="000444C8">
                <w:rPr>
                  <w:sz w:val="24"/>
                  <w:szCs w:val="24"/>
                </w:rPr>
                <w:t>Xiaofeng Chen</w:t>
              </w:r>
            </w:hyperlink>
            <w:r w:rsidRPr="000444C8">
              <w:rPr>
                <w:sz w:val="24"/>
                <w:szCs w:val="24"/>
              </w:rPr>
              <w:t xml:space="preserve">, </w:t>
            </w:r>
            <w:hyperlink r:id="rId8">
              <w:r w:rsidRPr="000444C8">
                <w:rPr>
                  <w:sz w:val="24"/>
                  <w:szCs w:val="24"/>
                </w:rPr>
                <w:t>Hai Jiang</w:t>
              </w:r>
            </w:hyperlink>
            <w:r w:rsidRPr="000444C8">
              <w:rPr>
                <w:sz w:val="24"/>
                <w:szCs w:val="24"/>
              </w:rPr>
              <w:t xml:space="preserve">, </w:t>
            </w:r>
            <w:hyperlink r:id="rId9">
              <w:r w:rsidRPr="000444C8">
                <w:rPr>
                  <w:sz w:val="24"/>
                  <w:szCs w:val="24"/>
                </w:rPr>
                <w:t>Elisa Bertino</w:t>
              </w:r>
            </w:hyperlink>
            <w:r w:rsidRPr="000444C8">
              <w:rPr>
                <w:rFonts w:ascii="Roboto" w:hAnsi="Roboto" w:cs="Roboto"/>
                <w:color w:val="70757A"/>
                <w:sz w:val="24"/>
                <w:szCs w:val="24"/>
                <w:highlight w:val="white"/>
              </w:rPr>
              <w:t xml:space="preserve"> </w:t>
            </w:r>
            <w:r w:rsidRPr="000444C8">
              <w:rPr>
                <w:sz w:val="24"/>
                <w:szCs w:val="24"/>
              </w:rPr>
              <w:t xml:space="preserve">, </w:t>
            </w:r>
            <w:r w:rsidRPr="000444C8">
              <w:rPr>
                <w:b/>
                <w:sz w:val="24"/>
                <w:szCs w:val="24"/>
              </w:rPr>
              <w:t>Essentials of Blockchain Technology</w:t>
            </w:r>
            <w:r w:rsidRPr="000444C8">
              <w:rPr>
                <w:sz w:val="24"/>
                <w:szCs w:val="24"/>
              </w:rPr>
              <w:t>, 3rd Edition, CRC Press</w:t>
            </w:r>
          </w:p>
        </w:tc>
      </w:tr>
    </w:tbl>
    <w:p w:rsidR="004B5ED7" w:rsidRPr="00E76391" w:rsidRDefault="004B5ED7">
      <w:pPr>
        <w:widowControl w:val="0"/>
        <w:jc w:val="both"/>
        <w:rPr>
          <w:b/>
          <w:color w:val="00000A"/>
          <w:sz w:val="24"/>
          <w:szCs w:val="24"/>
        </w:rPr>
      </w:pPr>
    </w:p>
    <w:p w:rsidR="004B5ED7" w:rsidRPr="00E76391" w:rsidRDefault="004B5ED7">
      <w:pPr>
        <w:widowControl w:val="0"/>
        <w:spacing w:after="0" w:line="240" w:lineRule="auto"/>
        <w:rPr>
          <w:b/>
          <w:color w:val="00000A"/>
          <w:sz w:val="24"/>
          <w:szCs w:val="24"/>
        </w:rPr>
      </w:pPr>
      <w:r w:rsidRPr="00E76391">
        <w:rPr>
          <w:b/>
          <w:color w:val="00000A"/>
          <w:sz w:val="24"/>
          <w:szCs w:val="24"/>
        </w:rPr>
        <w:t xml:space="preserve">Reference Book(s) </w:t>
      </w:r>
    </w:p>
    <w:tbl>
      <w:tblPr>
        <w:tblW w:w="9966"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760"/>
        <w:gridCol w:w="9206"/>
      </w:tblGrid>
      <w:tr w:rsidR="004B5ED7" w:rsidRPr="00E76391" w:rsidTr="000444C8">
        <w:trPr>
          <w:trHeight w:val="15"/>
        </w:trPr>
        <w:tc>
          <w:tcPr>
            <w:tcW w:w="760" w:type="dxa"/>
            <w:shd w:val="clear" w:color="auto" w:fill="FFFFFF"/>
            <w:tcMar>
              <w:left w:w="45"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R1</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rPr>
                <w:sz w:val="24"/>
                <w:szCs w:val="24"/>
              </w:rPr>
            </w:pPr>
            <w:r w:rsidRPr="000444C8">
              <w:rPr>
                <w:sz w:val="24"/>
                <w:szCs w:val="24"/>
              </w:rPr>
              <w:t xml:space="preserve">Nakul Shah, </w:t>
            </w:r>
            <w:r w:rsidRPr="000444C8">
              <w:rPr>
                <w:b/>
                <w:sz w:val="24"/>
                <w:szCs w:val="24"/>
              </w:rPr>
              <w:t xml:space="preserve">Blockchain for Business with Hyperledger Fabric, </w:t>
            </w:r>
            <w:r w:rsidRPr="000444C8">
              <w:rPr>
                <w:sz w:val="24"/>
                <w:szCs w:val="24"/>
              </w:rPr>
              <w:t>1st Edition, BPB Publications</w:t>
            </w:r>
          </w:p>
        </w:tc>
      </w:tr>
      <w:tr w:rsidR="004B5ED7" w:rsidRPr="00E76391" w:rsidTr="000444C8">
        <w:trPr>
          <w:trHeight w:val="15"/>
        </w:trPr>
        <w:tc>
          <w:tcPr>
            <w:tcW w:w="760" w:type="dxa"/>
            <w:tcBorders>
              <w:right w:val="single" w:sz="4" w:space="0" w:color="000001"/>
            </w:tcBorders>
            <w:shd w:val="clear" w:color="auto" w:fill="FFFFFF"/>
            <w:tcMar>
              <w:left w:w="45"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R2</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rPr>
                <w:color w:val="000000"/>
                <w:sz w:val="24"/>
                <w:szCs w:val="24"/>
              </w:rPr>
            </w:pPr>
            <w:r w:rsidRPr="000444C8">
              <w:rPr>
                <w:sz w:val="24"/>
                <w:szCs w:val="24"/>
              </w:rPr>
              <w:t xml:space="preserve">Xiwei Xu, Ingo Weber and Mark Staples, </w:t>
            </w:r>
            <w:r w:rsidRPr="000444C8">
              <w:rPr>
                <w:b/>
                <w:sz w:val="24"/>
                <w:szCs w:val="24"/>
              </w:rPr>
              <w:t>Architecture for Blockchain applications</w:t>
            </w:r>
            <w:r w:rsidRPr="000444C8">
              <w:rPr>
                <w:sz w:val="24"/>
                <w:szCs w:val="24"/>
              </w:rPr>
              <w:t>, 1st Edition, Springer</w:t>
            </w:r>
          </w:p>
        </w:tc>
      </w:tr>
      <w:tr w:rsidR="004B5ED7" w:rsidRPr="00E76391" w:rsidTr="000444C8">
        <w:trPr>
          <w:trHeight w:val="15"/>
        </w:trPr>
        <w:tc>
          <w:tcPr>
            <w:tcW w:w="760" w:type="dxa"/>
            <w:tcBorders>
              <w:right w:val="single" w:sz="4" w:space="0" w:color="000001"/>
            </w:tcBorders>
            <w:shd w:val="clear" w:color="auto" w:fill="FFFFFF"/>
            <w:tcMar>
              <w:left w:w="45"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0"/>
                <w:sz w:val="24"/>
                <w:szCs w:val="24"/>
              </w:rPr>
              <w:t>R3</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jc w:val="both"/>
              <w:rPr>
                <w:color w:val="000000"/>
                <w:sz w:val="24"/>
                <w:szCs w:val="24"/>
              </w:rPr>
            </w:pPr>
            <w:r w:rsidRPr="000444C8">
              <w:rPr>
                <w:sz w:val="24"/>
                <w:szCs w:val="24"/>
              </w:rPr>
              <w:t xml:space="preserve">Adidas Wilson, </w:t>
            </w:r>
            <w:r w:rsidRPr="000444C8">
              <w:rPr>
                <w:b/>
                <w:sz w:val="24"/>
                <w:szCs w:val="24"/>
              </w:rPr>
              <w:t>Mastering Ethereum &amp; Blockchain</w:t>
            </w:r>
            <w:r w:rsidRPr="000444C8">
              <w:rPr>
                <w:sz w:val="24"/>
                <w:szCs w:val="24"/>
              </w:rPr>
              <w:t>, 2nd Edition, UOH Publishing</w:t>
            </w:r>
          </w:p>
        </w:tc>
      </w:tr>
    </w:tbl>
    <w:p w:rsidR="004B5ED7" w:rsidRPr="00E76391" w:rsidRDefault="004B5ED7">
      <w:pPr>
        <w:widowControl w:val="0"/>
        <w:jc w:val="both"/>
        <w:rPr>
          <w:b/>
          <w:color w:val="00000A"/>
          <w:sz w:val="24"/>
          <w:szCs w:val="24"/>
        </w:rPr>
      </w:pPr>
    </w:p>
    <w:p w:rsidR="004B5ED7" w:rsidRPr="00E76391" w:rsidRDefault="004B5ED7">
      <w:pPr>
        <w:widowControl w:val="0"/>
        <w:jc w:val="both"/>
        <w:rPr>
          <w:b/>
          <w:color w:val="00000A"/>
          <w:sz w:val="24"/>
          <w:szCs w:val="24"/>
        </w:rPr>
      </w:pPr>
    </w:p>
    <w:p w:rsidR="004B5ED7" w:rsidRPr="00E76391" w:rsidRDefault="004B5ED7" w:rsidP="005018AC">
      <w:pPr>
        <w:widowControl w:val="0"/>
        <w:jc w:val="center"/>
        <w:rPr>
          <w:color w:val="00000A"/>
          <w:sz w:val="24"/>
          <w:szCs w:val="24"/>
        </w:rPr>
      </w:pPr>
      <w:r w:rsidRPr="00E76391">
        <w:rPr>
          <w:b/>
          <w:color w:val="00000A"/>
          <w:sz w:val="24"/>
          <w:szCs w:val="24"/>
        </w:rPr>
        <w:t>Content Structure</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Blockchain Foundations: Cryptography &amp; Distributed ledger technology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Elements of Cryptography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Public key cryptography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Hashing</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Centralized Vs Decentralized computing</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Ledger transactions &amp; trade</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Distributed ledger technology.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Peer to peer technology.</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Blockchain foundation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Overview of Blockchain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Concepts: Consensus &amp; Proof of work/stake/value/capacity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Concepts: Adding new block, forking</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History of blockchain</w:t>
      </w:r>
      <w:r w:rsidRPr="00E76391">
        <w:rPr>
          <w:color w:val="00000A"/>
          <w:sz w:val="24"/>
          <w:szCs w:val="24"/>
        </w:rPr>
        <w:tab/>
        <w:t xml:space="preserve">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Bitcoin framework</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properties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Varieties of blockchain</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 xml:space="preserve">Blockchain &amp; System architecture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design patterns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Security &amp; Privacy in blockchain systems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Performance aspects of blockchain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in software architecture</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Integrating blockchain into enterprise applications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&amp; smart contract vulnerabilities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 xml:space="preserve">Frauds and scams </w:t>
      </w:r>
    </w:p>
    <w:p w:rsidR="004B5ED7" w:rsidRDefault="004B5ED7" w:rsidP="005018AC">
      <w:pPr>
        <w:widowControl w:val="0"/>
        <w:spacing w:after="0"/>
        <w:ind w:left="360"/>
        <w:jc w:val="both"/>
        <w:rPr>
          <w:b/>
          <w:color w:val="00000A"/>
          <w:sz w:val="24"/>
          <w:szCs w:val="24"/>
        </w:rPr>
      </w:pPr>
    </w:p>
    <w:p w:rsidR="004B5ED7" w:rsidRDefault="004B5ED7" w:rsidP="005018AC">
      <w:pPr>
        <w:widowControl w:val="0"/>
        <w:spacing w:after="0"/>
        <w:jc w:val="both"/>
        <w:rPr>
          <w:b/>
          <w:color w:val="00000A"/>
          <w:sz w:val="24"/>
          <w:szCs w:val="24"/>
        </w:rPr>
      </w:pPr>
    </w:p>
    <w:p w:rsidR="004B5ED7" w:rsidRDefault="004B5ED7" w:rsidP="005018AC">
      <w:pPr>
        <w:widowControl w:val="0"/>
        <w:spacing w:after="0"/>
        <w:ind w:left="360"/>
        <w:jc w:val="both"/>
        <w:rPr>
          <w:b/>
          <w:color w:val="00000A"/>
          <w:sz w:val="24"/>
          <w:szCs w:val="24"/>
        </w:rPr>
      </w:pP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Blockchain frameworks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Understanding Hyperledger</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Hyperledger Fabric, tools &amp; applications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Designing D’Apps with Hyperledger</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Basics of Ethereum</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Smart contracts and implementation using Ethereum</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Ethereum wallets and mining</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Business applications of blockchain technology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Smart contracts driven business transactions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IoT cybersecurity management using blockchains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 xml:space="preserve">Blockchain for global healthcare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Car registration &amp; Electronic voting use cases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 xml:space="preserve">Fintech business applications of blockchain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Identity applications of blockchain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Artificial Intelligence &amp; blockchain</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Blockchain and Industry applications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Blockchains in supply chain industry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 xml:space="preserve">Cross border money transfers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Digital fiat currency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for Insurance industry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Intellectual property rights using blockchain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Governance and citizen services using blockchain</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Case Studies on Blockchain applications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AgriDigital - Cloud based commodity managed blockchain application for agriculture</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SecureVote - Digital voting and governance built on blockchain systems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OriginTrail - Open source protocol for trusted data exchange in the global supply chain using blockchain.</w:t>
      </w:r>
    </w:p>
    <w:p w:rsidR="004B5ED7" w:rsidRPr="00E76391" w:rsidRDefault="004B5ED7">
      <w:pPr>
        <w:spacing w:after="0" w:line="240" w:lineRule="auto"/>
        <w:rPr>
          <w:color w:val="00000A"/>
          <w:sz w:val="24"/>
          <w:szCs w:val="24"/>
        </w:rPr>
      </w:pPr>
      <w:r w:rsidRPr="00E76391">
        <w:rPr>
          <w:sz w:val="24"/>
          <w:szCs w:val="24"/>
        </w:rPr>
        <w:br w:type="page"/>
      </w:r>
    </w:p>
    <w:p w:rsidR="004B5ED7" w:rsidRDefault="004B5ED7">
      <w:pPr>
        <w:widowControl w:val="0"/>
        <w:spacing w:after="0" w:line="240" w:lineRule="auto"/>
        <w:jc w:val="both"/>
        <w:rPr>
          <w:b/>
          <w:color w:val="00000A"/>
          <w:sz w:val="24"/>
          <w:szCs w:val="24"/>
          <w:u w:val="single"/>
        </w:rPr>
      </w:pPr>
    </w:p>
    <w:p w:rsidR="004B5ED7" w:rsidRPr="00E76391" w:rsidRDefault="004B5ED7">
      <w:pPr>
        <w:widowControl w:val="0"/>
        <w:spacing w:after="0" w:line="240" w:lineRule="auto"/>
        <w:jc w:val="both"/>
        <w:rPr>
          <w:b/>
          <w:color w:val="00000A"/>
          <w:sz w:val="24"/>
          <w:szCs w:val="24"/>
          <w:u w:val="single"/>
        </w:rPr>
      </w:pPr>
      <w:r w:rsidRPr="00E76391">
        <w:rPr>
          <w:b/>
          <w:color w:val="00000A"/>
          <w:sz w:val="24"/>
          <w:szCs w:val="24"/>
          <w:u w:val="single"/>
        </w:rPr>
        <w:t>Learning Outcomes:</w:t>
      </w:r>
    </w:p>
    <w:p w:rsidR="004B5ED7" w:rsidRPr="00E76391" w:rsidRDefault="004B5ED7">
      <w:pPr>
        <w:widowControl w:val="0"/>
        <w:spacing w:after="0"/>
        <w:jc w:val="both"/>
        <w:rPr>
          <w:b/>
          <w:color w:val="000000"/>
          <w:sz w:val="24"/>
          <w:szCs w:val="24"/>
        </w:rPr>
      </w:pPr>
    </w:p>
    <w:tbl>
      <w:tblPr>
        <w:tblW w:w="10117"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817"/>
        <w:gridCol w:w="1110"/>
        <w:gridCol w:w="8190"/>
      </w:tblGrid>
      <w:tr w:rsidR="004B5ED7" w:rsidRPr="00E76391" w:rsidTr="000444C8">
        <w:trPr>
          <w:trHeight w:val="251"/>
        </w:trPr>
        <w:tc>
          <w:tcPr>
            <w:tcW w:w="817"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No</w:t>
            </w:r>
          </w:p>
        </w:tc>
        <w:tc>
          <w:tcPr>
            <w:tcW w:w="1110"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rPr>
                <w:b/>
                <w:color w:val="00000A"/>
                <w:sz w:val="24"/>
                <w:szCs w:val="24"/>
              </w:rPr>
            </w:pPr>
            <w:r w:rsidRPr="000444C8">
              <w:rPr>
                <w:b/>
                <w:color w:val="00000A"/>
                <w:sz w:val="24"/>
                <w:szCs w:val="24"/>
              </w:rPr>
              <w:t>Module</w:t>
            </w:r>
          </w:p>
        </w:tc>
        <w:tc>
          <w:tcPr>
            <w:tcW w:w="8190"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rPr>
                <w:b/>
                <w:color w:val="000000"/>
                <w:sz w:val="24"/>
                <w:szCs w:val="24"/>
              </w:rPr>
            </w:pPr>
            <w:r w:rsidRPr="000444C8">
              <w:rPr>
                <w:b/>
                <w:color w:val="00000A"/>
                <w:sz w:val="24"/>
                <w:szCs w:val="24"/>
              </w:rPr>
              <w:t>Learning Outcomes</w:t>
            </w:r>
          </w:p>
        </w:tc>
      </w:tr>
      <w:tr w:rsidR="004B5ED7" w:rsidRPr="00E76391" w:rsidTr="000444C8">
        <w:trPr>
          <w:trHeight w:val="251"/>
        </w:trPr>
        <w:tc>
          <w:tcPr>
            <w:tcW w:w="817" w:type="dxa"/>
            <w:tcMar>
              <w:top w:w="100" w:type="dxa"/>
              <w:left w:w="100" w:type="dxa"/>
              <w:bottom w:w="100" w:type="dxa"/>
              <w:right w:w="100" w:type="dxa"/>
            </w:tcMa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LO1</w:t>
            </w:r>
          </w:p>
        </w:tc>
        <w:tc>
          <w:tcPr>
            <w:tcW w:w="1110" w:type="dxa"/>
            <w:tcMar>
              <w:top w:w="100" w:type="dxa"/>
              <w:left w:w="100" w:type="dxa"/>
              <w:bottom w:w="100" w:type="dxa"/>
              <w:right w:w="100" w:type="dxa"/>
            </w:tcMar>
          </w:tcPr>
          <w:p w:rsidR="004B5ED7" w:rsidRPr="000444C8" w:rsidRDefault="004B5ED7" w:rsidP="000444C8">
            <w:pPr>
              <w:spacing w:after="0" w:line="240" w:lineRule="auto"/>
              <w:jc w:val="both"/>
              <w:rPr>
                <w:color w:val="000000"/>
                <w:sz w:val="24"/>
                <w:szCs w:val="24"/>
              </w:rPr>
            </w:pPr>
            <w:r w:rsidRPr="000444C8">
              <w:rPr>
                <w:sz w:val="24"/>
                <w:szCs w:val="24"/>
              </w:rPr>
              <w:t>1</w:t>
            </w:r>
          </w:p>
        </w:tc>
        <w:tc>
          <w:tcPr>
            <w:tcW w:w="8190" w:type="dxa"/>
            <w:tcMar>
              <w:top w:w="100" w:type="dxa"/>
              <w:left w:w="100" w:type="dxa"/>
              <w:bottom w:w="100" w:type="dxa"/>
              <w:right w:w="100" w:type="dxa"/>
            </w:tcMar>
          </w:tcPr>
          <w:p w:rsidR="004B5ED7" w:rsidRPr="000444C8" w:rsidRDefault="004B5ED7" w:rsidP="000444C8">
            <w:pPr>
              <w:spacing w:after="0" w:line="240" w:lineRule="auto"/>
              <w:jc w:val="both"/>
              <w:rPr>
                <w:color w:val="000000"/>
                <w:sz w:val="24"/>
                <w:szCs w:val="24"/>
              </w:rPr>
            </w:pPr>
            <w:r w:rsidRPr="000444C8">
              <w:rPr>
                <w:color w:val="000000"/>
                <w:sz w:val="24"/>
                <w:szCs w:val="24"/>
              </w:rPr>
              <w:t xml:space="preserve">Learn the cryptographic </w:t>
            </w:r>
            <w:r w:rsidRPr="000444C8">
              <w:rPr>
                <w:sz w:val="24"/>
                <w:szCs w:val="24"/>
              </w:rPr>
              <w:t>ecosystem upon which blockchains technologies are built.</w:t>
            </w:r>
          </w:p>
        </w:tc>
      </w:tr>
      <w:tr w:rsidR="004B5ED7" w:rsidRPr="00E76391" w:rsidTr="000444C8">
        <w:trPr>
          <w:trHeight w:val="251"/>
        </w:trPr>
        <w:tc>
          <w:tcPr>
            <w:tcW w:w="817" w:type="dxa"/>
            <w:tcMar>
              <w:top w:w="100" w:type="dxa"/>
              <w:left w:w="100" w:type="dxa"/>
              <w:bottom w:w="100" w:type="dxa"/>
              <w:right w:w="100" w:type="dxa"/>
            </w:tcMa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LO2</w:t>
            </w:r>
          </w:p>
        </w:tc>
        <w:tc>
          <w:tcPr>
            <w:tcW w:w="1110" w:type="dxa"/>
            <w:tcMar>
              <w:top w:w="100" w:type="dxa"/>
              <w:left w:w="100" w:type="dxa"/>
              <w:bottom w:w="100" w:type="dxa"/>
              <w:right w:w="100" w:type="dxa"/>
            </w:tcMar>
          </w:tcPr>
          <w:p w:rsidR="004B5ED7" w:rsidRPr="000444C8" w:rsidRDefault="004B5ED7" w:rsidP="000444C8">
            <w:pPr>
              <w:widowControl w:val="0"/>
              <w:spacing w:after="0" w:line="240" w:lineRule="auto"/>
              <w:jc w:val="both"/>
              <w:rPr>
                <w:color w:val="000000"/>
                <w:sz w:val="24"/>
                <w:szCs w:val="24"/>
              </w:rPr>
            </w:pPr>
            <w:r w:rsidRPr="000444C8">
              <w:rPr>
                <w:sz w:val="24"/>
                <w:szCs w:val="24"/>
              </w:rPr>
              <w:t>2, 3</w:t>
            </w:r>
          </w:p>
        </w:tc>
        <w:tc>
          <w:tcPr>
            <w:tcW w:w="8190" w:type="dxa"/>
            <w:tcMar>
              <w:top w:w="100" w:type="dxa"/>
              <w:left w:w="100" w:type="dxa"/>
              <w:bottom w:w="100" w:type="dxa"/>
              <w:right w:w="100" w:type="dxa"/>
            </w:tcMar>
          </w:tcPr>
          <w:p w:rsidR="004B5ED7" w:rsidRPr="000444C8" w:rsidRDefault="004B5ED7" w:rsidP="000444C8">
            <w:pPr>
              <w:widowControl w:val="0"/>
              <w:spacing w:after="0" w:line="240" w:lineRule="auto"/>
              <w:jc w:val="both"/>
              <w:rPr>
                <w:color w:val="000000"/>
                <w:sz w:val="24"/>
                <w:szCs w:val="24"/>
              </w:rPr>
            </w:pPr>
            <w:r w:rsidRPr="000444C8">
              <w:rPr>
                <w:color w:val="000000"/>
                <w:sz w:val="24"/>
                <w:szCs w:val="24"/>
              </w:rPr>
              <w:t xml:space="preserve">To </w:t>
            </w:r>
            <w:r w:rsidRPr="000444C8">
              <w:rPr>
                <w:sz w:val="24"/>
                <w:szCs w:val="24"/>
              </w:rPr>
              <w:t>understand and develop the tactical concepts of blockchains and their nuances. These nuances are the building blocks of blockchains. This would be the stepping stone for understanding not only the architecture of blockchain but also how blockchains fits into the enterprise architecture of business applications</w:t>
            </w:r>
          </w:p>
        </w:tc>
      </w:tr>
      <w:tr w:rsidR="004B5ED7" w:rsidRPr="00E76391" w:rsidTr="000444C8">
        <w:trPr>
          <w:trHeight w:val="251"/>
        </w:trPr>
        <w:tc>
          <w:tcPr>
            <w:tcW w:w="817" w:type="dxa"/>
            <w:tcMar>
              <w:top w:w="100" w:type="dxa"/>
              <w:left w:w="100" w:type="dxa"/>
              <w:bottom w:w="100" w:type="dxa"/>
              <w:right w:w="100" w:type="dxa"/>
            </w:tcMa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LO3</w:t>
            </w:r>
          </w:p>
        </w:tc>
        <w:tc>
          <w:tcPr>
            <w:tcW w:w="1110" w:type="dxa"/>
            <w:tcMar>
              <w:top w:w="100" w:type="dxa"/>
              <w:left w:w="100" w:type="dxa"/>
              <w:bottom w:w="100" w:type="dxa"/>
              <w:right w:w="100" w:type="dxa"/>
            </w:tcMar>
          </w:tcPr>
          <w:p w:rsidR="004B5ED7" w:rsidRPr="000444C8" w:rsidRDefault="004B5ED7" w:rsidP="000444C8">
            <w:pPr>
              <w:spacing w:after="0" w:line="240" w:lineRule="auto"/>
              <w:jc w:val="both"/>
              <w:rPr>
                <w:color w:val="000000"/>
                <w:sz w:val="24"/>
                <w:szCs w:val="24"/>
              </w:rPr>
            </w:pPr>
            <w:r w:rsidRPr="000444C8">
              <w:rPr>
                <w:sz w:val="24"/>
                <w:szCs w:val="24"/>
              </w:rPr>
              <w:t>4</w:t>
            </w:r>
          </w:p>
        </w:tc>
        <w:tc>
          <w:tcPr>
            <w:tcW w:w="8190" w:type="dxa"/>
            <w:tcMar>
              <w:top w:w="100" w:type="dxa"/>
              <w:left w:w="100" w:type="dxa"/>
              <w:bottom w:w="100" w:type="dxa"/>
              <w:right w:w="100" w:type="dxa"/>
            </w:tcMar>
          </w:tcPr>
          <w:p w:rsidR="004B5ED7" w:rsidRPr="000444C8" w:rsidRDefault="004B5ED7" w:rsidP="000444C8">
            <w:pPr>
              <w:spacing w:after="0" w:line="240" w:lineRule="auto"/>
              <w:jc w:val="both"/>
              <w:rPr>
                <w:color w:val="000000"/>
                <w:sz w:val="24"/>
                <w:szCs w:val="24"/>
              </w:rPr>
            </w:pPr>
            <w:r w:rsidRPr="000444C8">
              <w:rPr>
                <w:sz w:val="24"/>
                <w:szCs w:val="24"/>
              </w:rPr>
              <w:t>To acquire the understanding of technology components in development of blockchain applications upon Hyperledger and Ethereum frameworks</w:t>
            </w:r>
          </w:p>
        </w:tc>
      </w:tr>
      <w:tr w:rsidR="004B5ED7" w:rsidRPr="00E76391" w:rsidTr="000444C8">
        <w:trPr>
          <w:trHeight w:val="251"/>
        </w:trPr>
        <w:tc>
          <w:tcPr>
            <w:tcW w:w="817" w:type="dxa"/>
            <w:tcMar>
              <w:top w:w="100" w:type="dxa"/>
              <w:left w:w="100" w:type="dxa"/>
              <w:bottom w:w="100" w:type="dxa"/>
              <w:right w:w="100" w:type="dxa"/>
            </w:tcMa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LO4</w:t>
            </w:r>
          </w:p>
        </w:tc>
        <w:tc>
          <w:tcPr>
            <w:tcW w:w="1110" w:type="dxa"/>
            <w:tcMar>
              <w:top w:w="100" w:type="dxa"/>
              <w:left w:w="100" w:type="dxa"/>
              <w:bottom w:w="100" w:type="dxa"/>
              <w:right w:w="100" w:type="dxa"/>
            </w:tcMar>
          </w:tcPr>
          <w:p w:rsidR="004B5ED7" w:rsidRPr="000444C8" w:rsidRDefault="004B5ED7" w:rsidP="000444C8">
            <w:pPr>
              <w:spacing w:after="0" w:line="240" w:lineRule="auto"/>
              <w:rPr>
                <w:color w:val="000000"/>
                <w:sz w:val="24"/>
                <w:szCs w:val="24"/>
              </w:rPr>
            </w:pPr>
            <w:r w:rsidRPr="000444C8">
              <w:rPr>
                <w:sz w:val="24"/>
                <w:szCs w:val="24"/>
              </w:rPr>
              <w:t>5,6</w:t>
            </w:r>
          </w:p>
        </w:tc>
        <w:tc>
          <w:tcPr>
            <w:tcW w:w="8190" w:type="dxa"/>
            <w:tcMar>
              <w:top w:w="100" w:type="dxa"/>
              <w:left w:w="100" w:type="dxa"/>
              <w:bottom w:w="100" w:type="dxa"/>
              <w:right w:w="100" w:type="dxa"/>
            </w:tcMar>
          </w:tcPr>
          <w:p w:rsidR="004B5ED7" w:rsidRPr="000444C8" w:rsidRDefault="004B5ED7" w:rsidP="000444C8">
            <w:pPr>
              <w:spacing w:after="0" w:line="240" w:lineRule="auto"/>
              <w:rPr>
                <w:color w:val="000000"/>
                <w:sz w:val="24"/>
                <w:szCs w:val="24"/>
              </w:rPr>
            </w:pPr>
            <w:r w:rsidRPr="000444C8">
              <w:rPr>
                <w:sz w:val="24"/>
                <w:szCs w:val="24"/>
              </w:rPr>
              <w:t>Explore and understand the business applications and the ecosystem in which blockchain is solving real problems for business in various industries.</w:t>
            </w:r>
          </w:p>
        </w:tc>
      </w:tr>
    </w:tbl>
    <w:p w:rsidR="004B5ED7" w:rsidRPr="00E76391" w:rsidRDefault="004B5ED7">
      <w:pPr>
        <w:widowControl w:val="0"/>
        <w:spacing w:after="0"/>
        <w:jc w:val="both"/>
        <w:rPr>
          <w:b/>
          <w:color w:val="000000"/>
          <w:sz w:val="24"/>
          <w:szCs w:val="24"/>
        </w:rPr>
      </w:pPr>
    </w:p>
    <w:p w:rsidR="004B5ED7" w:rsidRPr="00E76391" w:rsidRDefault="004B5ED7">
      <w:pPr>
        <w:widowControl w:val="0"/>
        <w:jc w:val="center"/>
        <w:rPr>
          <w:color w:val="000000"/>
          <w:sz w:val="24"/>
          <w:szCs w:val="24"/>
        </w:rPr>
      </w:pPr>
    </w:p>
    <w:p w:rsidR="004B5ED7" w:rsidRPr="00E76391" w:rsidRDefault="004B5ED7">
      <w:pPr>
        <w:spacing w:after="0" w:line="240" w:lineRule="auto"/>
        <w:jc w:val="center"/>
        <w:rPr>
          <w:b/>
          <w:color w:val="00000A"/>
          <w:sz w:val="24"/>
          <w:szCs w:val="24"/>
        </w:rPr>
      </w:pPr>
      <w:r w:rsidRPr="00E76391">
        <w:rPr>
          <w:sz w:val="24"/>
          <w:szCs w:val="24"/>
        </w:rPr>
        <w:br w:type="page"/>
      </w:r>
    </w:p>
    <w:p w:rsidR="004B5ED7" w:rsidRPr="00E76391" w:rsidRDefault="004B5ED7">
      <w:pPr>
        <w:spacing w:after="0" w:line="240" w:lineRule="auto"/>
        <w:jc w:val="center"/>
        <w:rPr>
          <w:b/>
          <w:sz w:val="24"/>
          <w:szCs w:val="24"/>
        </w:rPr>
      </w:pPr>
      <w:r w:rsidRPr="00E76391">
        <w:rPr>
          <w:b/>
          <w:sz w:val="24"/>
          <w:szCs w:val="24"/>
        </w:rPr>
        <w:t>Part B: Contact Session Plan</w:t>
      </w:r>
    </w:p>
    <w:p w:rsidR="004B5ED7" w:rsidRPr="00E76391" w:rsidRDefault="004B5ED7">
      <w:pPr>
        <w:spacing w:after="0" w:line="240" w:lineRule="auto"/>
        <w:jc w:val="center"/>
        <w:rPr>
          <w:b/>
          <w:sz w:val="24"/>
          <w:szCs w:val="24"/>
        </w:rPr>
      </w:pPr>
    </w:p>
    <w:tbl>
      <w:tblPr>
        <w:tblW w:w="10170" w:type="dxa"/>
        <w:tblInd w:w="-225"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902"/>
        <w:gridCol w:w="7268"/>
      </w:tblGrid>
      <w:tr w:rsidR="004B5ED7" w:rsidRPr="00E76391" w:rsidTr="000444C8">
        <w:trPr>
          <w:trHeight w:val="277"/>
        </w:trPr>
        <w:tc>
          <w:tcPr>
            <w:tcW w:w="2902" w:type="dxa"/>
            <w:shd w:val="clear" w:color="auto" w:fill="FFFFFF"/>
            <w:tcMar>
              <w:left w:w="45" w:type="dxa"/>
            </w:tcMar>
            <w:vAlign w:val="center"/>
          </w:tcPr>
          <w:p w:rsidR="004B5ED7" w:rsidRPr="000444C8" w:rsidRDefault="004B5ED7" w:rsidP="000444C8">
            <w:pPr>
              <w:widowControl w:val="0"/>
              <w:spacing w:after="0" w:line="240" w:lineRule="auto"/>
              <w:rPr>
                <w:color w:val="000000"/>
                <w:sz w:val="24"/>
                <w:szCs w:val="24"/>
              </w:rPr>
            </w:pPr>
            <w:r w:rsidRPr="000444C8">
              <w:rPr>
                <w:b/>
                <w:color w:val="00000A"/>
                <w:sz w:val="24"/>
                <w:szCs w:val="24"/>
              </w:rPr>
              <w:t>Academic Term</w:t>
            </w:r>
          </w:p>
        </w:tc>
        <w:tc>
          <w:tcPr>
            <w:tcW w:w="7268" w:type="dxa"/>
            <w:tcBorders>
              <w:left w:val="single" w:sz="4" w:space="0" w:color="000001"/>
              <w:right w:val="single" w:sz="4" w:space="0" w:color="000001"/>
            </w:tcBorders>
            <w:tcMar>
              <w:left w:w="45" w:type="dxa"/>
            </w:tcMar>
            <w:vAlign w:val="center"/>
          </w:tcPr>
          <w:p w:rsidR="004B5ED7" w:rsidRPr="000444C8" w:rsidRDefault="004B5ED7" w:rsidP="000444C8">
            <w:pPr>
              <w:widowControl w:val="0"/>
              <w:spacing w:after="0" w:line="240" w:lineRule="auto"/>
              <w:rPr>
                <w:color w:val="000000"/>
                <w:sz w:val="24"/>
                <w:szCs w:val="24"/>
              </w:rPr>
            </w:pPr>
            <w:r>
              <w:rPr>
                <w:color w:val="000000"/>
                <w:sz w:val="24"/>
                <w:szCs w:val="24"/>
              </w:rPr>
              <w:t>First</w:t>
            </w:r>
            <w:r w:rsidRPr="000444C8">
              <w:rPr>
                <w:color w:val="000000"/>
                <w:sz w:val="24"/>
                <w:szCs w:val="24"/>
              </w:rPr>
              <w:t xml:space="preserve"> Semester 202</w:t>
            </w:r>
            <w:r>
              <w:rPr>
                <w:color w:val="000000"/>
                <w:sz w:val="24"/>
                <w:szCs w:val="24"/>
              </w:rPr>
              <w:t>2</w:t>
            </w:r>
            <w:r w:rsidRPr="000444C8">
              <w:rPr>
                <w:color w:val="000000"/>
                <w:sz w:val="24"/>
                <w:szCs w:val="24"/>
              </w:rPr>
              <w:t>-202</w:t>
            </w:r>
            <w:r>
              <w:rPr>
                <w:color w:val="000000"/>
                <w:sz w:val="24"/>
                <w:szCs w:val="24"/>
              </w:rPr>
              <w:t>3</w:t>
            </w:r>
          </w:p>
        </w:tc>
      </w:tr>
      <w:tr w:rsidR="004B5ED7" w:rsidRPr="00E76391" w:rsidTr="000444C8">
        <w:trPr>
          <w:trHeight w:val="250"/>
        </w:trPr>
        <w:tc>
          <w:tcPr>
            <w:tcW w:w="2902" w:type="dxa"/>
            <w:shd w:val="clear" w:color="auto" w:fill="FFFFFF"/>
            <w:tcMar>
              <w:left w:w="45" w:type="dxa"/>
            </w:tcMar>
            <w:vAlign w:val="center"/>
          </w:tcPr>
          <w:p w:rsidR="004B5ED7" w:rsidRPr="000444C8" w:rsidRDefault="004B5ED7" w:rsidP="000444C8">
            <w:pPr>
              <w:widowControl w:val="0"/>
              <w:spacing w:after="0" w:line="240" w:lineRule="auto"/>
              <w:rPr>
                <w:color w:val="000000"/>
                <w:sz w:val="24"/>
                <w:szCs w:val="24"/>
              </w:rPr>
            </w:pPr>
            <w:r w:rsidRPr="000444C8">
              <w:rPr>
                <w:b/>
                <w:color w:val="00000A"/>
                <w:sz w:val="24"/>
                <w:szCs w:val="24"/>
              </w:rPr>
              <w:t>Course Title</w:t>
            </w:r>
          </w:p>
        </w:tc>
        <w:tc>
          <w:tcPr>
            <w:tcW w:w="7268"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b/>
                <w:sz w:val="24"/>
                <w:szCs w:val="24"/>
              </w:rPr>
            </w:pPr>
            <w:r w:rsidRPr="000444C8">
              <w:rPr>
                <w:b/>
                <w:sz w:val="24"/>
                <w:szCs w:val="24"/>
              </w:rPr>
              <w:t>Blockchain Technologies &amp; Systems</w:t>
            </w:r>
          </w:p>
        </w:tc>
      </w:tr>
      <w:tr w:rsidR="004B5ED7" w:rsidRPr="00E76391" w:rsidTr="000444C8">
        <w:trPr>
          <w:trHeight w:val="160"/>
        </w:trPr>
        <w:tc>
          <w:tcPr>
            <w:tcW w:w="2902" w:type="dxa"/>
            <w:shd w:val="clear" w:color="auto" w:fill="FFFFFF"/>
            <w:tcMar>
              <w:left w:w="45" w:type="dxa"/>
            </w:tcMar>
            <w:vAlign w:val="center"/>
          </w:tcPr>
          <w:p w:rsidR="004B5ED7" w:rsidRPr="000444C8" w:rsidRDefault="004B5ED7" w:rsidP="000444C8">
            <w:pPr>
              <w:widowControl w:val="0"/>
              <w:spacing w:after="0" w:line="240" w:lineRule="auto"/>
              <w:rPr>
                <w:color w:val="000000"/>
                <w:sz w:val="24"/>
                <w:szCs w:val="24"/>
              </w:rPr>
            </w:pPr>
            <w:r w:rsidRPr="000444C8">
              <w:rPr>
                <w:b/>
                <w:color w:val="00000A"/>
                <w:sz w:val="24"/>
                <w:szCs w:val="24"/>
              </w:rPr>
              <w:t>Course No</w:t>
            </w:r>
          </w:p>
        </w:tc>
        <w:tc>
          <w:tcPr>
            <w:tcW w:w="7268"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widowControl w:val="0"/>
              <w:spacing w:after="0" w:line="240" w:lineRule="auto"/>
              <w:rPr>
                <w:color w:val="FF0000"/>
                <w:sz w:val="24"/>
                <w:szCs w:val="24"/>
              </w:rPr>
            </w:pPr>
            <w:r w:rsidRPr="000444C8">
              <w:rPr>
                <w:sz w:val="24"/>
                <w:szCs w:val="24"/>
              </w:rPr>
              <w:t>SE ZG569 / SS ZG569</w:t>
            </w:r>
          </w:p>
        </w:tc>
      </w:tr>
      <w:tr w:rsidR="004B5ED7" w:rsidRPr="00E76391" w:rsidTr="000444C8">
        <w:trPr>
          <w:trHeight w:val="232"/>
        </w:trPr>
        <w:tc>
          <w:tcPr>
            <w:tcW w:w="2902" w:type="dxa"/>
            <w:shd w:val="clear" w:color="auto" w:fill="FFFFFF"/>
            <w:tcMar>
              <w:left w:w="45" w:type="dxa"/>
            </w:tcMar>
            <w:vAlign w:val="center"/>
          </w:tcPr>
          <w:p w:rsidR="004B5ED7" w:rsidRPr="000444C8" w:rsidRDefault="004B5ED7" w:rsidP="000444C8">
            <w:pPr>
              <w:widowControl w:val="0"/>
              <w:spacing w:after="0" w:line="240" w:lineRule="auto"/>
              <w:rPr>
                <w:color w:val="000000"/>
                <w:sz w:val="24"/>
                <w:szCs w:val="24"/>
              </w:rPr>
            </w:pPr>
            <w:r w:rsidRPr="000444C8">
              <w:rPr>
                <w:b/>
                <w:color w:val="00000A"/>
                <w:sz w:val="24"/>
                <w:szCs w:val="24"/>
              </w:rPr>
              <w:t>Lead Instructor</w:t>
            </w:r>
          </w:p>
        </w:tc>
        <w:tc>
          <w:tcPr>
            <w:tcW w:w="7268" w:type="dxa"/>
            <w:tcBorders>
              <w:left w:val="single" w:sz="4" w:space="0" w:color="000001"/>
              <w:right w:val="single" w:sz="4" w:space="0" w:color="000001"/>
            </w:tcBorders>
            <w:shd w:val="clear" w:color="auto" w:fill="FFFFFF"/>
            <w:tcMar>
              <w:left w:w="45" w:type="dxa"/>
            </w:tcMar>
            <w:vAlign w:val="center"/>
          </w:tcPr>
          <w:p w:rsidR="004B5ED7" w:rsidRPr="00DD165E" w:rsidRDefault="004B5ED7" w:rsidP="000444C8">
            <w:pPr>
              <w:widowControl w:val="0"/>
              <w:spacing w:after="0" w:line="240" w:lineRule="auto"/>
              <w:rPr>
                <w:color w:val="FF0000"/>
                <w:sz w:val="24"/>
                <w:szCs w:val="24"/>
              </w:rPr>
            </w:pPr>
            <w:r w:rsidRPr="00DD165E">
              <w:rPr>
                <w:color w:val="FF0000"/>
                <w:sz w:val="24"/>
                <w:szCs w:val="24"/>
              </w:rPr>
              <w:t>Ashutosh Bhatia</w:t>
            </w:r>
          </w:p>
        </w:tc>
      </w:tr>
    </w:tbl>
    <w:p w:rsidR="004B5ED7" w:rsidRPr="00E76391" w:rsidRDefault="004B5ED7">
      <w:pPr>
        <w:pStyle w:val="Heading2"/>
        <w:spacing w:before="0" w:after="0" w:line="240" w:lineRule="auto"/>
        <w:ind w:left="-270"/>
        <w:rPr>
          <w:color w:val="00000A"/>
          <w:sz w:val="24"/>
          <w:szCs w:val="24"/>
          <w:u w:val="single"/>
        </w:rPr>
      </w:pPr>
    </w:p>
    <w:p w:rsidR="004B5ED7" w:rsidRPr="00E76391" w:rsidRDefault="004B5ED7">
      <w:pPr>
        <w:pStyle w:val="Heading2"/>
        <w:spacing w:before="0" w:after="0" w:line="240" w:lineRule="auto"/>
        <w:ind w:left="-270"/>
        <w:rPr>
          <w:color w:val="00000A"/>
          <w:sz w:val="24"/>
          <w:szCs w:val="24"/>
          <w:u w:val="single"/>
        </w:rPr>
      </w:pPr>
      <w:r w:rsidRPr="00E76391">
        <w:rPr>
          <w:color w:val="00000A"/>
          <w:sz w:val="24"/>
          <w:szCs w:val="24"/>
          <w:u w:val="single"/>
        </w:rPr>
        <w:t xml:space="preserve">Course Contents </w:t>
      </w:r>
    </w:p>
    <w:p w:rsidR="004B5ED7" w:rsidRPr="00E76391" w:rsidRDefault="004B5ED7">
      <w:pPr>
        <w:rPr>
          <w:color w:val="000000"/>
          <w:sz w:val="24"/>
          <w:szCs w:val="24"/>
        </w:rPr>
      </w:pPr>
    </w:p>
    <w:tbl>
      <w:tblPr>
        <w:tblW w:w="10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83"/>
        <w:gridCol w:w="7683"/>
        <w:gridCol w:w="1592"/>
      </w:tblGrid>
      <w:tr w:rsidR="004B5ED7" w:rsidRPr="00E76391" w:rsidTr="000444C8">
        <w:trPr>
          <w:trHeight w:val="420"/>
          <w:jc w:val="center"/>
        </w:trPr>
        <w:tc>
          <w:tcPr>
            <w:tcW w:w="983" w:type="dxa"/>
            <w:shd w:val="clear" w:color="auto" w:fill="DBEEF3"/>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Contact Session</w:t>
            </w:r>
          </w:p>
        </w:tc>
        <w:tc>
          <w:tcPr>
            <w:tcW w:w="7683" w:type="dxa"/>
            <w:shd w:val="clear" w:color="auto" w:fill="DBEEF3"/>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List of Topics</w:t>
            </w:r>
          </w:p>
        </w:tc>
        <w:tc>
          <w:tcPr>
            <w:tcW w:w="1592" w:type="dxa"/>
            <w:shd w:val="clear" w:color="auto" w:fill="DBEEF3"/>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Reference</w:t>
            </w:r>
          </w:p>
        </w:tc>
      </w:tr>
      <w:tr w:rsidR="004B5ED7" w:rsidRPr="00E76391" w:rsidTr="000444C8">
        <w:trPr>
          <w:trHeight w:val="139"/>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color w:val="000000"/>
                <w:sz w:val="24"/>
                <w:szCs w:val="24"/>
              </w:rPr>
              <w:t>01, 02</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widowControl w:val="0"/>
              <w:numPr>
                <w:ilvl w:val="0"/>
                <w:numId w:val="8"/>
              </w:numPr>
              <w:spacing w:after="0"/>
              <w:jc w:val="both"/>
              <w:rPr>
                <w:b/>
                <w:color w:val="00000A"/>
                <w:sz w:val="24"/>
                <w:szCs w:val="24"/>
              </w:rPr>
            </w:pPr>
            <w:r w:rsidRPr="000444C8">
              <w:rPr>
                <w:b/>
                <w:color w:val="00000A"/>
                <w:sz w:val="24"/>
                <w:szCs w:val="24"/>
              </w:rPr>
              <w:t>Blockchain Foundations: Cryptography &amp; Distributed ledger technology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Elements of Cryptography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Public key cryptography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Hashing</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Centralized Vs Decentralized computing</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Ledger transactions &amp; trade</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Distributed ledger technology.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Peer to peer technology.</w:t>
            </w:r>
          </w:p>
          <w:p w:rsidR="004B5ED7" w:rsidRPr="000444C8" w:rsidRDefault="004B5ED7" w:rsidP="000444C8">
            <w:pPr>
              <w:widowControl w:val="0"/>
              <w:spacing w:after="0"/>
              <w:jc w:val="both"/>
              <w:rPr>
                <w:b/>
                <w:sz w:val="24"/>
                <w:szCs w:val="24"/>
              </w:rPr>
            </w:pP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0"/>
                <w:sz w:val="24"/>
                <w:szCs w:val="24"/>
              </w:rPr>
              <w:t>T1: Chapter 0</w:t>
            </w:r>
            <w:r w:rsidRPr="000444C8">
              <w:rPr>
                <w:b/>
                <w:sz w:val="24"/>
                <w:szCs w:val="24"/>
              </w:rPr>
              <w:t>2</w:t>
            </w:r>
          </w:p>
        </w:tc>
      </w:tr>
      <w:tr w:rsidR="004B5ED7" w:rsidRPr="00E76391" w:rsidTr="000444C8">
        <w:trPr>
          <w:trHeight w:val="139"/>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sz w:val="24"/>
                <w:szCs w:val="24"/>
              </w:rPr>
              <w:t>03, 04, 05</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widowControl w:val="0"/>
              <w:numPr>
                <w:ilvl w:val="0"/>
                <w:numId w:val="8"/>
              </w:numPr>
              <w:spacing w:after="0"/>
              <w:jc w:val="both"/>
              <w:rPr>
                <w:b/>
                <w:color w:val="00000A"/>
                <w:sz w:val="24"/>
                <w:szCs w:val="24"/>
              </w:rPr>
            </w:pPr>
            <w:r w:rsidRPr="000444C8">
              <w:rPr>
                <w:b/>
                <w:color w:val="00000A"/>
                <w:sz w:val="24"/>
                <w:szCs w:val="24"/>
              </w:rPr>
              <w:t>Blockchain foundation</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Overview of Blockchain</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Concepts: Consensus &amp; Proof of work/stake/value/capacity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Concepts: Adding new block, forking</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History of blockchain</w:t>
            </w:r>
            <w:r w:rsidRPr="000444C8">
              <w:rPr>
                <w:color w:val="00000A"/>
                <w:sz w:val="24"/>
                <w:szCs w:val="24"/>
              </w:rPr>
              <w:tab/>
              <w:t xml:space="preserve"> </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Bitcoin framework</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Blockchain properties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Varieties of blockchain</w:t>
            </w: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0"/>
                <w:sz w:val="24"/>
                <w:szCs w:val="24"/>
              </w:rPr>
              <w:t>T</w:t>
            </w:r>
            <w:r w:rsidRPr="000444C8">
              <w:rPr>
                <w:b/>
                <w:sz w:val="24"/>
                <w:szCs w:val="24"/>
              </w:rPr>
              <w:t>1</w:t>
            </w:r>
            <w:r w:rsidRPr="000444C8">
              <w:rPr>
                <w:b/>
                <w:color w:val="000000"/>
                <w:sz w:val="24"/>
                <w:szCs w:val="24"/>
              </w:rPr>
              <w:t>: Chapter 0</w:t>
            </w:r>
            <w:r w:rsidRPr="000444C8">
              <w:rPr>
                <w:b/>
                <w:sz w:val="24"/>
                <w:szCs w:val="24"/>
              </w:rPr>
              <w:t>3</w:t>
            </w:r>
            <w:r w:rsidRPr="000444C8">
              <w:rPr>
                <w:b/>
                <w:color w:val="000000"/>
                <w:sz w:val="24"/>
                <w:szCs w:val="24"/>
              </w:rPr>
              <w:t>,</w:t>
            </w:r>
          </w:p>
          <w:p w:rsidR="004B5ED7" w:rsidRPr="000444C8" w:rsidRDefault="004B5ED7" w:rsidP="000444C8">
            <w:pPr>
              <w:widowControl w:val="0"/>
              <w:spacing w:after="0" w:line="240" w:lineRule="auto"/>
              <w:jc w:val="center"/>
              <w:rPr>
                <w:b/>
                <w:sz w:val="24"/>
                <w:szCs w:val="24"/>
              </w:rPr>
            </w:pPr>
            <w:r w:rsidRPr="000444C8">
              <w:rPr>
                <w:b/>
                <w:sz w:val="24"/>
                <w:szCs w:val="24"/>
              </w:rPr>
              <w:t>T2: Chapter 01, 02</w:t>
            </w:r>
            <w:r w:rsidRPr="000444C8">
              <w:rPr>
                <w:b/>
                <w:color w:val="000000"/>
                <w:sz w:val="24"/>
                <w:szCs w:val="24"/>
              </w:rPr>
              <w:t xml:space="preserve"> </w:t>
            </w:r>
          </w:p>
          <w:p w:rsidR="004B5ED7" w:rsidRPr="000444C8" w:rsidRDefault="004B5ED7" w:rsidP="000444C8">
            <w:pPr>
              <w:widowControl w:val="0"/>
              <w:spacing w:after="0" w:line="240" w:lineRule="auto"/>
              <w:jc w:val="center"/>
              <w:rPr>
                <w:b/>
                <w:sz w:val="24"/>
                <w:szCs w:val="24"/>
              </w:rPr>
            </w:pPr>
          </w:p>
        </w:tc>
      </w:tr>
      <w:tr w:rsidR="004B5ED7" w:rsidRPr="00E76391" w:rsidTr="000444C8">
        <w:trPr>
          <w:trHeight w:val="139"/>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sz w:val="24"/>
                <w:szCs w:val="24"/>
              </w:rPr>
              <w:t>06, 07</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numPr>
                <w:ilvl w:val="0"/>
                <w:numId w:val="8"/>
              </w:numPr>
              <w:spacing w:after="0" w:line="240" w:lineRule="auto"/>
              <w:rPr>
                <w:b/>
                <w:color w:val="00000A"/>
                <w:sz w:val="24"/>
                <w:szCs w:val="24"/>
              </w:rPr>
            </w:pPr>
            <w:r w:rsidRPr="000444C8">
              <w:rPr>
                <w:b/>
                <w:color w:val="00000A"/>
                <w:sz w:val="24"/>
                <w:szCs w:val="24"/>
              </w:rPr>
              <w:t xml:space="preserve">Blockchain &amp; System architecture </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Blockchain design patterns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Security &amp; Privacy in blockchain systems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Performance aspects of blockchain</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Blockchain in software architecture</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Integrating blockchain into enterprise applications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Blockchain &amp; smart contract vulnerabilities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 xml:space="preserve">Frauds and scams </w:t>
            </w:r>
          </w:p>
          <w:p w:rsidR="004B5ED7" w:rsidRPr="000444C8" w:rsidRDefault="004B5ED7" w:rsidP="000444C8">
            <w:pPr>
              <w:widowControl w:val="0"/>
              <w:spacing w:after="0"/>
              <w:ind w:left="792"/>
              <w:jc w:val="both"/>
              <w:rPr>
                <w:b/>
                <w:sz w:val="24"/>
                <w:szCs w:val="24"/>
              </w:rPr>
            </w:pP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0"/>
                <w:sz w:val="24"/>
                <w:szCs w:val="24"/>
              </w:rPr>
              <w:t>R</w:t>
            </w:r>
            <w:r w:rsidRPr="000444C8">
              <w:rPr>
                <w:b/>
                <w:sz w:val="24"/>
                <w:szCs w:val="24"/>
              </w:rPr>
              <w:t>2</w:t>
            </w:r>
            <w:r w:rsidRPr="000444C8">
              <w:rPr>
                <w:b/>
                <w:color w:val="000000"/>
                <w:sz w:val="24"/>
                <w:szCs w:val="24"/>
              </w:rPr>
              <w:t xml:space="preserve">: Chapter </w:t>
            </w:r>
            <w:r w:rsidRPr="000444C8">
              <w:rPr>
                <w:b/>
                <w:sz w:val="24"/>
                <w:szCs w:val="24"/>
              </w:rPr>
              <w:t xml:space="preserve">7, 10, 5, </w:t>
            </w:r>
          </w:p>
          <w:p w:rsidR="004B5ED7" w:rsidRPr="000444C8" w:rsidRDefault="004B5ED7" w:rsidP="000444C8">
            <w:pPr>
              <w:widowControl w:val="0"/>
              <w:spacing w:after="0" w:line="240" w:lineRule="auto"/>
              <w:jc w:val="center"/>
              <w:rPr>
                <w:b/>
                <w:sz w:val="24"/>
                <w:szCs w:val="24"/>
              </w:rPr>
            </w:pPr>
            <w:r w:rsidRPr="000444C8">
              <w:rPr>
                <w:b/>
                <w:sz w:val="24"/>
                <w:szCs w:val="24"/>
              </w:rPr>
              <w:t>T2: Chapter 5</w:t>
            </w:r>
          </w:p>
          <w:p w:rsidR="004B5ED7" w:rsidRPr="000444C8" w:rsidRDefault="004B5ED7" w:rsidP="000444C8">
            <w:pPr>
              <w:widowControl w:val="0"/>
              <w:spacing w:after="0" w:line="240" w:lineRule="auto"/>
              <w:jc w:val="center"/>
              <w:rPr>
                <w:b/>
                <w:sz w:val="24"/>
                <w:szCs w:val="24"/>
              </w:rPr>
            </w:pPr>
            <w:r w:rsidRPr="000444C8">
              <w:rPr>
                <w:b/>
                <w:sz w:val="24"/>
                <w:szCs w:val="24"/>
              </w:rPr>
              <w:t>T1: 10.1, 10.3</w:t>
            </w:r>
          </w:p>
        </w:tc>
      </w:tr>
    </w:tbl>
    <w:p w:rsidR="004B5ED7" w:rsidRPr="00E76391" w:rsidRDefault="004B5ED7">
      <w:pPr>
        <w:rPr>
          <w:sz w:val="24"/>
          <w:szCs w:val="24"/>
        </w:rPr>
      </w:pPr>
    </w:p>
    <w:p w:rsidR="004B5ED7" w:rsidRPr="00E76391" w:rsidRDefault="004B5ED7">
      <w:pPr>
        <w:rPr>
          <w:sz w:val="24"/>
          <w:szCs w:val="24"/>
        </w:rPr>
      </w:pPr>
    </w:p>
    <w:tbl>
      <w:tblPr>
        <w:tblW w:w="10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83"/>
        <w:gridCol w:w="7683"/>
        <w:gridCol w:w="1592"/>
      </w:tblGrid>
      <w:tr w:rsidR="004B5ED7" w:rsidRPr="00E76391" w:rsidTr="000444C8">
        <w:trPr>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A"/>
                <w:sz w:val="24"/>
                <w:szCs w:val="24"/>
              </w:rPr>
            </w:pPr>
            <w:r w:rsidRPr="000444C8">
              <w:rPr>
                <w:color w:val="00000A"/>
                <w:sz w:val="24"/>
                <w:szCs w:val="24"/>
              </w:rPr>
              <w:t>08, 09, 10, 11</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spacing w:after="0" w:line="240" w:lineRule="auto"/>
              <w:rPr>
                <w:b/>
                <w:color w:val="00000A"/>
                <w:sz w:val="24"/>
                <w:szCs w:val="24"/>
              </w:rPr>
            </w:pPr>
            <w:r w:rsidRPr="000444C8">
              <w:rPr>
                <w:sz w:val="24"/>
                <w:szCs w:val="24"/>
              </w:rPr>
              <w:t xml:space="preserve">4. </w:t>
            </w:r>
            <w:r w:rsidRPr="000444C8">
              <w:rPr>
                <w:b/>
                <w:color w:val="00000A"/>
                <w:sz w:val="24"/>
                <w:szCs w:val="24"/>
              </w:rPr>
              <w:t>Blockchain frameworks</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Understanding Hyperledger</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Hyperledger Fabric, tools &amp; applications</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Designing D’Apps with Hyperledger</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Basics of Ethereum</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Smart contracts and implementation using Ethereum</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Ethereum wallets and mining</w:t>
            </w:r>
          </w:p>
          <w:p w:rsidR="004B5ED7" w:rsidRPr="000444C8" w:rsidRDefault="004B5ED7" w:rsidP="000444C8">
            <w:pPr>
              <w:spacing w:after="0" w:line="240" w:lineRule="auto"/>
              <w:rPr>
                <w:sz w:val="24"/>
                <w:szCs w:val="24"/>
              </w:rPr>
            </w:pP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sz w:val="24"/>
                <w:szCs w:val="24"/>
              </w:rPr>
            </w:pPr>
            <w:r w:rsidRPr="000444C8">
              <w:rPr>
                <w:b/>
                <w:sz w:val="24"/>
                <w:szCs w:val="24"/>
              </w:rPr>
              <w:t>R1: Chapter 02, 03, 6, 7, 8</w:t>
            </w:r>
          </w:p>
          <w:p w:rsidR="004B5ED7" w:rsidRPr="000444C8" w:rsidRDefault="004B5ED7" w:rsidP="000444C8">
            <w:pPr>
              <w:widowControl w:val="0"/>
              <w:spacing w:after="0" w:line="240" w:lineRule="auto"/>
              <w:jc w:val="center"/>
              <w:rPr>
                <w:b/>
                <w:sz w:val="24"/>
                <w:szCs w:val="24"/>
              </w:rPr>
            </w:pPr>
          </w:p>
          <w:p w:rsidR="004B5ED7" w:rsidRPr="000444C8" w:rsidRDefault="004B5ED7" w:rsidP="000444C8">
            <w:pPr>
              <w:widowControl w:val="0"/>
              <w:spacing w:after="0" w:line="240" w:lineRule="auto"/>
              <w:jc w:val="center"/>
              <w:rPr>
                <w:b/>
                <w:sz w:val="24"/>
                <w:szCs w:val="24"/>
              </w:rPr>
            </w:pPr>
            <w:r w:rsidRPr="000444C8">
              <w:rPr>
                <w:b/>
                <w:sz w:val="24"/>
                <w:szCs w:val="24"/>
              </w:rPr>
              <w:t>R3: 4, 5, 7</w:t>
            </w:r>
          </w:p>
        </w:tc>
      </w:tr>
      <w:tr w:rsidR="004B5ED7" w:rsidRPr="00E76391" w:rsidTr="000444C8">
        <w:trPr>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A"/>
                <w:sz w:val="24"/>
                <w:szCs w:val="24"/>
              </w:rPr>
            </w:pPr>
            <w:r w:rsidRPr="000444C8">
              <w:rPr>
                <w:color w:val="00000A"/>
                <w:sz w:val="24"/>
                <w:szCs w:val="24"/>
              </w:rPr>
              <w:t>12, 13</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spacing w:after="0" w:line="240" w:lineRule="auto"/>
              <w:ind w:left="360"/>
              <w:rPr>
                <w:b/>
                <w:color w:val="00000A"/>
                <w:sz w:val="24"/>
                <w:szCs w:val="24"/>
              </w:rPr>
            </w:pPr>
            <w:r w:rsidRPr="000444C8">
              <w:rPr>
                <w:b/>
                <w:sz w:val="24"/>
                <w:szCs w:val="24"/>
              </w:rPr>
              <w:t>5.</w:t>
            </w:r>
            <w:r w:rsidRPr="000444C8">
              <w:rPr>
                <w:b/>
                <w:color w:val="00000A"/>
                <w:sz w:val="24"/>
                <w:szCs w:val="24"/>
              </w:rPr>
              <w:t>Business applications of blockchain technology</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Smart contracts driven business transactions</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IoT cybersecurity management using blockchains</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 xml:space="preserve">Blockchain for global healthcare </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Car registration &amp; Electronic voting use cases</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 xml:space="preserve">Fintech business applications of blockchain </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Identity applications of blockchain</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Artificial Intelligence &amp; blockchain</w:t>
            </w: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sz w:val="24"/>
                <w:szCs w:val="24"/>
              </w:rPr>
            </w:pPr>
            <w:r w:rsidRPr="000444C8">
              <w:rPr>
                <w:b/>
                <w:sz w:val="24"/>
                <w:szCs w:val="24"/>
              </w:rPr>
              <w:t>T1: Chapter 6</w:t>
            </w:r>
          </w:p>
          <w:p w:rsidR="004B5ED7" w:rsidRPr="000444C8" w:rsidRDefault="004B5ED7" w:rsidP="000444C8">
            <w:pPr>
              <w:widowControl w:val="0"/>
              <w:spacing w:after="0" w:line="240" w:lineRule="auto"/>
              <w:jc w:val="center"/>
              <w:rPr>
                <w:b/>
                <w:color w:val="000000"/>
                <w:sz w:val="24"/>
                <w:szCs w:val="24"/>
              </w:rPr>
            </w:pPr>
            <w:r w:rsidRPr="000444C8">
              <w:rPr>
                <w:b/>
                <w:sz w:val="24"/>
                <w:szCs w:val="24"/>
              </w:rPr>
              <w:t xml:space="preserve">T2: Chapter 7, 8, 9, 10 </w:t>
            </w:r>
          </w:p>
        </w:tc>
      </w:tr>
      <w:tr w:rsidR="004B5ED7" w:rsidRPr="00E76391" w:rsidTr="000444C8">
        <w:trPr>
          <w:trHeight w:val="996"/>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sz w:val="24"/>
                <w:szCs w:val="24"/>
              </w:rPr>
              <w:t>14,15</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spacing w:after="0" w:line="240" w:lineRule="auto"/>
              <w:ind w:left="360"/>
              <w:rPr>
                <w:b/>
                <w:color w:val="00000A"/>
                <w:sz w:val="24"/>
                <w:szCs w:val="24"/>
              </w:rPr>
            </w:pPr>
            <w:r w:rsidRPr="000444C8">
              <w:rPr>
                <w:sz w:val="24"/>
                <w:szCs w:val="24"/>
              </w:rPr>
              <w:t xml:space="preserve">6. </w:t>
            </w:r>
            <w:r w:rsidRPr="000444C8">
              <w:rPr>
                <w:b/>
                <w:color w:val="00000A"/>
                <w:sz w:val="24"/>
                <w:szCs w:val="24"/>
              </w:rPr>
              <w:t>Blockchain and Industry applications</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Blockchains in supply chain industry</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 xml:space="preserve">Cross border money transfers </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Digital fiat currency</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Blockchain for Insurance industry</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Intellectual property rights using blockchain</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Governance and citizen services using blockchain</w:t>
            </w: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7030A0"/>
                <w:sz w:val="24"/>
                <w:szCs w:val="24"/>
              </w:rPr>
            </w:pPr>
            <w:r w:rsidRPr="000444C8">
              <w:rPr>
                <w:b/>
                <w:color w:val="000000"/>
                <w:sz w:val="24"/>
                <w:szCs w:val="24"/>
              </w:rPr>
              <w:t xml:space="preserve">T1: Chapter </w:t>
            </w:r>
            <w:r w:rsidRPr="000444C8">
              <w:rPr>
                <w:b/>
                <w:sz w:val="24"/>
                <w:szCs w:val="24"/>
              </w:rPr>
              <w:t>7, 8, 9</w:t>
            </w:r>
          </w:p>
        </w:tc>
      </w:tr>
      <w:tr w:rsidR="004B5ED7" w:rsidRPr="00E76391" w:rsidTr="000444C8">
        <w:trPr>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sz w:val="24"/>
                <w:szCs w:val="24"/>
              </w:rPr>
              <w:t>16, 17, 18</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spacing w:after="0" w:line="240" w:lineRule="auto"/>
              <w:ind w:left="360"/>
              <w:rPr>
                <w:b/>
                <w:color w:val="00000A"/>
                <w:sz w:val="24"/>
                <w:szCs w:val="24"/>
              </w:rPr>
            </w:pPr>
            <w:r w:rsidRPr="000444C8">
              <w:rPr>
                <w:sz w:val="24"/>
                <w:szCs w:val="24"/>
              </w:rPr>
              <w:t xml:space="preserve">7. </w:t>
            </w:r>
            <w:r w:rsidRPr="000444C8">
              <w:rPr>
                <w:b/>
                <w:color w:val="00000A"/>
                <w:sz w:val="24"/>
                <w:szCs w:val="24"/>
              </w:rPr>
              <w:t>Case Studies on Blockchain applications</w:t>
            </w:r>
          </w:p>
          <w:p w:rsidR="004B5ED7" w:rsidRPr="000444C8" w:rsidRDefault="004B5ED7" w:rsidP="000444C8">
            <w:pPr>
              <w:widowControl w:val="0"/>
              <w:numPr>
                <w:ilvl w:val="0"/>
                <w:numId w:val="9"/>
              </w:numPr>
              <w:spacing w:after="0"/>
              <w:jc w:val="both"/>
              <w:rPr>
                <w:color w:val="00000A"/>
                <w:sz w:val="24"/>
                <w:szCs w:val="24"/>
              </w:rPr>
            </w:pPr>
            <w:r w:rsidRPr="000444C8">
              <w:rPr>
                <w:color w:val="00000A"/>
                <w:sz w:val="24"/>
                <w:szCs w:val="24"/>
              </w:rPr>
              <w:t>AgriDigital - Cloud based commodity managed blockchain application for agriculture</w:t>
            </w:r>
          </w:p>
          <w:p w:rsidR="004B5ED7" w:rsidRPr="000444C8" w:rsidRDefault="004B5ED7" w:rsidP="000444C8">
            <w:pPr>
              <w:widowControl w:val="0"/>
              <w:numPr>
                <w:ilvl w:val="0"/>
                <w:numId w:val="9"/>
              </w:numPr>
              <w:spacing w:after="0"/>
              <w:jc w:val="both"/>
              <w:rPr>
                <w:color w:val="00000A"/>
                <w:sz w:val="24"/>
                <w:szCs w:val="24"/>
              </w:rPr>
            </w:pPr>
            <w:r w:rsidRPr="000444C8">
              <w:rPr>
                <w:color w:val="00000A"/>
                <w:sz w:val="24"/>
                <w:szCs w:val="24"/>
              </w:rPr>
              <w:t>SecureVote - Digital voting and governance built on blockchain systems</w:t>
            </w:r>
          </w:p>
          <w:p w:rsidR="004B5ED7" w:rsidRPr="000444C8" w:rsidRDefault="004B5ED7" w:rsidP="000444C8">
            <w:pPr>
              <w:widowControl w:val="0"/>
              <w:numPr>
                <w:ilvl w:val="0"/>
                <w:numId w:val="9"/>
              </w:numPr>
              <w:spacing w:after="0"/>
              <w:jc w:val="both"/>
              <w:rPr>
                <w:color w:val="00000A"/>
                <w:sz w:val="24"/>
                <w:szCs w:val="24"/>
              </w:rPr>
            </w:pPr>
            <w:r w:rsidRPr="000444C8">
              <w:rPr>
                <w:color w:val="00000A"/>
                <w:sz w:val="24"/>
                <w:szCs w:val="24"/>
              </w:rPr>
              <w:t>OriginTrail - Open source protocol for trusted data exchange in the global supply chain using blockchain.</w:t>
            </w: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sz w:val="24"/>
                <w:szCs w:val="24"/>
              </w:rPr>
            </w:pPr>
            <w:r w:rsidRPr="000444C8">
              <w:rPr>
                <w:b/>
                <w:sz w:val="24"/>
                <w:szCs w:val="24"/>
              </w:rPr>
              <w:t>R2: Chapter 12, 13</w:t>
            </w:r>
          </w:p>
          <w:p w:rsidR="004B5ED7" w:rsidRPr="000444C8" w:rsidRDefault="004B5ED7" w:rsidP="000444C8">
            <w:pPr>
              <w:widowControl w:val="0"/>
              <w:spacing w:after="0" w:line="240" w:lineRule="auto"/>
              <w:jc w:val="center"/>
              <w:rPr>
                <w:b/>
                <w:sz w:val="24"/>
                <w:szCs w:val="24"/>
              </w:rPr>
            </w:pPr>
            <w:r w:rsidRPr="000444C8">
              <w:rPr>
                <w:b/>
                <w:sz w:val="24"/>
                <w:szCs w:val="24"/>
              </w:rPr>
              <w:t>https://origintrail.io/</w:t>
            </w:r>
          </w:p>
        </w:tc>
      </w:tr>
    </w:tbl>
    <w:p w:rsidR="004B5ED7" w:rsidRPr="00E76391" w:rsidRDefault="004B5ED7">
      <w:pPr>
        <w:rPr>
          <w:color w:val="000000"/>
          <w:sz w:val="24"/>
          <w:szCs w:val="24"/>
        </w:rPr>
      </w:pPr>
    </w:p>
    <w:p w:rsidR="004B5ED7" w:rsidRDefault="004B5ED7">
      <w:pPr>
        <w:rPr>
          <w:b/>
          <w:color w:val="00000A"/>
          <w:sz w:val="24"/>
          <w:szCs w:val="24"/>
          <w:u w:val="single"/>
        </w:rPr>
      </w:pPr>
      <w:r>
        <w:rPr>
          <w:color w:val="00000A"/>
          <w:sz w:val="24"/>
          <w:szCs w:val="24"/>
          <w:u w:val="single"/>
        </w:rPr>
        <w:br w:type="page"/>
      </w:r>
    </w:p>
    <w:p w:rsidR="004B5ED7" w:rsidRDefault="004B5ED7">
      <w:pPr>
        <w:pStyle w:val="Heading2"/>
        <w:rPr>
          <w:color w:val="00000A"/>
          <w:sz w:val="24"/>
          <w:szCs w:val="24"/>
          <w:u w:val="single"/>
        </w:rPr>
      </w:pPr>
    </w:p>
    <w:p w:rsidR="004B5ED7" w:rsidRPr="00E76391" w:rsidRDefault="004B5ED7">
      <w:pPr>
        <w:pStyle w:val="Heading2"/>
        <w:rPr>
          <w:color w:val="00000A"/>
          <w:sz w:val="24"/>
          <w:szCs w:val="24"/>
          <w:u w:val="single"/>
        </w:rPr>
      </w:pPr>
      <w:r w:rsidRPr="00E76391">
        <w:rPr>
          <w:color w:val="00000A"/>
          <w:sz w:val="24"/>
          <w:szCs w:val="24"/>
          <w:u w:val="single"/>
        </w:rPr>
        <w:t>Important Information:</w:t>
      </w:r>
    </w:p>
    <w:p w:rsidR="004B5ED7" w:rsidRPr="007903F8" w:rsidRDefault="004B5ED7" w:rsidP="007903F8">
      <w:pPr>
        <w:pStyle w:val="DefaultStyle"/>
        <w:numPr>
          <w:ilvl w:val="0"/>
          <w:numId w:val="10"/>
        </w:numPr>
        <w:spacing w:after="0" w:line="360" w:lineRule="auto"/>
        <w:jc w:val="both"/>
        <w:rPr>
          <w:rFonts w:ascii="Times New Roman" w:cs="Times New Roman"/>
          <w:color w:val="auto"/>
          <w:sz w:val="22"/>
          <w:szCs w:val="20"/>
        </w:rPr>
      </w:pPr>
      <w:r w:rsidRPr="007903F8">
        <w:rPr>
          <w:rFonts w:ascii="Times New Roman" w:cs="Times New Roman"/>
          <w:color w:val="auto"/>
          <w:sz w:val="22"/>
          <w:szCs w:val="20"/>
        </w:rPr>
        <w:t>Syllabus for Mid-Semester Test: Topics in CS 1-8.</w:t>
      </w:r>
    </w:p>
    <w:p w:rsidR="004B5ED7" w:rsidRPr="007903F8" w:rsidRDefault="004B5ED7" w:rsidP="007903F8">
      <w:pPr>
        <w:pStyle w:val="DefaultStyle"/>
        <w:numPr>
          <w:ilvl w:val="0"/>
          <w:numId w:val="10"/>
        </w:numPr>
        <w:spacing w:after="0" w:line="360" w:lineRule="auto"/>
        <w:jc w:val="both"/>
        <w:rPr>
          <w:rFonts w:ascii="Times New Roman" w:cs="Times New Roman"/>
          <w:color w:val="auto"/>
          <w:sz w:val="22"/>
          <w:szCs w:val="20"/>
        </w:rPr>
      </w:pPr>
      <w:r w:rsidRPr="007903F8">
        <w:rPr>
          <w:rFonts w:ascii="Times New Roman" w:cs="Times New Roman"/>
          <w:color w:val="auto"/>
          <w:sz w:val="22"/>
          <w:szCs w:val="20"/>
        </w:rPr>
        <w:t>Syllabus for Comprehensive Exam: All topics given in plan of study</w:t>
      </w:r>
    </w:p>
    <w:p w:rsidR="004B5ED7" w:rsidRPr="007903F8" w:rsidRDefault="004B5ED7" w:rsidP="007903F8">
      <w:pPr>
        <w:pStyle w:val="DefaultStyle"/>
        <w:numPr>
          <w:ilvl w:val="0"/>
          <w:numId w:val="10"/>
        </w:numPr>
        <w:spacing w:after="0" w:line="360" w:lineRule="auto"/>
        <w:jc w:val="both"/>
        <w:rPr>
          <w:rFonts w:ascii="Times New Roman" w:cs="Times New Roman"/>
          <w:color w:val="auto"/>
          <w:sz w:val="22"/>
          <w:szCs w:val="20"/>
        </w:rPr>
      </w:pPr>
      <w:r w:rsidRPr="007903F8">
        <w:rPr>
          <w:rFonts w:ascii="Times New Roman" w:cs="Times New Roman"/>
          <w:color w:val="auto"/>
          <w:sz w:val="22"/>
          <w:szCs w:val="20"/>
        </w:rPr>
        <w:t>Mode of Mid-Sem /Comprehensive Exam: TBA (Open Book / Closed Book)</w:t>
      </w:r>
    </w:p>
    <w:p w:rsidR="004B5ED7" w:rsidRPr="00E76391" w:rsidRDefault="004B5ED7">
      <w:pPr>
        <w:widowControl w:val="0"/>
        <w:spacing w:after="0" w:line="360" w:lineRule="auto"/>
        <w:jc w:val="both"/>
        <w:rPr>
          <w:color w:val="00000A"/>
          <w:sz w:val="24"/>
          <w:szCs w:val="24"/>
        </w:rPr>
      </w:pPr>
    </w:p>
    <w:p w:rsidR="004B5ED7" w:rsidRPr="00E76391" w:rsidRDefault="004B5ED7">
      <w:pPr>
        <w:ind w:left="300"/>
        <w:rPr>
          <w:sz w:val="24"/>
          <w:szCs w:val="24"/>
        </w:rPr>
      </w:pPr>
      <w:r w:rsidRPr="00E76391">
        <w:rPr>
          <w:b/>
          <w:color w:val="00000A"/>
          <w:sz w:val="24"/>
          <w:szCs w:val="24"/>
        </w:rPr>
        <w:t>Evaluation Scheme</w:t>
      </w:r>
      <w:r w:rsidRPr="00E76391">
        <w:rPr>
          <w:color w:val="00000A"/>
          <w:sz w:val="24"/>
          <w:szCs w:val="24"/>
        </w:rPr>
        <w:t>:</w:t>
      </w:r>
    </w:p>
    <w:p w:rsidR="004B5ED7" w:rsidRPr="00E76391" w:rsidRDefault="004B5ED7">
      <w:pPr>
        <w:ind w:left="300"/>
        <w:rPr>
          <w:color w:val="00000A"/>
          <w:sz w:val="24"/>
          <w:szCs w:val="24"/>
        </w:rPr>
      </w:pPr>
      <w:r w:rsidRPr="00E76391">
        <w:rPr>
          <w:color w:val="00000A"/>
          <w:sz w:val="24"/>
          <w:szCs w:val="24"/>
        </w:rPr>
        <w:t>Legend: EC = Evaluation Component; AN = After Noon Session; FN = Fore Noon Session</w:t>
      </w:r>
    </w:p>
    <w:tbl>
      <w:tblPr>
        <w:tblW w:w="9504" w:type="dxa"/>
        <w:jc w:val="center"/>
        <w:tblBorders>
          <w:top w:val="single" w:sz="4" w:space="0" w:color="000001"/>
          <w:left w:val="single" w:sz="4" w:space="0" w:color="000001"/>
          <w:bottom w:val="single" w:sz="4" w:space="0" w:color="000001"/>
        </w:tblBorders>
        <w:tblLayout w:type="fixed"/>
        <w:tblLook w:val="0000" w:firstRow="0" w:lastRow="0" w:firstColumn="0" w:lastColumn="0" w:noHBand="0" w:noVBand="0"/>
      </w:tblPr>
      <w:tblGrid>
        <w:gridCol w:w="935"/>
        <w:gridCol w:w="2117"/>
        <w:gridCol w:w="1170"/>
        <w:gridCol w:w="1237"/>
        <w:gridCol w:w="1170"/>
        <w:gridCol w:w="2875"/>
      </w:tblGrid>
      <w:tr w:rsidR="004B5ED7" w:rsidRPr="004E2316" w:rsidTr="00311B84">
        <w:trPr>
          <w:jc w:val="center"/>
        </w:trPr>
        <w:tc>
          <w:tcPr>
            <w:tcW w:w="935" w:type="dxa"/>
            <w:tcBorders>
              <w:top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No</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Name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Type</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Duration</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Weight</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Day, Date, Session, Time</w:t>
            </w:r>
          </w:p>
        </w:tc>
      </w:tr>
      <w:tr w:rsidR="004B5ED7" w:rsidRPr="004E2316" w:rsidTr="00311B84">
        <w:trPr>
          <w:jc w:val="center"/>
        </w:trPr>
        <w:tc>
          <w:tcPr>
            <w:tcW w:w="935" w:type="dxa"/>
            <w:vMerge w:val="restart"/>
            <w:tcBorders>
              <w:top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EC-1</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Quiz-I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Online</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5%</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4B5ED7" w:rsidRPr="00B215E5" w:rsidRDefault="004B5ED7" w:rsidP="00F82B8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August 16-30, 2022</w:t>
            </w:r>
          </w:p>
        </w:tc>
      </w:tr>
      <w:tr w:rsidR="004B5ED7" w:rsidRPr="004E2316" w:rsidTr="00311B84">
        <w:trPr>
          <w:jc w:val="center"/>
        </w:trPr>
        <w:tc>
          <w:tcPr>
            <w:tcW w:w="935" w:type="dxa"/>
            <w:vMerge/>
            <w:shd w:val="clear" w:color="auto" w:fill="FFFFFF"/>
            <w:tcMar>
              <w:left w:w="108" w:type="dxa"/>
              <w:right w:w="108" w:type="dxa"/>
            </w:tcMar>
          </w:tcPr>
          <w:p w:rsidR="004B5ED7" w:rsidRPr="000D4911" w:rsidRDefault="004B5ED7" w:rsidP="00311B84">
            <w:pPr>
              <w:widowControl w:val="0"/>
              <w:spacing w:after="0" w:line="240" w:lineRule="auto"/>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Quiz-II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Online</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5%</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4B5ED7" w:rsidRPr="00B215E5" w:rsidRDefault="004B5ED7" w:rsidP="00F82B8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16-30, 2022</w:t>
            </w:r>
          </w:p>
        </w:tc>
      </w:tr>
      <w:tr w:rsidR="004B5ED7" w:rsidRPr="004E2316" w:rsidTr="00311B84">
        <w:trPr>
          <w:jc w:val="center"/>
        </w:trPr>
        <w:tc>
          <w:tcPr>
            <w:tcW w:w="935" w:type="dxa"/>
            <w:vMerge/>
            <w:tcBorders>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Assignment-I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Online</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t>2</w:t>
            </w:r>
            <w:r w:rsidRPr="000D4911">
              <w:t>0%</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4B5ED7" w:rsidRPr="008635B3" w:rsidRDefault="004B5ED7" w:rsidP="00F82B8E">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lang w:eastAsia="zh-CN"/>
              </w:rPr>
              <w:t>October 16-30, 2022</w:t>
            </w:r>
          </w:p>
        </w:tc>
      </w:tr>
      <w:tr w:rsidR="004B5ED7" w:rsidRPr="004E2316" w:rsidTr="00311B84">
        <w:trPr>
          <w:jc w:val="center"/>
        </w:trPr>
        <w:tc>
          <w:tcPr>
            <w:tcW w:w="935" w:type="dxa"/>
            <w:tcBorders>
              <w:top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EC-2</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Mid-Semester Test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t>Open</w:t>
            </w:r>
            <w:r w:rsidRPr="000D4911">
              <w:t xml:space="preserve"> Book</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2 hours</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30%</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4B5ED7" w:rsidRPr="00DD165E" w:rsidRDefault="004B5ED7" w:rsidP="00DD165E">
            <w:pPr>
              <w:spacing w:after="0" w:line="240" w:lineRule="auto"/>
              <w:rPr>
                <w:color w:val="000000"/>
                <w:sz w:val="22"/>
                <w:lang w:val="en-IN" w:eastAsia="en-IN"/>
              </w:rPr>
            </w:pPr>
            <w:r>
              <w:t xml:space="preserve">Sunday, 25/09/2022 (AN) </w:t>
            </w:r>
          </w:p>
        </w:tc>
      </w:tr>
      <w:tr w:rsidR="004B5ED7" w:rsidRPr="004E2316" w:rsidTr="00311B84">
        <w:trPr>
          <w:jc w:val="center"/>
        </w:trPr>
        <w:tc>
          <w:tcPr>
            <w:tcW w:w="935" w:type="dxa"/>
            <w:tcBorders>
              <w:top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EC-3</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Comprehensive Exam</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Open Book</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t>2</w:t>
            </w:r>
            <w:r w:rsidRPr="000D4911">
              <w:t xml:space="preserve"> hours</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t>4</w:t>
            </w:r>
            <w:r w:rsidRPr="000D4911">
              <w:t>0%</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4B5ED7" w:rsidRPr="00DD165E" w:rsidRDefault="004B5ED7" w:rsidP="00DD165E">
            <w:pPr>
              <w:spacing w:after="0" w:line="240" w:lineRule="auto"/>
              <w:rPr>
                <w:color w:val="000000"/>
                <w:sz w:val="22"/>
                <w:lang w:val="en-IN" w:eastAsia="en-IN"/>
              </w:rPr>
            </w:pPr>
            <w:r>
              <w:t>Sunday, 27/11/2022 (AN)</w:t>
            </w:r>
          </w:p>
        </w:tc>
      </w:tr>
    </w:tbl>
    <w:p w:rsidR="004B5ED7" w:rsidRPr="00E76391" w:rsidRDefault="004B5ED7">
      <w:pPr>
        <w:spacing w:after="120"/>
        <w:ind w:left="302"/>
        <w:rPr>
          <w:sz w:val="24"/>
          <w:szCs w:val="24"/>
        </w:rPr>
      </w:pPr>
      <w:r w:rsidRPr="00E76391">
        <w:rPr>
          <w:b/>
          <w:color w:val="00000A"/>
          <w:sz w:val="24"/>
          <w:szCs w:val="24"/>
        </w:rPr>
        <w:t>Notes:</w:t>
      </w:r>
    </w:p>
    <w:p w:rsidR="004B5ED7" w:rsidRPr="00E76391" w:rsidRDefault="004B5ED7">
      <w:pPr>
        <w:numPr>
          <w:ilvl w:val="0"/>
          <w:numId w:val="3"/>
        </w:numPr>
        <w:tabs>
          <w:tab w:val="left" w:pos="1020"/>
        </w:tabs>
        <w:spacing w:after="120" w:line="217" w:lineRule="auto"/>
        <w:ind w:right="760"/>
        <w:rPr>
          <w:color w:val="00000A"/>
          <w:sz w:val="24"/>
          <w:szCs w:val="24"/>
        </w:rPr>
      </w:pPr>
      <w:r w:rsidRPr="00E76391">
        <w:rPr>
          <w:color w:val="00000A"/>
          <w:sz w:val="24"/>
          <w:szCs w:val="24"/>
        </w:rPr>
        <w:t>The release dates of Quiz-1/2 and assignments will be 5 days (for Quiz) and 10 days (for assignments) before the completion/submission deadline.</w:t>
      </w:r>
    </w:p>
    <w:p w:rsidR="004B5ED7" w:rsidRPr="00E76391" w:rsidRDefault="004B5ED7">
      <w:pPr>
        <w:numPr>
          <w:ilvl w:val="0"/>
          <w:numId w:val="3"/>
        </w:numPr>
        <w:tabs>
          <w:tab w:val="left" w:pos="1020"/>
        </w:tabs>
        <w:spacing w:after="120" w:line="217" w:lineRule="auto"/>
        <w:ind w:right="760"/>
        <w:rPr>
          <w:color w:val="00000A"/>
          <w:sz w:val="24"/>
          <w:szCs w:val="24"/>
        </w:rPr>
      </w:pPr>
      <w:r w:rsidRPr="00E76391">
        <w:rPr>
          <w:b/>
          <w:color w:val="00000A"/>
          <w:sz w:val="24"/>
          <w:szCs w:val="24"/>
        </w:rPr>
        <w:t xml:space="preserve">Deadlines will NOT be extended for whatever reason </w:t>
      </w:r>
      <w:r w:rsidRPr="00E76391">
        <w:rPr>
          <w:color w:val="00000A"/>
          <w:sz w:val="24"/>
          <w:szCs w:val="24"/>
        </w:rPr>
        <w:t>and the student is requested not to</w:t>
      </w:r>
      <w:r w:rsidRPr="00E76391">
        <w:rPr>
          <w:b/>
          <w:color w:val="00000A"/>
          <w:sz w:val="24"/>
          <w:szCs w:val="24"/>
        </w:rPr>
        <w:t xml:space="preserve"> </w:t>
      </w:r>
      <w:r w:rsidRPr="00E76391">
        <w:rPr>
          <w:color w:val="00000A"/>
          <w:sz w:val="24"/>
          <w:szCs w:val="24"/>
        </w:rPr>
        <w:t>wait for the deadline to start working on Quiz/Assignment</w:t>
      </w:r>
    </w:p>
    <w:p w:rsidR="004B5ED7" w:rsidRPr="00E76391" w:rsidRDefault="004B5ED7">
      <w:pPr>
        <w:numPr>
          <w:ilvl w:val="0"/>
          <w:numId w:val="3"/>
        </w:numPr>
        <w:tabs>
          <w:tab w:val="left" w:pos="1020"/>
        </w:tabs>
        <w:spacing w:after="120" w:line="234" w:lineRule="auto"/>
        <w:rPr>
          <w:color w:val="00000A"/>
          <w:sz w:val="24"/>
          <w:szCs w:val="24"/>
        </w:rPr>
      </w:pPr>
      <w:r w:rsidRPr="00E76391">
        <w:rPr>
          <w:color w:val="00000A"/>
          <w:sz w:val="24"/>
          <w:szCs w:val="24"/>
        </w:rPr>
        <w:t>Syllabus for Quiz-I: Sessions: 1 to 3 / Quiz-II : Session 9 to 12</w:t>
      </w:r>
    </w:p>
    <w:p w:rsidR="004B5ED7" w:rsidRPr="00E76391" w:rsidRDefault="004B5ED7">
      <w:pPr>
        <w:numPr>
          <w:ilvl w:val="0"/>
          <w:numId w:val="3"/>
        </w:numPr>
        <w:tabs>
          <w:tab w:val="left" w:pos="1020"/>
        </w:tabs>
        <w:spacing w:after="120" w:line="227" w:lineRule="auto"/>
        <w:ind w:right="760"/>
        <w:rPr>
          <w:color w:val="00000A"/>
          <w:sz w:val="24"/>
          <w:szCs w:val="24"/>
        </w:rPr>
      </w:pPr>
      <w:r w:rsidRPr="00E76391">
        <w:rPr>
          <w:color w:val="00000A"/>
          <w:sz w:val="24"/>
          <w:szCs w:val="24"/>
        </w:rPr>
        <w:t>Syllabus for Assignment: Hands-on Python-based Exercise (real-world problem, for individual group of 3 / 4 students).  Group formation procedure will be announced before Assignment release</w:t>
      </w:r>
    </w:p>
    <w:p w:rsidR="004B5ED7" w:rsidRPr="00E76391" w:rsidRDefault="004B5ED7">
      <w:pPr>
        <w:numPr>
          <w:ilvl w:val="0"/>
          <w:numId w:val="3"/>
        </w:numPr>
        <w:tabs>
          <w:tab w:val="left" w:pos="1020"/>
        </w:tabs>
        <w:spacing w:after="120" w:line="234" w:lineRule="auto"/>
        <w:rPr>
          <w:color w:val="00000A"/>
          <w:sz w:val="24"/>
          <w:szCs w:val="24"/>
        </w:rPr>
      </w:pPr>
      <w:r w:rsidRPr="00E76391">
        <w:rPr>
          <w:color w:val="00000A"/>
          <w:sz w:val="24"/>
          <w:szCs w:val="24"/>
        </w:rPr>
        <w:t>All Quiz/Assignments will be released and to be answered/submitted in Canvas LMS</w:t>
      </w:r>
    </w:p>
    <w:p w:rsidR="004B5ED7" w:rsidRPr="00E76391" w:rsidRDefault="004B5ED7">
      <w:pPr>
        <w:numPr>
          <w:ilvl w:val="0"/>
          <w:numId w:val="3"/>
        </w:numPr>
        <w:tabs>
          <w:tab w:val="left" w:pos="1020"/>
        </w:tabs>
        <w:spacing w:after="120" w:line="234" w:lineRule="auto"/>
        <w:rPr>
          <w:color w:val="00000A"/>
          <w:sz w:val="24"/>
          <w:szCs w:val="24"/>
        </w:rPr>
      </w:pPr>
      <w:r w:rsidRPr="00E76391">
        <w:rPr>
          <w:color w:val="00000A"/>
          <w:sz w:val="24"/>
          <w:szCs w:val="24"/>
        </w:rPr>
        <w:t>Syllabus for Mid-Semester Test (Closed Book): Topics in Session Nos. 1 to 8</w:t>
      </w:r>
    </w:p>
    <w:p w:rsidR="004B5ED7" w:rsidRPr="00E76391" w:rsidRDefault="004B5ED7">
      <w:pPr>
        <w:numPr>
          <w:ilvl w:val="0"/>
          <w:numId w:val="3"/>
        </w:numPr>
        <w:tabs>
          <w:tab w:val="left" w:pos="1020"/>
        </w:tabs>
        <w:spacing w:after="120" w:line="232" w:lineRule="auto"/>
        <w:rPr>
          <w:color w:val="00000A"/>
          <w:sz w:val="24"/>
          <w:szCs w:val="24"/>
        </w:rPr>
      </w:pPr>
      <w:r w:rsidRPr="00E76391">
        <w:rPr>
          <w:color w:val="00000A"/>
          <w:sz w:val="24"/>
          <w:szCs w:val="24"/>
        </w:rPr>
        <w:t>Syllabus for Comprehensive Exam (Open Book): All topics (Session Nos. 1 to 16)</w:t>
      </w:r>
    </w:p>
    <w:p w:rsidR="004B5ED7" w:rsidRPr="00E76391" w:rsidRDefault="004B5ED7">
      <w:pPr>
        <w:numPr>
          <w:ilvl w:val="0"/>
          <w:numId w:val="3"/>
        </w:numPr>
        <w:tabs>
          <w:tab w:val="left" w:pos="1020"/>
        </w:tabs>
        <w:spacing w:after="120" w:line="224" w:lineRule="auto"/>
        <w:ind w:right="760"/>
        <w:jc w:val="both"/>
        <w:rPr>
          <w:color w:val="00000A"/>
          <w:sz w:val="24"/>
          <w:szCs w:val="24"/>
        </w:rPr>
      </w:pPr>
      <w:r w:rsidRPr="00E76391">
        <w:rPr>
          <w:color w:val="00000A"/>
          <w:sz w:val="24"/>
          <w:szCs w:val="24"/>
        </w:rPr>
        <w:t>The student is strictly advised to stick to regular schedule of Mid-Sem and Compre examinations, and Makeup examinations will be only for those students with business-related absence/health related issues.</w:t>
      </w:r>
    </w:p>
    <w:p w:rsidR="004B5ED7" w:rsidRPr="00E76391" w:rsidRDefault="004B5ED7">
      <w:pPr>
        <w:numPr>
          <w:ilvl w:val="0"/>
          <w:numId w:val="3"/>
        </w:numPr>
        <w:tabs>
          <w:tab w:val="left" w:pos="1020"/>
        </w:tabs>
        <w:spacing w:after="120" w:line="217" w:lineRule="auto"/>
        <w:ind w:right="760"/>
        <w:rPr>
          <w:color w:val="00000A"/>
          <w:sz w:val="24"/>
          <w:szCs w:val="24"/>
        </w:rPr>
      </w:pPr>
      <w:r w:rsidRPr="00E76391">
        <w:rPr>
          <w:color w:val="00000A"/>
          <w:sz w:val="24"/>
          <w:szCs w:val="24"/>
        </w:rPr>
        <w:t>Strictly NO MAKEUPS for Quiz and Assignments and all submissions after the above stated deadlines will not be considered/evaluated.</w:t>
      </w:r>
    </w:p>
    <w:p w:rsidR="004B5ED7" w:rsidRPr="00E76391" w:rsidRDefault="004B5ED7">
      <w:pPr>
        <w:numPr>
          <w:ilvl w:val="0"/>
          <w:numId w:val="3"/>
        </w:numPr>
        <w:tabs>
          <w:tab w:val="left" w:pos="1020"/>
        </w:tabs>
        <w:spacing w:after="120" w:line="224" w:lineRule="auto"/>
        <w:ind w:right="760"/>
        <w:jc w:val="both"/>
        <w:rPr>
          <w:color w:val="00000A"/>
          <w:sz w:val="24"/>
          <w:szCs w:val="24"/>
        </w:rPr>
      </w:pPr>
      <w:r w:rsidRPr="00E76391">
        <w:rPr>
          <w:color w:val="00000A"/>
          <w:sz w:val="24"/>
          <w:szCs w:val="24"/>
        </w:rPr>
        <w:t>All students should conform to BITS students’ ethical code-of-conduct and all assignments will be subjected to plagiarism check, and if violated will be subject to disciplinary action apart from nullifying all the marks/grades assigned.</w:t>
      </w:r>
    </w:p>
    <w:p w:rsidR="004B5ED7" w:rsidRPr="00E76391" w:rsidRDefault="004B5ED7">
      <w:pPr>
        <w:spacing w:line="254" w:lineRule="auto"/>
        <w:rPr>
          <w:sz w:val="24"/>
          <w:szCs w:val="24"/>
        </w:rPr>
      </w:pPr>
    </w:p>
    <w:p w:rsidR="004B5ED7" w:rsidRPr="00E76391" w:rsidRDefault="004B5ED7">
      <w:pPr>
        <w:ind w:left="300"/>
        <w:rPr>
          <w:sz w:val="24"/>
          <w:szCs w:val="24"/>
        </w:rPr>
      </w:pPr>
      <w:r w:rsidRPr="00E76391">
        <w:rPr>
          <w:b/>
          <w:color w:val="00000A"/>
          <w:sz w:val="24"/>
          <w:szCs w:val="24"/>
        </w:rPr>
        <w:t>Important links and information:</w:t>
      </w:r>
    </w:p>
    <w:p w:rsidR="004B5ED7" w:rsidRPr="00E76391" w:rsidRDefault="004B5ED7">
      <w:pPr>
        <w:spacing w:line="236" w:lineRule="auto"/>
        <w:ind w:left="300" w:right="760"/>
        <w:jc w:val="both"/>
        <w:rPr>
          <w:sz w:val="24"/>
          <w:szCs w:val="24"/>
        </w:rPr>
      </w:pPr>
      <w:r w:rsidRPr="00E76391">
        <w:rPr>
          <w:color w:val="00000A"/>
          <w:sz w:val="24"/>
          <w:szCs w:val="24"/>
          <w:u w:val="single"/>
        </w:rPr>
        <w:t>Canvas LMS</w:t>
      </w:r>
      <w:r>
        <w:rPr>
          <w:color w:val="00000A"/>
          <w:sz w:val="24"/>
          <w:szCs w:val="24"/>
          <w:u w:val="single"/>
        </w:rPr>
        <w:t>/ eLearn Portal</w:t>
      </w:r>
      <w:r w:rsidRPr="00E76391">
        <w:rPr>
          <w:color w:val="00000A"/>
          <w:sz w:val="24"/>
          <w:szCs w:val="24"/>
          <w:u w:val="single"/>
        </w:rPr>
        <w:t>:</w:t>
      </w:r>
      <w:r w:rsidRPr="00E76391">
        <w:rPr>
          <w:color w:val="00000A"/>
          <w:sz w:val="24"/>
          <w:szCs w:val="24"/>
        </w:rPr>
        <w:t xml:space="preserve"> All materials/announcements/discussions forums/Online Quizzes/Assignment submissions will be via Canvas</w:t>
      </w:r>
      <w:r>
        <w:rPr>
          <w:color w:val="00000A"/>
          <w:sz w:val="24"/>
          <w:szCs w:val="24"/>
        </w:rPr>
        <w:t xml:space="preserve"> / </w:t>
      </w:r>
      <w:r>
        <w:rPr>
          <w:color w:val="00000A"/>
          <w:sz w:val="24"/>
          <w:szCs w:val="24"/>
          <w:u w:val="single"/>
        </w:rPr>
        <w:t xml:space="preserve">/ eLearn </w:t>
      </w:r>
      <w:r w:rsidRPr="00E76391">
        <w:rPr>
          <w:color w:val="00000A"/>
          <w:sz w:val="24"/>
          <w:szCs w:val="24"/>
        </w:rPr>
        <w:t xml:space="preserve"> LMS portal. Students are expected to monitor this portal regularly for any content or announcements.</w:t>
      </w:r>
    </w:p>
    <w:p w:rsidR="004B5ED7" w:rsidRPr="00E76391" w:rsidRDefault="004B5ED7">
      <w:pPr>
        <w:spacing w:line="234" w:lineRule="auto"/>
        <w:ind w:left="300" w:right="760"/>
        <w:jc w:val="both"/>
        <w:rPr>
          <w:sz w:val="24"/>
          <w:szCs w:val="24"/>
        </w:rPr>
      </w:pPr>
      <w:r w:rsidRPr="00E76391">
        <w:rPr>
          <w:color w:val="00000A"/>
          <w:sz w:val="24"/>
          <w:szCs w:val="24"/>
          <w:u w:val="single"/>
        </w:rPr>
        <w:t>Contact sessions:</w:t>
      </w:r>
      <w:r w:rsidRPr="00E76391">
        <w:rPr>
          <w:color w:val="00000A"/>
          <w:sz w:val="24"/>
          <w:szCs w:val="24"/>
        </w:rPr>
        <w:t xml:space="preserve"> </w:t>
      </w:r>
      <w:r w:rsidRPr="00E76391">
        <w:rPr>
          <w:sz w:val="24"/>
          <w:szCs w:val="24"/>
        </w:rPr>
        <w:t>Students should attend the online lectures as per the schedule provided in the Course</w:t>
      </w:r>
      <w:r w:rsidRPr="00E76391">
        <w:rPr>
          <w:color w:val="00000A"/>
          <w:sz w:val="24"/>
          <w:szCs w:val="24"/>
        </w:rPr>
        <w:t xml:space="preserve"> </w:t>
      </w:r>
      <w:r w:rsidRPr="00E76391">
        <w:rPr>
          <w:sz w:val="24"/>
          <w:szCs w:val="24"/>
        </w:rPr>
        <w:t>Handout (posted on Canvas</w:t>
      </w:r>
      <w:r>
        <w:rPr>
          <w:sz w:val="24"/>
          <w:szCs w:val="24"/>
        </w:rPr>
        <w:t xml:space="preserve"> / </w:t>
      </w:r>
      <w:r>
        <w:rPr>
          <w:color w:val="00000A"/>
          <w:sz w:val="24"/>
          <w:szCs w:val="24"/>
          <w:u w:val="single"/>
        </w:rPr>
        <w:t xml:space="preserve">/ eLearn </w:t>
      </w:r>
      <w:r w:rsidRPr="00E76391">
        <w:rPr>
          <w:sz w:val="24"/>
          <w:szCs w:val="24"/>
        </w:rPr>
        <w:t>LMS)</w:t>
      </w:r>
    </w:p>
    <w:p w:rsidR="004B5ED7" w:rsidRPr="00E76391" w:rsidRDefault="004B5ED7">
      <w:pPr>
        <w:ind w:left="300"/>
        <w:rPr>
          <w:sz w:val="24"/>
          <w:szCs w:val="24"/>
        </w:rPr>
      </w:pPr>
      <w:r w:rsidRPr="00E76391">
        <w:rPr>
          <w:color w:val="00000A"/>
          <w:sz w:val="24"/>
          <w:szCs w:val="24"/>
          <w:u w:val="single"/>
        </w:rPr>
        <w:t>Evaluation Guidelines:</w:t>
      </w:r>
    </w:p>
    <w:p w:rsidR="004B5ED7" w:rsidRPr="00E76391" w:rsidRDefault="004B5ED7">
      <w:pPr>
        <w:numPr>
          <w:ilvl w:val="0"/>
          <w:numId w:val="1"/>
        </w:numPr>
        <w:tabs>
          <w:tab w:val="left" w:pos="1020"/>
        </w:tabs>
        <w:spacing w:after="0" w:line="234" w:lineRule="auto"/>
        <w:ind w:left="1020" w:right="760" w:hanging="360"/>
        <w:rPr>
          <w:color w:val="00000A"/>
          <w:sz w:val="24"/>
          <w:szCs w:val="24"/>
        </w:rPr>
      </w:pPr>
      <w:r w:rsidRPr="00E76391">
        <w:rPr>
          <w:color w:val="00000A"/>
          <w:sz w:val="24"/>
          <w:szCs w:val="24"/>
        </w:rPr>
        <w:t xml:space="preserve">EC-1 consists of 2 Quizzes and 1 Assignments. Students will attempt them through the course pages on the Canvas </w:t>
      </w:r>
      <w:r>
        <w:rPr>
          <w:color w:val="00000A"/>
          <w:sz w:val="24"/>
          <w:szCs w:val="24"/>
        </w:rPr>
        <w:t xml:space="preserve">/ </w:t>
      </w:r>
      <w:r>
        <w:rPr>
          <w:color w:val="00000A"/>
          <w:sz w:val="24"/>
          <w:szCs w:val="24"/>
          <w:u w:val="single"/>
        </w:rPr>
        <w:t xml:space="preserve">/ eLearn </w:t>
      </w:r>
      <w:r w:rsidRPr="00E76391">
        <w:rPr>
          <w:color w:val="00000A"/>
          <w:sz w:val="24"/>
          <w:szCs w:val="24"/>
        </w:rPr>
        <w:t>portal. Announcements will be made on the portal, in a timely manner.</w:t>
      </w:r>
    </w:p>
    <w:p w:rsidR="004B5ED7" w:rsidRPr="00E76391" w:rsidRDefault="004B5ED7">
      <w:pPr>
        <w:spacing w:line="14" w:lineRule="auto"/>
        <w:rPr>
          <w:color w:val="00000A"/>
          <w:sz w:val="24"/>
          <w:szCs w:val="24"/>
        </w:rPr>
      </w:pPr>
    </w:p>
    <w:p w:rsidR="004B5ED7" w:rsidRPr="00E76391" w:rsidRDefault="004B5ED7">
      <w:pPr>
        <w:numPr>
          <w:ilvl w:val="0"/>
          <w:numId w:val="1"/>
        </w:numPr>
        <w:tabs>
          <w:tab w:val="left" w:pos="1020"/>
        </w:tabs>
        <w:spacing w:after="0" w:line="240" w:lineRule="auto"/>
        <w:ind w:left="1020" w:hanging="360"/>
        <w:rPr>
          <w:color w:val="00000A"/>
          <w:sz w:val="24"/>
          <w:szCs w:val="24"/>
        </w:rPr>
      </w:pPr>
      <w:r w:rsidRPr="00E76391">
        <w:rPr>
          <w:color w:val="00000A"/>
          <w:sz w:val="24"/>
          <w:szCs w:val="24"/>
        </w:rPr>
        <w:t>For Closed Book tests: No books or reference material of any kind will be permitted.</w:t>
      </w:r>
    </w:p>
    <w:p w:rsidR="004B5ED7" w:rsidRPr="00E76391" w:rsidRDefault="004B5ED7">
      <w:pPr>
        <w:spacing w:line="14" w:lineRule="auto"/>
        <w:rPr>
          <w:color w:val="00000A"/>
          <w:sz w:val="24"/>
          <w:szCs w:val="24"/>
        </w:rPr>
      </w:pPr>
    </w:p>
    <w:p w:rsidR="004B5ED7" w:rsidRPr="00E76391" w:rsidRDefault="004B5ED7">
      <w:pPr>
        <w:numPr>
          <w:ilvl w:val="0"/>
          <w:numId w:val="1"/>
        </w:numPr>
        <w:tabs>
          <w:tab w:val="left" w:pos="1020"/>
        </w:tabs>
        <w:spacing w:after="0" w:line="237" w:lineRule="auto"/>
        <w:ind w:left="1020" w:right="760" w:hanging="360"/>
        <w:jc w:val="both"/>
        <w:rPr>
          <w:color w:val="00000A"/>
          <w:sz w:val="24"/>
          <w:szCs w:val="24"/>
        </w:rPr>
      </w:pPr>
      <w:r w:rsidRPr="00E76391">
        <w:rPr>
          <w:color w:val="00000A"/>
          <w:sz w:val="24"/>
          <w:szCs w:val="24"/>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4B5ED7" w:rsidRPr="00E76391" w:rsidRDefault="004B5ED7">
      <w:pPr>
        <w:spacing w:line="14" w:lineRule="auto"/>
        <w:rPr>
          <w:color w:val="00000A"/>
          <w:sz w:val="24"/>
          <w:szCs w:val="24"/>
        </w:rPr>
      </w:pPr>
    </w:p>
    <w:p w:rsidR="004B5ED7" w:rsidRPr="00E76391" w:rsidRDefault="004B5ED7">
      <w:pPr>
        <w:numPr>
          <w:ilvl w:val="0"/>
          <w:numId w:val="1"/>
        </w:numPr>
        <w:tabs>
          <w:tab w:val="left" w:pos="1020"/>
        </w:tabs>
        <w:spacing w:after="0" w:line="250" w:lineRule="auto"/>
        <w:ind w:left="1020" w:right="760" w:hanging="360"/>
        <w:jc w:val="both"/>
        <w:rPr>
          <w:sz w:val="24"/>
          <w:szCs w:val="24"/>
        </w:rPr>
      </w:pPr>
      <w:r w:rsidRPr="00E76391">
        <w:rPr>
          <w:sz w:val="24"/>
          <w:szCs w:val="24"/>
        </w:rPr>
        <w:t xml:space="preserve">If a student is unable to appear for the Regular Test/Exam due to genuine exigencies, the student should follow the procedure to apply for the Make-Up Test/Exam which will be made available on the </w:t>
      </w:r>
      <w:r>
        <w:rPr>
          <w:sz w:val="24"/>
          <w:szCs w:val="24"/>
        </w:rPr>
        <w:t>Canvas/ eL</w:t>
      </w:r>
      <w:r w:rsidRPr="00E76391">
        <w:rPr>
          <w:sz w:val="24"/>
          <w:szCs w:val="24"/>
        </w:rPr>
        <w:t>earn portal. The Make-Up Test/Exam will be conducted only at selected exam centers.</w:t>
      </w:r>
    </w:p>
    <w:p w:rsidR="004B5ED7" w:rsidRPr="00E76391" w:rsidRDefault="004B5ED7">
      <w:pPr>
        <w:spacing w:line="256" w:lineRule="auto"/>
        <w:rPr>
          <w:sz w:val="24"/>
          <w:szCs w:val="24"/>
        </w:rPr>
      </w:pPr>
    </w:p>
    <w:p w:rsidR="004B5ED7" w:rsidRPr="00E76391" w:rsidRDefault="004B5ED7">
      <w:pPr>
        <w:spacing w:line="237" w:lineRule="auto"/>
        <w:ind w:left="300" w:right="760"/>
        <w:jc w:val="both"/>
        <w:rPr>
          <w:sz w:val="24"/>
          <w:szCs w:val="24"/>
        </w:rPr>
      </w:pPr>
      <w:r w:rsidRPr="00E76391">
        <w:rPr>
          <w:color w:val="00000A"/>
          <w:sz w:val="24"/>
          <w:szCs w:val="24"/>
        </w:rPr>
        <w:t>It shall be the responsibility of the individual student to be regular in attending the contact-session schedule as given in the course handout, and take all the prescribed evaluation components such as Assignment/Quiz, Mid-Semester Test and Comprehensive Exam according to the evaluation scheme provided in the handout</w:t>
      </w:r>
    </w:p>
    <w:p w:rsidR="004B5ED7" w:rsidRDefault="004B5ED7">
      <w:pPr>
        <w:widowControl w:val="0"/>
        <w:spacing w:after="0" w:line="360" w:lineRule="auto"/>
        <w:jc w:val="both"/>
        <w:rPr>
          <w:color w:val="00000A"/>
        </w:rPr>
      </w:pPr>
    </w:p>
    <w:sectPr w:rsidR="004B5ED7" w:rsidSect="00092E12">
      <w:headerReference w:type="even" r:id="rId10"/>
      <w:headerReference w:type="default" r:id="rId11"/>
      <w:footerReference w:type="even" r:id="rId12"/>
      <w:footerReference w:type="default" r:id="rId13"/>
      <w:headerReference w:type="first" r:id="rId14"/>
      <w:footerReference w:type="first" r:id="rId15"/>
      <w:pgSz w:w="11906" w:h="16838"/>
      <w:pgMar w:top="540" w:right="1134" w:bottom="27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5ED7" w:rsidRDefault="004B5ED7">
      <w:pPr>
        <w:spacing w:after="0" w:line="240" w:lineRule="auto"/>
      </w:pPr>
      <w:r>
        <w:separator/>
      </w:r>
    </w:p>
  </w:endnote>
  <w:endnote w:type="continuationSeparator" w:id="0">
    <w:p w:rsidR="004B5ED7" w:rsidRDefault="004B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ED7" w:rsidRDefault="004B5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ED7" w:rsidRDefault="004B5E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ED7" w:rsidRDefault="004B5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5ED7" w:rsidRDefault="004B5ED7">
      <w:pPr>
        <w:spacing w:after="0" w:line="240" w:lineRule="auto"/>
      </w:pPr>
      <w:r>
        <w:separator/>
      </w:r>
    </w:p>
  </w:footnote>
  <w:footnote w:type="continuationSeparator" w:id="0">
    <w:p w:rsidR="004B5ED7" w:rsidRDefault="004B5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ED7" w:rsidRDefault="004B5E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ED7" w:rsidRDefault="004B5ED7">
    <w:pPr>
      <w:widowControl w:val="0"/>
      <w:spacing w:after="0"/>
      <w:rPr>
        <w:color w:val="00000A"/>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09"/>
      <w:gridCol w:w="3209"/>
      <w:gridCol w:w="3210"/>
    </w:tblGrid>
    <w:tr w:rsidR="004B5ED7" w:rsidTr="000444C8">
      <w:trPr>
        <w:trHeight w:val="170"/>
      </w:trPr>
      <w:tc>
        <w:tcPr>
          <w:tcW w:w="3209" w:type="dxa"/>
          <w:vAlign w:val="center"/>
        </w:tcPr>
        <w:p w:rsidR="004B5ED7" w:rsidRPr="000444C8" w:rsidRDefault="004B5ED7" w:rsidP="000444C8">
          <w:pPr>
            <w:tabs>
              <w:tab w:val="center" w:pos="4680"/>
              <w:tab w:val="right" w:pos="9360"/>
            </w:tabs>
            <w:spacing w:after="0" w:line="240" w:lineRule="auto"/>
            <w:rPr>
              <w:color w:val="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2049" type="#_x0000_t75" alt="Image result for BITS Pilani" style="position:absolute;margin-left:-128.7pt;margin-top:-.8pt;width:121.5pt;height:27pt;z-index:251659264;visibility:visible">
                <v:imagedata r:id="rId1" o:title=""/>
                <w10:wrap type="square" side="right"/>
              </v:shape>
            </w:pict>
          </w:r>
        </w:p>
      </w:tc>
      <w:tc>
        <w:tcPr>
          <w:tcW w:w="3209" w:type="dxa"/>
        </w:tcPr>
        <w:p w:rsidR="004B5ED7" w:rsidRPr="000444C8" w:rsidRDefault="004B5ED7" w:rsidP="000444C8">
          <w:pPr>
            <w:tabs>
              <w:tab w:val="center" w:pos="4680"/>
              <w:tab w:val="right" w:pos="9360"/>
            </w:tabs>
            <w:spacing w:after="0" w:line="240" w:lineRule="auto"/>
            <w:rPr>
              <w:color w:val="000000"/>
            </w:rPr>
          </w:pPr>
        </w:p>
      </w:tc>
      <w:tc>
        <w:tcPr>
          <w:tcW w:w="3210" w:type="dxa"/>
        </w:tcPr>
        <w:p w:rsidR="004B5ED7" w:rsidRPr="000444C8" w:rsidRDefault="004B5ED7" w:rsidP="000444C8">
          <w:pPr>
            <w:tabs>
              <w:tab w:val="center" w:pos="4680"/>
              <w:tab w:val="right" w:pos="9360"/>
            </w:tabs>
            <w:spacing w:after="0" w:line="240" w:lineRule="auto"/>
            <w:rPr>
              <w:color w:val="000000"/>
            </w:rPr>
          </w:pPr>
        </w:p>
      </w:tc>
    </w:tr>
  </w:tbl>
  <w:p w:rsidR="004B5ED7" w:rsidRDefault="004B5ED7">
    <w:pPr>
      <w:pBdr>
        <w:bottom w:val="single" w:sz="4" w:space="0" w:color="000000"/>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ED7" w:rsidRDefault="004B5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57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82554"/>
    <w:multiLevelType w:val="multilevel"/>
    <w:tmpl w:val="FFFFFFF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5"/>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2" w15:restartNumberingAfterBreak="0">
    <w:nsid w:val="09105270"/>
    <w:multiLevelType w:val="multilevel"/>
    <w:tmpl w:val="FFFFFFF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5"/>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3" w15:restartNumberingAfterBreak="0">
    <w:nsid w:val="093F793A"/>
    <w:multiLevelType w:val="multilevel"/>
    <w:tmpl w:val="FFFFFFF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5"/>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4" w15:restartNumberingAfterBreak="0">
    <w:nsid w:val="1C9539A0"/>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7"/>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5"/>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2A0D71C2"/>
    <w:multiLevelType w:val="multilevel"/>
    <w:tmpl w:val="FFFFFFFF"/>
    <w:lvl w:ilvl="0">
      <w:start w:val="1"/>
      <w:numFmt w:val="decimal"/>
      <w:lvlText w:val="%1."/>
      <w:lvlJc w:val="left"/>
      <w:rPr>
        <w:rFonts w:cs="Times New Roman"/>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6" w15:restartNumberingAfterBreak="0">
    <w:nsid w:val="55A15C68"/>
    <w:multiLevelType w:val="multilevel"/>
    <w:tmpl w:val="FFFFFFFF"/>
    <w:lvl w:ilvl="0">
      <w:start w:val="1"/>
      <w:numFmt w:val="bullet"/>
      <w:lvlText w:val="✔"/>
      <w:lvlJc w:val="left"/>
      <w:pPr>
        <w:ind w:left="1382" w:hanging="360"/>
      </w:pPr>
      <w:rPr>
        <w:rFonts w:ascii="Noto Sans Symbols" w:eastAsia="Times New Roman" w:hAnsi="Noto Sans Symbols"/>
      </w:rPr>
    </w:lvl>
    <w:lvl w:ilvl="1">
      <w:start w:val="1"/>
      <w:numFmt w:val="bullet"/>
      <w:lvlText w:val="o"/>
      <w:lvlJc w:val="left"/>
      <w:pPr>
        <w:ind w:left="2102" w:hanging="360"/>
      </w:pPr>
      <w:rPr>
        <w:rFonts w:ascii="Courier New" w:eastAsia="Times New Roman" w:hAnsi="Courier New"/>
      </w:rPr>
    </w:lvl>
    <w:lvl w:ilvl="2">
      <w:start w:val="1"/>
      <w:numFmt w:val="bullet"/>
      <w:lvlText w:val="▪"/>
      <w:lvlJc w:val="left"/>
      <w:pPr>
        <w:ind w:left="2822" w:hanging="360"/>
      </w:pPr>
      <w:rPr>
        <w:rFonts w:ascii="Noto Sans Symbols" w:eastAsia="Times New Roman" w:hAnsi="Noto Sans Symbols"/>
      </w:rPr>
    </w:lvl>
    <w:lvl w:ilvl="3">
      <w:start w:val="1"/>
      <w:numFmt w:val="bullet"/>
      <w:lvlText w:val="●"/>
      <w:lvlJc w:val="left"/>
      <w:pPr>
        <w:ind w:left="3542" w:hanging="360"/>
      </w:pPr>
      <w:rPr>
        <w:rFonts w:ascii="Noto Sans Symbols" w:eastAsia="Times New Roman" w:hAnsi="Noto Sans Symbols"/>
      </w:rPr>
    </w:lvl>
    <w:lvl w:ilvl="4">
      <w:start w:val="1"/>
      <w:numFmt w:val="bullet"/>
      <w:lvlText w:val="o"/>
      <w:lvlJc w:val="left"/>
      <w:pPr>
        <w:ind w:left="4262" w:hanging="360"/>
      </w:pPr>
      <w:rPr>
        <w:rFonts w:ascii="Courier New" w:eastAsia="Times New Roman" w:hAnsi="Courier New"/>
      </w:rPr>
    </w:lvl>
    <w:lvl w:ilvl="5">
      <w:start w:val="1"/>
      <w:numFmt w:val="bullet"/>
      <w:lvlText w:val="▪"/>
      <w:lvlJc w:val="left"/>
      <w:pPr>
        <w:ind w:left="4982" w:hanging="360"/>
      </w:pPr>
      <w:rPr>
        <w:rFonts w:ascii="Noto Sans Symbols" w:eastAsia="Times New Roman" w:hAnsi="Noto Sans Symbols"/>
      </w:rPr>
    </w:lvl>
    <w:lvl w:ilvl="6">
      <w:start w:val="1"/>
      <w:numFmt w:val="bullet"/>
      <w:lvlText w:val="●"/>
      <w:lvlJc w:val="left"/>
      <w:pPr>
        <w:ind w:left="5702" w:hanging="360"/>
      </w:pPr>
      <w:rPr>
        <w:rFonts w:ascii="Noto Sans Symbols" w:eastAsia="Times New Roman" w:hAnsi="Noto Sans Symbols"/>
      </w:rPr>
    </w:lvl>
    <w:lvl w:ilvl="7">
      <w:start w:val="1"/>
      <w:numFmt w:val="bullet"/>
      <w:lvlText w:val="o"/>
      <w:lvlJc w:val="left"/>
      <w:pPr>
        <w:ind w:left="6422" w:hanging="360"/>
      </w:pPr>
      <w:rPr>
        <w:rFonts w:ascii="Courier New" w:eastAsia="Times New Roman" w:hAnsi="Courier New"/>
      </w:rPr>
    </w:lvl>
    <w:lvl w:ilvl="8">
      <w:start w:val="1"/>
      <w:numFmt w:val="bullet"/>
      <w:lvlText w:val="▪"/>
      <w:lvlJc w:val="left"/>
      <w:pPr>
        <w:ind w:left="7142" w:hanging="360"/>
      </w:pPr>
      <w:rPr>
        <w:rFonts w:ascii="Noto Sans Symbols" w:eastAsia="Times New Roman" w:hAnsi="Noto Sans Symbols"/>
      </w:rPr>
    </w:lvl>
  </w:abstractNum>
  <w:abstractNum w:abstractNumId="7" w15:restartNumberingAfterBreak="0">
    <w:nsid w:val="65680F9E"/>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8" w15:restartNumberingAfterBreak="0">
    <w:nsid w:val="66064852"/>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 w15:restartNumberingAfterBreak="0">
    <w:nsid w:val="734D1170"/>
    <w:multiLevelType w:val="multilevel"/>
    <w:tmpl w:val="FFFFFFF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5"/>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num w:numId="1" w16cid:durableId="1816556864">
    <w:abstractNumId w:val="5"/>
  </w:num>
  <w:num w:numId="2" w16cid:durableId="1676763511">
    <w:abstractNumId w:val="4"/>
  </w:num>
  <w:num w:numId="3" w16cid:durableId="1419979134">
    <w:abstractNumId w:val="6"/>
  </w:num>
  <w:num w:numId="4" w16cid:durableId="2136751277">
    <w:abstractNumId w:val="8"/>
  </w:num>
  <w:num w:numId="5" w16cid:durableId="1789544449">
    <w:abstractNumId w:val="9"/>
  </w:num>
  <w:num w:numId="6" w16cid:durableId="617758594">
    <w:abstractNumId w:val="1"/>
  </w:num>
  <w:num w:numId="7" w16cid:durableId="266082489">
    <w:abstractNumId w:val="3"/>
  </w:num>
  <w:num w:numId="8" w16cid:durableId="553388353">
    <w:abstractNumId w:val="7"/>
  </w:num>
  <w:num w:numId="9" w16cid:durableId="820855593">
    <w:abstractNumId w:val="2"/>
  </w:num>
  <w:num w:numId="10" w16cid:durableId="79672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F56E9"/>
    <w:rsid w:val="000218D2"/>
    <w:rsid w:val="000444C8"/>
    <w:rsid w:val="00092E12"/>
    <w:rsid w:val="000D4911"/>
    <w:rsid w:val="00135E82"/>
    <w:rsid w:val="001C1AD0"/>
    <w:rsid w:val="001C79E3"/>
    <w:rsid w:val="0022592C"/>
    <w:rsid w:val="00270563"/>
    <w:rsid w:val="002761DF"/>
    <w:rsid w:val="00311B84"/>
    <w:rsid w:val="004018CE"/>
    <w:rsid w:val="004B5ED7"/>
    <w:rsid w:val="004E2316"/>
    <w:rsid w:val="005018AC"/>
    <w:rsid w:val="005928BA"/>
    <w:rsid w:val="0064002D"/>
    <w:rsid w:val="00656ACE"/>
    <w:rsid w:val="007903F8"/>
    <w:rsid w:val="00790F4B"/>
    <w:rsid w:val="00793F13"/>
    <w:rsid w:val="008635B3"/>
    <w:rsid w:val="008A0122"/>
    <w:rsid w:val="00AF56E9"/>
    <w:rsid w:val="00B215E5"/>
    <w:rsid w:val="00B7346C"/>
    <w:rsid w:val="00DD165E"/>
    <w:rsid w:val="00E76391"/>
    <w:rsid w:val="00F82B8E"/>
    <w:rsid w:val="00F850DD"/>
    <w:rsid w:val="00F96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22308866-2A72-4FD8-8CFB-90D49D70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E12"/>
    <w:pPr>
      <w:spacing w:after="200" w:line="276" w:lineRule="auto"/>
    </w:pPr>
    <w:rPr>
      <w:sz w:val="20"/>
      <w:szCs w:val="20"/>
      <w:lang w:val="en-US" w:eastAsia="en-US" w:bidi="te-IN"/>
    </w:rPr>
  </w:style>
  <w:style w:type="paragraph" w:styleId="Heading1">
    <w:name w:val="heading 1"/>
    <w:basedOn w:val="Normal"/>
    <w:next w:val="Normal"/>
    <w:link w:val="Heading1Char"/>
    <w:uiPriority w:val="99"/>
    <w:qFormat/>
    <w:rsid w:val="00092E12"/>
    <w:pPr>
      <w:keepNext/>
      <w:keepLines/>
      <w:widowControl w:val="0"/>
      <w:jc w:val="right"/>
      <w:outlineLvl w:val="0"/>
    </w:pPr>
    <w:rPr>
      <w:rFonts w:ascii="Liberation Serif" w:hAnsi="Liberation Serif" w:cs="Liberation Serif"/>
      <w:b/>
      <w:color w:val="00000A"/>
      <w:sz w:val="24"/>
      <w:szCs w:val="24"/>
    </w:rPr>
  </w:style>
  <w:style w:type="paragraph" w:styleId="Heading2">
    <w:name w:val="heading 2"/>
    <w:basedOn w:val="Normal"/>
    <w:next w:val="Normal"/>
    <w:link w:val="Heading2Char"/>
    <w:uiPriority w:val="99"/>
    <w:qFormat/>
    <w:rsid w:val="00092E12"/>
    <w:pPr>
      <w:keepNext/>
      <w:keepLines/>
      <w:spacing w:before="360" w:after="80"/>
      <w:outlineLvl w:val="1"/>
    </w:pPr>
    <w:rPr>
      <w:b/>
      <w:color w:val="000000"/>
      <w:sz w:val="36"/>
      <w:szCs w:val="36"/>
    </w:rPr>
  </w:style>
  <w:style w:type="paragraph" w:styleId="Heading3">
    <w:name w:val="heading 3"/>
    <w:basedOn w:val="Normal"/>
    <w:next w:val="Normal"/>
    <w:link w:val="Heading3Char"/>
    <w:uiPriority w:val="99"/>
    <w:qFormat/>
    <w:rsid w:val="00092E12"/>
    <w:pPr>
      <w:keepNext/>
      <w:keepLines/>
      <w:spacing w:before="280" w:after="80"/>
      <w:outlineLvl w:val="2"/>
    </w:pPr>
    <w:rPr>
      <w:b/>
      <w:color w:val="000000"/>
      <w:sz w:val="28"/>
      <w:szCs w:val="28"/>
    </w:rPr>
  </w:style>
  <w:style w:type="paragraph" w:styleId="Heading4">
    <w:name w:val="heading 4"/>
    <w:basedOn w:val="Normal"/>
    <w:next w:val="Normal"/>
    <w:link w:val="Heading4Char"/>
    <w:uiPriority w:val="99"/>
    <w:qFormat/>
    <w:rsid w:val="00092E12"/>
    <w:pPr>
      <w:keepNext/>
      <w:keepLines/>
      <w:spacing w:before="240" w:after="40"/>
      <w:outlineLvl w:val="3"/>
    </w:pPr>
    <w:rPr>
      <w:b/>
      <w:color w:val="000000"/>
      <w:sz w:val="24"/>
      <w:szCs w:val="24"/>
    </w:rPr>
  </w:style>
  <w:style w:type="paragraph" w:styleId="Heading5">
    <w:name w:val="heading 5"/>
    <w:basedOn w:val="Normal"/>
    <w:next w:val="Normal"/>
    <w:link w:val="Heading5Char"/>
    <w:uiPriority w:val="99"/>
    <w:qFormat/>
    <w:rsid w:val="00092E12"/>
    <w:pPr>
      <w:keepNext/>
      <w:keepLines/>
      <w:widowControl w:val="0"/>
      <w:jc w:val="center"/>
      <w:outlineLvl w:val="4"/>
    </w:pPr>
    <w:rPr>
      <w:rFonts w:ascii="Verdana" w:hAnsi="Verdana" w:cs="Verdana"/>
      <w:b/>
      <w:color w:val="00000A"/>
      <w:sz w:val="18"/>
      <w:szCs w:val="18"/>
    </w:rPr>
  </w:style>
  <w:style w:type="paragraph" w:styleId="Heading6">
    <w:name w:val="heading 6"/>
    <w:basedOn w:val="Normal"/>
    <w:next w:val="Normal"/>
    <w:link w:val="Heading6Char"/>
    <w:uiPriority w:val="99"/>
    <w:qFormat/>
    <w:rsid w:val="00092E12"/>
    <w:pPr>
      <w:keepNext/>
      <w:keepLines/>
      <w:spacing w:before="200" w:after="40"/>
      <w:outlineLvl w:val="5"/>
    </w:pPr>
    <w:rPr>
      <w:b/>
      <w:color w:val="00000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F3"/>
    <w:rPr>
      <w:rFonts w:asciiTheme="majorHAnsi" w:eastAsiaTheme="majorEastAsia" w:hAnsiTheme="majorHAnsi" w:cstheme="majorBidi"/>
      <w:b/>
      <w:bCs/>
      <w:kern w:val="32"/>
      <w:sz w:val="32"/>
      <w:szCs w:val="32"/>
      <w:lang w:val="en-US" w:eastAsia="en-US" w:bidi="te-IN"/>
    </w:rPr>
  </w:style>
  <w:style w:type="character" w:customStyle="1" w:styleId="Heading2Char">
    <w:name w:val="Heading 2 Char"/>
    <w:basedOn w:val="DefaultParagraphFont"/>
    <w:link w:val="Heading2"/>
    <w:uiPriority w:val="9"/>
    <w:semiHidden/>
    <w:rsid w:val="009265F3"/>
    <w:rPr>
      <w:rFonts w:asciiTheme="majorHAnsi" w:eastAsiaTheme="majorEastAsia" w:hAnsiTheme="majorHAnsi" w:cstheme="majorBidi"/>
      <w:b/>
      <w:bCs/>
      <w:i/>
      <w:iCs/>
      <w:sz w:val="28"/>
      <w:szCs w:val="28"/>
      <w:lang w:val="en-US" w:eastAsia="en-US" w:bidi="te-IN"/>
    </w:rPr>
  </w:style>
  <w:style w:type="character" w:customStyle="1" w:styleId="Heading3Char">
    <w:name w:val="Heading 3 Char"/>
    <w:basedOn w:val="DefaultParagraphFont"/>
    <w:link w:val="Heading3"/>
    <w:uiPriority w:val="9"/>
    <w:semiHidden/>
    <w:rsid w:val="009265F3"/>
    <w:rPr>
      <w:rFonts w:asciiTheme="majorHAnsi" w:eastAsiaTheme="majorEastAsia" w:hAnsiTheme="majorHAnsi" w:cstheme="majorBidi"/>
      <w:b/>
      <w:bCs/>
      <w:sz w:val="26"/>
      <w:szCs w:val="26"/>
      <w:lang w:val="en-US" w:eastAsia="en-US" w:bidi="te-IN"/>
    </w:rPr>
  </w:style>
  <w:style w:type="character" w:customStyle="1" w:styleId="Heading4Char">
    <w:name w:val="Heading 4 Char"/>
    <w:basedOn w:val="DefaultParagraphFont"/>
    <w:link w:val="Heading4"/>
    <w:uiPriority w:val="9"/>
    <w:semiHidden/>
    <w:rsid w:val="009265F3"/>
    <w:rPr>
      <w:rFonts w:asciiTheme="minorHAnsi" w:eastAsiaTheme="minorEastAsia" w:hAnsiTheme="minorHAnsi" w:cstheme="minorBidi"/>
      <w:b/>
      <w:bCs/>
      <w:sz w:val="28"/>
      <w:szCs w:val="28"/>
      <w:lang w:val="en-US" w:eastAsia="en-US" w:bidi="te-IN"/>
    </w:rPr>
  </w:style>
  <w:style w:type="character" w:customStyle="1" w:styleId="Heading5Char">
    <w:name w:val="Heading 5 Char"/>
    <w:basedOn w:val="DefaultParagraphFont"/>
    <w:link w:val="Heading5"/>
    <w:uiPriority w:val="9"/>
    <w:semiHidden/>
    <w:rsid w:val="009265F3"/>
    <w:rPr>
      <w:rFonts w:asciiTheme="minorHAnsi" w:eastAsiaTheme="minorEastAsia" w:hAnsiTheme="minorHAnsi" w:cstheme="minorBidi"/>
      <w:b/>
      <w:bCs/>
      <w:i/>
      <w:iCs/>
      <w:sz w:val="26"/>
      <w:szCs w:val="26"/>
      <w:lang w:val="en-US" w:eastAsia="en-US" w:bidi="te-IN"/>
    </w:rPr>
  </w:style>
  <w:style w:type="character" w:customStyle="1" w:styleId="Heading6Char">
    <w:name w:val="Heading 6 Char"/>
    <w:basedOn w:val="DefaultParagraphFont"/>
    <w:link w:val="Heading6"/>
    <w:uiPriority w:val="9"/>
    <w:semiHidden/>
    <w:rsid w:val="009265F3"/>
    <w:rPr>
      <w:rFonts w:asciiTheme="minorHAnsi" w:eastAsiaTheme="minorEastAsia" w:hAnsiTheme="minorHAnsi" w:cstheme="minorBidi"/>
      <w:b/>
      <w:bCs/>
      <w:lang w:val="en-US" w:eastAsia="en-US" w:bidi="te-IN"/>
    </w:rPr>
  </w:style>
  <w:style w:type="paragraph" w:styleId="Title">
    <w:name w:val="Title"/>
    <w:basedOn w:val="Normal"/>
    <w:next w:val="Normal"/>
    <w:link w:val="TitleChar"/>
    <w:uiPriority w:val="99"/>
    <w:qFormat/>
    <w:rsid w:val="00092E12"/>
    <w:pPr>
      <w:keepNext/>
      <w:keepLines/>
      <w:spacing w:before="480" w:after="120"/>
    </w:pPr>
    <w:rPr>
      <w:b/>
      <w:color w:val="000000"/>
      <w:sz w:val="72"/>
      <w:szCs w:val="72"/>
    </w:rPr>
  </w:style>
  <w:style w:type="character" w:customStyle="1" w:styleId="TitleChar">
    <w:name w:val="Title Char"/>
    <w:basedOn w:val="DefaultParagraphFont"/>
    <w:link w:val="Title"/>
    <w:uiPriority w:val="10"/>
    <w:rsid w:val="009265F3"/>
    <w:rPr>
      <w:rFonts w:asciiTheme="majorHAnsi" w:eastAsiaTheme="majorEastAsia" w:hAnsiTheme="majorHAnsi" w:cstheme="majorBidi"/>
      <w:b/>
      <w:bCs/>
      <w:kern w:val="28"/>
      <w:sz w:val="32"/>
      <w:szCs w:val="32"/>
      <w:lang w:val="en-US" w:eastAsia="en-US" w:bidi="te-IN"/>
    </w:rPr>
  </w:style>
  <w:style w:type="paragraph" w:styleId="Subtitle">
    <w:name w:val="Subtitle"/>
    <w:basedOn w:val="Normal"/>
    <w:next w:val="Normal"/>
    <w:link w:val="SubtitleChar"/>
    <w:uiPriority w:val="99"/>
    <w:qFormat/>
    <w:rsid w:val="00092E12"/>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9265F3"/>
    <w:rPr>
      <w:rFonts w:asciiTheme="majorHAnsi" w:eastAsiaTheme="majorEastAsia" w:hAnsiTheme="majorHAnsi" w:cstheme="majorBidi"/>
      <w:sz w:val="24"/>
      <w:szCs w:val="24"/>
      <w:lang w:val="en-US" w:eastAsia="en-US" w:bidi="te-IN"/>
    </w:rPr>
  </w:style>
  <w:style w:type="table" w:customStyle="1" w:styleId="Style">
    <w:name w:val="Style"/>
    <w:uiPriority w:val="99"/>
    <w:rsid w:val="00092E12"/>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9">
    <w:name w:val="Style9"/>
    <w:uiPriority w:val="99"/>
    <w:rsid w:val="00092E12"/>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092E12"/>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7">
    <w:name w:val="Style7"/>
    <w:uiPriority w:val="99"/>
    <w:rsid w:val="00092E12"/>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6">
    <w:name w:val="Style6"/>
    <w:uiPriority w:val="99"/>
    <w:rsid w:val="00092E12"/>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092E12"/>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4">
    <w:name w:val="Style4"/>
    <w:uiPriority w:val="99"/>
    <w:rsid w:val="00092E12"/>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092E12"/>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092E12"/>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092E12"/>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rsid w:val="0027056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70563"/>
    <w:rPr>
      <w:rFonts w:cs="Times New Roman"/>
    </w:rPr>
  </w:style>
  <w:style w:type="paragraph" w:styleId="Footer">
    <w:name w:val="footer"/>
    <w:basedOn w:val="Normal"/>
    <w:link w:val="FooterChar"/>
    <w:uiPriority w:val="99"/>
    <w:rsid w:val="0027056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70563"/>
    <w:rPr>
      <w:rFonts w:cs="Times New Roman"/>
    </w:rPr>
  </w:style>
  <w:style w:type="paragraph" w:customStyle="1" w:styleId="DefaultStyle">
    <w:name w:val="Default Style"/>
    <w:uiPriority w:val="99"/>
    <w:rsid w:val="007903F8"/>
    <w:pPr>
      <w:widowControl w:val="0"/>
      <w:suppressAutoHyphens/>
      <w:spacing w:after="200" w:line="276" w:lineRule="auto"/>
    </w:pPr>
    <w:rPr>
      <w:rFonts w:ascii="Liberation Serif" w:cs="Lohit Hindi"/>
      <w:color w:val="00000A"/>
      <w:sz w:val="24"/>
      <w:szCs w:val="24"/>
      <w:lang w:eastAsia="zh-CN" w:bidi="hi-IN"/>
    </w:rPr>
  </w:style>
  <w:style w:type="paragraph" w:customStyle="1" w:styleId="Normal1">
    <w:name w:val="Normal1"/>
    <w:uiPriority w:val="99"/>
    <w:rsid w:val="000218D2"/>
    <w:pPr>
      <w:spacing w:after="200" w:line="276" w:lineRule="auto"/>
    </w:pPr>
    <w:rPr>
      <w:rFonts w:ascii="Calibri" w:hAnsi="Calibri" w:cs="Calibri"/>
      <w:color w:val="000000"/>
      <w:szCs w:val="20"/>
    </w:rPr>
  </w:style>
  <w:style w:type="paragraph" w:customStyle="1" w:styleId="TableContents">
    <w:name w:val="Table Contents"/>
    <w:basedOn w:val="Normal"/>
    <w:uiPriority w:val="99"/>
    <w:rsid w:val="000218D2"/>
    <w:pPr>
      <w:widowControl w:val="0"/>
      <w:suppressLineNumbers/>
      <w:suppressAutoHyphens/>
    </w:pPr>
    <w:rPr>
      <w:rFonts w:ascii="Liberation Serif" w:cs="Lohit Hindi"/>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hl=en&amp;q=Hai+Jiang&amp;stick=H4sIAAAAAAAAAONgVuLVT9c3NMwwN0syKCtMecRowS3w8sc9YSn9SWtOXmPU5OIKzsgvd80rySypFJLmYoOyBKX4uVB18ixi5fRIzFTwykzMSwcArDDhZ1gAAAA" TargetMode="External"/><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google.co.in/search?hl=en&amp;q=Xiaofeng+Chen&amp;stick=H4sIAAAAAAAAAONgVuLVT9c3NEzLKSlOt0gxfMRowS3w8sc9YSn9SWtOXmPU5OIKzsgvd80rySypFJLmYoOyBKX4uVB18ixi5Y3ITMxPS81LV3DOSM0DAHdLnVZcAAA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google.co.in/search?hl=en&amp;q=Elisa+Bertino&amp;stick=H4sIAAAAAAAAAONgVuLSz9U3MDUryS6veMRoyi3w8sc9YSmdSWtOXmNU4-IKzsgvd80rySypFJLgYoOy-KR4uJC08Sxi5XXNySxOVHBKLSrJzMsHADicW1NWAAAA"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2B58C1CDD45143928531B634536E02" ma:contentTypeVersion="12" ma:contentTypeDescription="Create a new document." ma:contentTypeScope="" ma:versionID="023f3733d66768118f10b67bede72a96">
  <xsd:schema xmlns:xsd="http://www.w3.org/2001/XMLSchema" xmlns:xs="http://www.w3.org/2001/XMLSchema" xmlns:p="http://schemas.microsoft.com/office/2006/metadata/properties" xmlns:ns2="49b8a6a4-4c0c-4ade-8208-e9d33f271f71" xmlns:ns3="01efe261-8f89-4821-854b-09de4a0f8ad0" targetNamespace="http://schemas.microsoft.com/office/2006/metadata/properties" ma:root="true" ma:fieldsID="a13fd9bb93fe8511736ce3a865939451" ns2:_="" ns3:_="">
    <xsd:import namespace="49b8a6a4-4c0c-4ade-8208-e9d33f271f71"/>
    <xsd:import namespace="01efe261-8f89-4821-854b-09de4a0f8ad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8a6a4-4c0c-4ade-8208-e9d33f271f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efe261-8f89-4821-854b-09de4a0f8ad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b07e730-b09b-449e-9033-ee4798d19d25}" ma:internalName="TaxCatchAll" ma:showField="CatchAllData" ma:web="01efe261-8f89-4821-854b-09de4a0f8ad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9b8a6a4-4c0c-4ade-8208-e9d33f271f71">
      <Terms xmlns="http://schemas.microsoft.com/office/infopath/2007/PartnerControls"/>
    </lcf76f155ced4ddcb4097134ff3c332f>
    <TaxCatchAll xmlns="01efe261-8f89-4821-854b-09de4a0f8ad0" xsi:nil="true"/>
  </documentManagement>
</p:properties>
</file>

<file path=customXml/itemProps1.xml><?xml version="1.0" encoding="utf-8"?>
<ds:datastoreItem xmlns:ds="http://schemas.openxmlformats.org/officeDocument/2006/customXml" ds:itemID="{B89439CD-4F43-4E8D-8DFA-68D9507964EB}"/>
</file>

<file path=customXml/itemProps2.xml><?xml version="1.0" encoding="utf-8"?>
<ds:datastoreItem xmlns:ds="http://schemas.openxmlformats.org/officeDocument/2006/customXml" ds:itemID="{836BC1FE-0E67-4763-9382-B9A38FFF46C5}"/>
</file>

<file path=customXml/itemProps3.xml><?xml version="1.0" encoding="utf-8"?>
<ds:datastoreItem xmlns:ds="http://schemas.openxmlformats.org/officeDocument/2006/customXml" ds:itemID="{DB2C4483-2947-4457-9D13-3CADC6CC43C5}"/>
</file>

<file path=docProps/app.xml><?xml version="1.0" encoding="utf-8"?>
<Properties xmlns="http://schemas.openxmlformats.org/officeDocument/2006/extended-properties" xmlns:vt="http://schemas.openxmlformats.org/officeDocument/2006/docPropsVTypes">
  <Template>Normal.dotm</Template>
  <TotalTime>29</TotalTime>
  <Pages>1</Pages>
  <Words>1750</Words>
  <Characters>9980</Characters>
  <Application>Microsoft Office Word</Application>
  <DocSecurity>0</DocSecurity>
  <Lines>83</Lines>
  <Paragraphs>23</Paragraphs>
  <ScaleCrop>false</ScaleCrop>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14</cp:revision>
  <dcterms:created xsi:type="dcterms:W3CDTF">2020-09-27T12:30:00Z</dcterms:created>
  <dcterms:modified xsi:type="dcterms:W3CDTF">2022-07-08T09:57:00Z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0x010100502B58C1CDD45143928531B634536E02</vt:lpwstr>
  </property>
</Properties>
</file>